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DB442D" w:rsidTr="00F25382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DB442D" w:rsidRDefault="00DB442D" w:rsidP="00F2538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136E1755" wp14:editId="0181DB3E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2D" w:rsidRDefault="00DB442D" w:rsidP="00F25382"/>
        </w:tc>
        <w:tc>
          <w:tcPr>
            <w:tcW w:w="4869" w:type="dxa"/>
            <w:tcBorders>
              <w:bottom w:val="single" w:sz="4" w:space="0" w:color="auto"/>
            </w:tcBorders>
          </w:tcPr>
          <w:p w:rsidR="00DB442D" w:rsidRDefault="00DB442D" w:rsidP="00F25382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DB442D" w:rsidRDefault="00DB442D" w:rsidP="00F25382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DB442D" w:rsidRDefault="00DB442D" w:rsidP="00F25382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Latonia McKinney, Director</w:t>
            </w:r>
          </w:p>
          <w:p w:rsidR="00DB442D" w:rsidRDefault="00DB442D" w:rsidP="00F25382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DB442D" w:rsidRPr="00ED74D9" w:rsidRDefault="00DB442D" w:rsidP="00F25382">
            <w:pPr>
              <w:rPr>
                <w:b/>
                <w:bCs/>
                <w:sz w:val="16"/>
                <w:szCs w:val="16"/>
              </w:rPr>
            </w:pPr>
          </w:p>
          <w:p w:rsidR="00DB442D" w:rsidRPr="00A267C7" w:rsidRDefault="00DB442D" w:rsidP="00F25382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Intro.</w:t>
            </w:r>
            <w:r w:rsidR="00C22979">
              <w:rPr>
                <w:b/>
                <w:bCs/>
                <w:smallCaps/>
              </w:rPr>
              <w:t xml:space="preserve"> </w:t>
            </w:r>
            <w:r w:rsidR="001E3EFD">
              <w:rPr>
                <w:b/>
                <w:bCs/>
                <w:smallCaps/>
              </w:rPr>
              <w:t>No</w:t>
            </w:r>
            <w:r w:rsidR="00886309">
              <w:rPr>
                <w:b/>
                <w:bCs/>
                <w:smallCaps/>
              </w:rPr>
              <w:t>.</w:t>
            </w:r>
            <w:r w:rsidR="001E3EFD">
              <w:rPr>
                <w:b/>
                <w:bCs/>
                <w:smallCaps/>
              </w:rPr>
              <w:t xml:space="preserve">: </w:t>
            </w:r>
            <w:r w:rsidR="00AB0F8E">
              <w:rPr>
                <w:b/>
                <w:bCs/>
                <w:smallCaps/>
              </w:rPr>
              <w:t>378</w:t>
            </w:r>
          </w:p>
          <w:p w:rsidR="00DB442D" w:rsidRPr="00A267C7" w:rsidRDefault="00DB442D" w:rsidP="00AB0F8E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</w:t>
            </w:r>
            <w:r w:rsidR="00AB0F8E">
              <w:rPr>
                <w:b/>
                <w:bCs/>
              </w:rPr>
              <w:t>Committee on Environmental Protection</w:t>
            </w:r>
          </w:p>
        </w:tc>
      </w:tr>
      <w:tr w:rsidR="00DB442D" w:rsidRPr="00ED74D9" w:rsidTr="00F25382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814B2B" w:rsidRDefault="00814B2B" w:rsidP="00814B2B">
            <w:pPr>
              <w:pStyle w:val="NoSpacing"/>
            </w:pPr>
            <w:r>
              <w:rPr>
                <w:b/>
                <w:bCs/>
                <w:smallCaps/>
                <w:sz w:val="22"/>
                <w:szCs w:val="22"/>
              </w:rPr>
              <w:t>title:</w:t>
            </w:r>
            <w:r w:rsidRPr="005E650C">
              <w:rPr>
                <w:b/>
                <w:bCs/>
                <w:sz w:val="22"/>
                <w:szCs w:val="22"/>
              </w:rPr>
              <w:t xml:space="preserve"> </w:t>
            </w:r>
            <w:r>
              <w:t xml:space="preserve">A </w:t>
            </w:r>
            <w:r w:rsidR="0085363D">
              <w:t>local law</w:t>
            </w:r>
            <w:r>
              <w:t xml:space="preserve"> to amend the administrative code of the city of New York, in relation to </w:t>
            </w:r>
            <w:r w:rsidR="00DE315E" w:rsidRPr="00DE315E">
              <w:t xml:space="preserve">reducing greenhouse gases by </w:t>
            </w:r>
            <w:r w:rsidR="008E5B91">
              <w:t xml:space="preserve">eighty </w:t>
            </w:r>
            <w:r w:rsidR="00DE315E" w:rsidRPr="00DE315E">
              <w:t xml:space="preserve">percent by </w:t>
            </w:r>
            <w:r w:rsidR="008E5B91">
              <w:t>two thousand fifty</w:t>
            </w:r>
            <w:r w:rsidR="00DE315E" w:rsidRPr="00DE315E">
              <w:t>.</w:t>
            </w:r>
          </w:p>
          <w:p w:rsidR="00DB442D" w:rsidRPr="00ED74D9" w:rsidRDefault="00DB442D" w:rsidP="00814B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DB442D" w:rsidRDefault="00DB442D" w:rsidP="00C306C7">
            <w:pPr>
              <w:widowControl w:val="0"/>
              <w:autoSpaceDE w:val="0"/>
              <w:autoSpaceDN w:val="0"/>
              <w:adjustRightInd w:val="0"/>
              <w:ind w:left="134"/>
              <w:jc w:val="left"/>
            </w:pPr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253FDF" w:rsidRPr="000671E9">
              <w:t>Council Member</w:t>
            </w:r>
            <w:r w:rsidR="00253FDF">
              <w:t xml:space="preserve">s </w:t>
            </w:r>
            <w:r w:rsidR="00DE315E" w:rsidRPr="00DE315E">
              <w:t>Constantinides, Chin, Cumbo, Mendez, Rodriguez, Rose, Rosenthal, Deutsch, Treyger, Kallos, Williams, Miller, Palma, Richards, Espinal, King, Garodnick, Johnson, Levin, Torres, Lancman, Levine, Weprin, Koslowitz, Dromm, Gentile, Koo, Menchaca, Reynoso, Crowley, Cornegy, Vacca, Cohen, Eugene, Vallone, Ferreras, Van Bramer, Arroyo, Lander,</w:t>
            </w:r>
            <w:r w:rsidR="00EB75D1">
              <w:t xml:space="preserve"> Dickens,</w:t>
            </w:r>
            <w:r w:rsidR="00DE315E" w:rsidRPr="00DE315E">
              <w:t xml:space="preserve"> Ulrich and the Public Advocate (Ms. James)</w:t>
            </w:r>
            <w:r w:rsidR="00DE315E">
              <w:t>.</w:t>
            </w:r>
          </w:p>
          <w:p w:rsidR="008E5B91" w:rsidRPr="00706E47" w:rsidRDefault="008E5B91" w:rsidP="00C306C7">
            <w:pPr>
              <w:widowControl w:val="0"/>
              <w:autoSpaceDE w:val="0"/>
              <w:autoSpaceDN w:val="0"/>
              <w:adjustRightInd w:val="0"/>
              <w:ind w:left="134"/>
              <w:jc w:val="left"/>
              <w:rPr>
                <w:b/>
              </w:rPr>
            </w:pPr>
          </w:p>
        </w:tc>
      </w:tr>
    </w:tbl>
    <w:p w:rsidR="008E5B91" w:rsidRDefault="008E5B91" w:rsidP="001911B8">
      <w:pPr>
        <w:pBdr>
          <w:top w:val="single" w:sz="4" w:space="1" w:color="auto"/>
        </w:pBdr>
        <w:rPr>
          <w:b/>
          <w:smallCaps/>
        </w:rPr>
      </w:pPr>
    </w:p>
    <w:p w:rsidR="001911B8" w:rsidRDefault="00DB442D" w:rsidP="001911B8">
      <w:pPr>
        <w:pBdr>
          <w:top w:val="single" w:sz="4" w:space="1" w:color="auto"/>
        </w:pBdr>
      </w:pPr>
      <w:r w:rsidRPr="00DB442D">
        <w:rPr>
          <w:b/>
          <w:smallCaps/>
        </w:rPr>
        <w:t xml:space="preserve">Summary of Legislation: </w:t>
      </w:r>
      <w:r w:rsidR="005B6A54">
        <w:t xml:space="preserve">This </w:t>
      </w:r>
      <w:r w:rsidR="008E5B91">
        <w:t xml:space="preserve">legislation </w:t>
      </w:r>
      <w:r w:rsidR="00B13927">
        <w:t>would amend</w:t>
      </w:r>
      <w:r w:rsidR="008E5B91">
        <w:t xml:space="preserve"> the New York City Climate Protection Act, </w:t>
      </w:r>
      <w:r w:rsidR="005B6A54">
        <w:t xml:space="preserve">which </w:t>
      </w:r>
      <w:r w:rsidR="008E5B91">
        <w:t xml:space="preserve">currently contains </w:t>
      </w:r>
      <w:r w:rsidR="005B6A54">
        <w:t xml:space="preserve">a </w:t>
      </w:r>
      <w:r w:rsidR="00B13927">
        <w:t xml:space="preserve">requirement </w:t>
      </w:r>
      <w:r w:rsidR="005B6A54">
        <w:t>for New York City to reduce</w:t>
      </w:r>
      <w:r w:rsidR="008E5B91">
        <w:t xml:space="preserve"> its</w:t>
      </w:r>
      <w:r w:rsidR="005B6A54">
        <w:t xml:space="preserve"> greenhouse gas</w:t>
      </w:r>
      <w:r w:rsidR="008E5B91">
        <w:t xml:space="preserve"> emission</w:t>
      </w:r>
      <w:r w:rsidR="005B6A54">
        <w:t>s citywide by 30 percent by calendar year 2030</w:t>
      </w:r>
      <w:r w:rsidR="005B6A54" w:rsidRPr="005B6A54">
        <w:t xml:space="preserve"> </w:t>
      </w:r>
      <w:r w:rsidR="005B6A54">
        <w:t xml:space="preserve">as compared to citywide emissions for the base year.  </w:t>
      </w:r>
      <w:r w:rsidR="00B13927">
        <w:t xml:space="preserve">This legislation would </w:t>
      </w:r>
      <w:r w:rsidR="005B6A54">
        <w:t xml:space="preserve">add an additional </w:t>
      </w:r>
      <w:r w:rsidR="00B13927">
        <w:t>requirement to reduce New York City’s</w:t>
      </w:r>
      <w:r w:rsidR="005B6A54">
        <w:t xml:space="preserve"> greenhouse gas</w:t>
      </w:r>
      <w:r w:rsidR="00B13927">
        <w:t xml:space="preserve"> emission</w:t>
      </w:r>
      <w:r w:rsidR="005B6A54">
        <w:t>s citywide by 80 percent by calendar year 2050.</w:t>
      </w:r>
    </w:p>
    <w:p w:rsidR="005B6A54" w:rsidRDefault="005B6A54" w:rsidP="001911B8">
      <w:pPr>
        <w:pBdr>
          <w:top w:val="single" w:sz="4" w:space="1" w:color="auto"/>
        </w:pBdr>
      </w:pPr>
    </w:p>
    <w:p w:rsidR="005B6A54" w:rsidRDefault="005B6A54" w:rsidP="001911B8">
      <w:pPr>
        <w:pBdr>
          <w:top w:val="single" w:sz="4" w:space="1" w:color="auto"/>
        </w:pBdr>
      </w:pPr>
      <w:r>
        <w:t>The</w:t>
      </w:r>
      <w:r w:rsidR="00B13927">
        <w:t xml:space="preserve"> law currently states that the required emissions reduction should </w:t>
      </w:r>
      <w:r>
        <w:t>be achieved through</w:t>
      </w:r>
      <w:r w:rsidR="00B13927">
        <w:t xml:space="preserve"> the</w:t>
      </w:r>
      <w:r>
        <w:t xml:space="preserve"> policies, programs and actions outlined in PlaNYC, which is the City’s long-term sustainability plan that was developed and is updated as required by the City Charter.</w:t>
      </w:r>
      <w:r w:rsidR="00B13927">
        <w:t xml:space="preserve"> The 80 percent emissions reduction by 2050 is also subject to that mandate.</w:t>
      </w:r>
    </w:p>
    <w:p w:rsidR="001B26A5" w:rsidRPr="001B26A5" w:rsidRDefault="001B26A5" w:rsidP="001B26A5">
      <w:pPr>
        <w:pBdr>
          <w:top w:val="single" w:sz="4" w:space="1" w:color="auto"/>
        </w:pBdr>
      </w:pPr>
    </w:p>
    <w:p w:rsidR="00DB442D" w:rsidRDefault="00DB442D" w:rsidP="00DB442D">
      <w:pPr>
        <w:spacing w:before="240"/>
        <w:contextualSpacing/>
      </w:pPr>
      <w:r>
        <w:rPr>
          <w:b/>
          <w:smallCaps/>
          <w:sz w:val="22"/>
          <w:szCs w:val="22"/>
        </w:rPr>
        <w:t xml:space="preserve">Effective Date: </w:t>
      </w:r>
      <w:r w:rsidR="0064551D" w:rsidRPr="00B055CE">
        <w:t>This local law shall take effect</w:t>
      </w:r>
      <w:r w:rsidR="001911B8">
        <w:t xml:space="preserve"> </w:t>
      </w:r>
      <w:r w:rsidR="00174A41">
        <w:t>immediately.</w:t>
      </w:r>
    </w:p>
    <w:p w:rsidR="00DB442D" w:rsidRPr="00A267C7" w:rsidRDefault="00DB442D" w:rsidP="00DB442D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 xml:space="preserve">Fiscal Year In Which Full Fiscal Impact Anticipated: </w:t>
      </w:r>
      <w:r w:rsidR="00174A41">
        <w:rPr>
          <w:b/>
          <w:smallCaps/>
          <w:sz w:val="22"/>
          <w:szCs w:val="22"/>
        </w:rPr>
        <w:t xml:space="preserve"> </w:t>
      </w:r>
      <w:r w:rsidR="001911B8">
        <w:t>F</w:t>
      </w:r>
      <w:r>
        <w:t>iscal 2015</w:t>
      </w:r>
    </w:p>
    <w:p w:rsidR="00DB442D" w:rsidRDefault="00DB442D" w:rsidP="00DB442D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Fiscal Impact Statement:</w:t>
      </w:r>
    </w:p>
    <w:p w:rsidR="00DB442D" w:rsidRDefault="00DB442D" w:rsidP="00DB442D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DB442D" w:rsidRPr="00706E47" w:rsidTr="00F25382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Effective FY15</w:t>
            </w: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FY Succeeding</w:t>
            </w: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Effective FY1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DB442D" w:rsidRPr="00706E47" w:rsidRDefault="00DB442D" w:rsidP="00F25382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Full Fiscal</w:t>
            </w: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Impact FY15</w:t>
            </w: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B442D" w:rsidRPr="00706E47" w:rsidTr="00F25382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26194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DB442D" w:rsidRPr="00706E47" w:rsidRDefault="00DB442D" w:rsidP="00F25382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DB442D" w:rsidRPr="00706E47" w:rsidTr="00F25382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DB442D" w:rsidRPr="00706E47" w:rsidRDefault="00DB442D" w:rsidP="00DB442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TBD*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DB442D" w:rsidRPr="00706E47" w:rsidRDefault="00DB442D" w:rsidP="00DB442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TBD*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bottom"/>
          </w:tcPr>
          <w:p w:rsidR="00DB442D" w:rsidRPr="00706E47" w:rsidRDefault="00DB442D" w:rsidP="00DB442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TBD*</w:t>
            </w:r>
          </w:p>
        </w:tc>
      </w:tr>
      <w:tr w:rsidR="00DB442D" w:rsidRPr="00706E47" w:rsidTr="00F25382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DB442D" w:rsidP="00F25382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DB442D" w:rsidRPr="00706E47" w:rsidRDefault="00DB442D" w:rsidP="00F25382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DB442D" w:rsidRPr="00706E47" w:rsidRDefault="001911B8" w:rsidP="00F253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$</w:t>
            </w:r>
            <w:r w:rsidR="00B13927">
              <w:rPr>
                <w:b/>
                <w:bCs/>
                <w:sz w:val="18"/>
                <w:szCs w:val="18"/>
              </w:rPr>
              <w:t>TBD</w:t>
            </w:r>
          </w:p>
        </w:tc>
      </w:tr>
    </w:tbl>
    <w:p w:rsidR="00DB442D" w:rsidRPr="000A5804" w:rsidRDefault="00DB442D" w:rsidP="00DB442D">
      <w:pPr>
        <w:spacing w:before="120"/>
      </w:pPr>
    </w:p>
    <w:p w:rsidR="00DB442D" w:rsidRDefault="00DB442D" w:rsidP="001911B8">
      <w:pPr>
        <w:pBdr>
          <w:top w:val="single" w:sz="4" w:space="1" w:color="auto"/>
        </w:pBdr>
      </w:pPr>
      <w:r w:rsidRPr="00236CB4">
        <w:rPr>
          <w:b/>
          <w:smallCaps/>
          <w:sz w:val="22"/>
          <w:szCs w:val="22"/>
        </w:rPr>
        <w:t>Impact on Revenues:</w:t>
      </w:r>
      <w:r w:rsidRPr="00B15A68">
        <w:rPr>
          <w:b/>
          <w:smallCaps/>
        </w:rPr>
        <w:t xml:space="preserve"> </w:t>
      </w:r>
      <w:r w:rsidR="00B13927" w:rsidRPr="003561E8">
        <w:t>It is estimated that there would be no impact on revenues resulting from the enactment of this legislation.</w:t>
      </w:r>
    </w:p>
    <w:p w:rsidR="00814B2B" w:rsidRDefault="00DB442D" w:rsidP="00DB442D">
      <w:pPr>
        <w:spacing w:before="240"/>
      </w:pPr>
      <w:r>
        <w:rPr>
          <w:b/>
          <w:smallCaps/>
          <w:sz w:val="22"/>
          <w:szCs w:val="22"/>
        </w:rPr>
        <w:lastRenderedPageBreak/>
        <w:t xml:space="preserve">Impact on Expenditures: </w:t>
      </w:r>
      <w:r w:rsidR="00C306C7">
        <w:rPr>
          <w:b/>
          <w:smallCaps/>
          <w:sz w:val="22"/>
          <w:szCs w:val="22"/>
        </w:rPr>
        <w:t>*</w:t>
      </w:r>
      <w:bookmarkStart w:id="0" w:name="_GoBack"/>
      <w:bookmarkEnd w:id="0"/>
      <w:r w:rsidR="00136799">
        <w:t>Because the</w:t>
      </w:r>
      <w:r w:rsidR="00136799" w:rsidRPr="00C953E7">
        <w:t xml:space="preserve"> </w:t>
      </w:r>
      <w:r w:rsidR="003B3E49" w:rsidRPr="00C953E7">
        <w:t>legislation does not specify</w:t>
      </w:r>
      <w:r w:rsidR="00136799">
        <w:t xml:space="preserve"> exactly</w:t>
      </w:r>
      <w:r w:rsidR="003B3E49" w:rsidRPr="00C953E7">
        <w:t xml:space="preserve"> how the </w:t>
      </w:r>
      <w:r w:rsidR="00136799">
        <w:t>80 percent emissions reduction</w:t>
      </w:r>
      <w:r w:rsidR="00136799" w:rsidRPr="00C953E7">
        <w:t xml:space="preserve"> </w:t>
      </w:r>
      <w:r w:rsidR="003B3E49" w:rsidRPr="00C953E7">
        <w:t xml:space="preserve">will be </w:t>
      </w:r>
      <w:r w:rsidR="00136799">
        <w:t xml:space="preserve">achieved, but rather just requires adherence to PlaNYC, it is not possible to determine an exact impact on expenditures </w:t>
      </w:r>
      <w:r w:rsidR="003B3E49" w:rsidRPr="00C953E7">
        <w:t>at this time.</w:t>
      </w:r>
    </w:p>
    <w:p w:rsidR="00F37B58" w:rsidRDefault="00DB442D" w:rsidP="00DB442D">
      <w:pPr>
        <w:spacing w:before="24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Source of Funds To Cover Estimated Costs:</w:t>
      </w:r>
      <w:r w:rsidR="00174A41">
        <w:rPr>
          <w:b/>
          <w:smallCaps/>
          <w:sz w:val="22"/>
          <w:szCs w:val="22"/>
        </w:rPr>
        <w:t xml:space="preserve"> </w:t>
      </w:r>
      <w:r>
        <w:rPr>
          <w:b/>
          <w:smallCaps/>
          <w:sz w:val="22"/>
          <w:szCs w:val="22"/>
        </w:rPr>
        <w:t xml:space="preserve"> </w:t>
      </w:r>
      <w:r w:rsidR="00174A41">
        <w:t>N/A</w:t>
      </w:r>
    </w:p>
    <w:p w:rsidR="003F64D1" w:rsidRPr="00F37B58" w:rsidRDefault="003F64D1" w:rsidP="003F64D1">
      <w:pPr>
        <w:pStyle w:val="NoSpacing"/>
      </w:pPr>
    </w:p>
    <w:p w:rsidR="001911B8" w:rsidRDefault="00DB442D" w:rsidP="00F45AE4">
      <w:pPr>
        <w:pStyle w:val="NoSpacing"/>
      </w:pPr>
      <w:r>
        <w:rPr>
          <w:b/>
          <w:smallCaps/>
          <w:sz w:val="22"/>
          <w:szCs w:val="22"/>
        </w:rPr>
        <w:t xml:space="preserve">Source of Information:  </w:t>
      </w:r>
      <w:r w:rsidR="00F45AE4">
        <w:rPr>
          <w:b/>
          <w:smallCaps/>
          <w:sz w:val="22"/>
          <w:szCs w:val="22"/>
        </w:rPr>
        <w:t xml:space="preserve"> </w:t>
      </w:r>
      <w:r w:rsidR="00961C52">
        <w:rPr>
          <w:b/>
          <w:smallCaps/>
          <w:sz w:val="22"/>
          <w:szCs w:val="22"/>
        </w:rPr>
        <w:tab/>
      </w:r>
      <w:r w:rsidR="00D7080E">
        <w:t>New York City Council Finance Division</w:t>
      </w:r>
    </w:p>
    <w:p w:rsidR="003B0947" w:rsidRDefault="003B0947" w:rsidP="00F45AE4">
      <w:pPr>
        <w:pStyle w:val="NoSpacing"/>
        <w:rPr>
          <w:b/>
          <w:smallCaps/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="005362D8">
        <w:t xml:space="preserve">New York City </w:t>
      </w:r>
      <w:r>
        <w:t>Mayor’s Office of Legislative Affairs</w:t>
      </w:r>
    </w:p>
    <w:p w:rsidR="008077D7" w:rsidRDefault="008077D7" w:rsidP="00DB442D">
      <w:pPr>
        <w:spacing w:before="240"/>
        <w:rPr>
          <w:b/>
          <w:smallCaps/>
          <w:sz w:val="22"/>
          <w:szCs w:val="22"/>
        </w:rPr>
      </w:pPr>
    </w:p>
    <w:p w:rsidR="00D7080E" w:rsidRDefault="00DB442D" w:rsidP="00D7080E">
      <w:pPr>
        <w:pStyle w:val="NoSpacing"/>
      </w:pPr>
      <w:r>
        <w:rPr>
          <w:b/>
          <w:smallCaps/>
        </w:rPr>
        <w:t xml:space="preserve">Estimate Prepared By: </w:t>
      </w:r>
      <w:r w:rsidR="001911B8">
        <w:t xml:space="preserve"> </w:t>
      </w:r>
      <w:r w:rsidR="00D7080E">
        <w:t xml:space="preserve">Kate Seely-Kirk, </w:t>
      </w:r>
      <w:r w:rsidR="00D7080E" w:rsidRPr="00D7080E">
        <w:t>Principal Legislative Financial Analyst</w:t>
      </w:r>
      <w:r w:rsidR="00D7080E">
        <w:t xml:space="preserve">, </w:t>
      </w:r>
      <w:r w:rsidR="00D7080E" w:rsidRPr="00F50F25">
        <w:t xml:space="preserve">New York City Council </w:t>
      </w:r>
    </w:p>
    <w:p w:rsidR="00D7080E" w:rsidRPr="00D7080E" w:rsidRDefault="005362D8" w:rsidP="005362D8">
      <w:pPr>
        <w:pStyle w:val="NoSpacing"/>
      </w:pPr>
      <w:r>
        <w:t xml:space="preserve">                                             </w:t>
      </w:r>
      <w:r w:rsidR="00D7080E" w:rsidRPr="00F50F25">
        <w:t>Finance Division</w:t>
      </w:r>
    </w:p>
    <w:p w:rsidR="00DB442D" w:rsidRPr="006E1466" w:rsidRDefault="00DB442D" w:rsidP="00DB442D">
      <w:pPr>
        <w:rPr>
          <w:sz w:val="22"/>
          <w:szCs w:val="22"/>
        </w:rPr>
      </w:pPr>
    </w:p>
    <w:p w:rsidR="008E5B91" w:rsidRDefault="00253FDF" w:rsidP="005C29A6">
      <w:pPr>
        <w:ind w:left="3600" w:hanging="3600"/>
      </w:pPr>
      <w:r>
        <w:rPr>
          <w:b/>
          <w:smallCaps/>
          <w:sz w:val="22"/>
          <w:szCs w:val="22"/>
        </w:rPr>
        <w:t>Estimated Reviewed By:</w:t>
      </w:r>
      <w:r w:rsidR="00DA2B71">
        <w:rPr>
          <w:b/>
          <w:smallCaps/>
          <w:sz w:val="22"/>
          <w:szCs w:val="22"/>
        </w:rPr>
        <w:t xml:space="preserve"> </w:t>
      </w:r>
      <w:r w:rsidR="008077D7">
        <w:rPr>
          <w:b/>
          <w:smallCaps/>
        </w:rPr>
        <w:t xml:space="preserve"> </w:t>
      </w:r>
      <w:r w:rsidR="00AB224A">
        <w:t xml:space="preserve">Nathan Toth, Deputy Director, </w:t>
      </w:r>
      <w:r w:rsidR="00AB224A" w:rsidRPr="00F50F25">
        <w:t>New York City Council Finance Division</w:t>
      </w:r>
    </w:p>
    <w:p w:rsidR="005C29A6" w:rsidRDefault="008E5B91" w:rsidP="00C306C7">
      <w:pPr>
        <w:ind w:left="2700" w:hanging="2790"/>
      </w:pPr>
      <w:r>
        <w:rPr>
          <w:b/>
          <w:smallCaps/>
          <w:sz w:val="22"/>
          <w:szCs w:val="22"/>
        </w:rPr>
        <w:tab/>
      </w:r>
      <w:r>
        <w:t>Tanisha Edwards, Chief Counsel, New York City Council Finance Division</w:t>
      </w:r>
      <w:r w:rsidR="005C29A6">
        <w:rPr>
          <w:b/>
          <w:smallCaps/>
          <w:sz w:val="22"/>
          <w:szCs w:val="22"/>
        </w:rPr>
        <w:tab/>
      </w:r>
    </w:p>
    <w:p w:rsidR="00253FDF" w:rsidRDefault="001911B8" w:rsidP="005C29A6">
      <w:pPr>
        <w:ind w:left="3600" w:hanging="1440"/>
      </w:pPr>
      <w:r>
        <w:t xml:space="preserve">        </w:t>
      </w:r>
      <w:r w:rsidR="00DA2B71">
        <w:t xml:space="preserve"> </w:t>
      </w:r>
      <w:r w:rsidR="005C29A6" w:rsidRPr="00F50F25">
        <w:t>R</w:t>
      </w:r>
      <w:r w:rsidR="005C29A6">
        <w:t>ebecca Chasan</w:t>
      </w:r>
      <w:r w:rsidR="005C29A6" w:rsidRPr="00F50F25">
        <w:t xml:space="preserve">, </w:t>
      </w:r>
      <w:r w:rsidR="005C29A6">
        <w:t xml:space="preserve">Assistant Counsel, </w:t>
      </w:r>
      <w:r w:rsidR="005C29A6" w:rsidRPr="00F50F25">
        <w:t>New York City Council Finance Division</w:t>
      </w:r>
    </w:p>
    <w:p w:rsidR="008E5B91" w:rsidRPr="008077D7" w:rsidRDefault="008E5B91" w:rsidP="005C29A6">
      <w:pPr>
        <w:ind w:left="3600" w:hanging="1440"/>
      </w:pPr>
    </w:p>
    <w:p w:rsidR="008077D7" w:rsidRDefault="00DB442D" w:rsidP="00C306C7">
      <w:r w:rsidRPr="000B7EB0">
        <w:rPr>
          <w:b/>
          <w:smallCaps/>
          <w:sz w:val="22"/>
          <w:szCs w:val="22"/>
        </w:rPr>
        <w:t>Legislative History:</w:t>
      </w:r>
      <w:r>
        <w:rPr>
          <w:b/>
          <w:smallCaps/>
          <w:sz w:val="22"/>
          <w:szCs w:val="22"/>
        </w:rPr>
        <w:t xml:space="preserve"> </w:t>
      </w:r>
      <w:r w:rsidR="00886309">
        <w:t xml:space="preserve">Intro. No. </w:t>
      </w:r>
      <w:r w:rsidR="00745246">
        <w:t>378</w:t>
      </w:r>
      <w:r w:rsidR="00886309">
        <w:t xml:space="preserve"> was introduced </w:t>
      </w:r>
      <w:r w:rsidR="008E5B91">
        <w:t xml:space="preserve">by </w:t>
      </w:r>
      <w:r w:rsidR="00886309">
        <w:t xml:space="preserve">the Council on </w:t>
      </w:r>
      <w:r w:rsidR="00745246">
        <w:t>June 11, 2014</w:t>
      </w:r>
      <w:r w:rsidR="00886309">
        <w:t xml:space="preserve"> and referred to t</w:t>
      </w:r>
      <w:r>
        <w:t xml:space="preserve">he </w:t>
      </w:r>
      <w:r w:rsidR="003F64D1">
        <w:t xml:space="preserve">Committee on </w:t>
      </w:r>
      <w:r w:rsidR="00745246">
        <w:rPr>
          <w:bCs/>
        </w:rPr>
        <w:t>Environmental Protection</w:t>
      </w:r>
      <w:r w:rsidR="00886309">
        <w:rPr>
          <w:bCs/>
        </w:rPr>
        <w:t xml:space="preserve">. The Committee on </w:t>
      </w:r>
      <w:r w:rsidR="00745246">
        <w:rPr>
          <w:bCs/>
        </w:rPr>
        <w:t>Environmental Protection</w:t>
      </w:r>
      <w:r w:rsidR="003F64D1">
        <w:rPr>
          <w:bCs/>
        </w:rPr>
        <w:t xml:space="preserve"> </w:t>
      </w:r>
      <w:r w:rsidR="00A752FF">
        <w:t xml:space="preserve">held </w:t>
      </w:r>
      <w:r w:rsidR="004312F2">
        <w:t xml:space="preserve">a hearing </w:t>
      </w:r>
      <w:r>
        <w:t>on</w:t>
      </w:r>
      <w:r w:rsidR="00A752FF">
        <w:t xml:space="preserve"> Intro. </w:t>
      </w:r>
      <w:r w:rsidR="00886309">
        <w:t xml:space="preserve">No. </w:t>
      </w:r>
      <w:r w:rsidR="00745246">
        <w:t>378</w:t>
      </w:r>
      <w:r w:rsidR="00886309">
        <w:t xml:space="preserve"> </w:t>
      </w:r>
      <w:r w:rsidR="00A752FF">
        <w:t>on</w:t>
      </w:r>
      <w:r>
        <w:t xml:space="preserve"> </w:t>
      </w:r>
      <w:r w:rsidR="00745246">
        <w:t>October 23, 2014</w:t>
      </w:r>
      <w:r w:rsidR="0085363D">
        <w:t xml:space="preserve"> and </w:t>
      </w:r>
      <w:r w:rsidR="00A752FF">
        <w:t>the legislation was laid over</w:t>
      </w:r>
      <w:r w:rsidR="004312F2">
        <w:t>.</w:t>
      </w:r>
      <w:r w:rsidR="00A752FF">
        <w:t xml:space="preserve"> Intro. </w:t>
      </w:r>
      <w:r w:rsidR="00886309">
        <w:t>No.</w:t>
      </w:r>
      <w:r w:rsidR="00745246">
        <w:t xml:space="preserve"> 378</w:t>
      </w:r>
      <w:r w:rsidR="00886309">
        <w:t xml:space="preserve"> </w:t>
      </w:r>
      <w:r w:rsidR="00A752FF">
        <w:t xml:space="preserve">will be </w:t>
      </w:r>
      <w:r w:rsidR="008E5B91">
        <w:t>considered</w:t>
      </w:r>
      <w:r w:rsidR="00886309">
        <w:t xml:space="preserve"> </w:t>
      </w:r>
      <w:r w:rsidR="00A752FF">
        <w:t xml:space="preserve">by the </w:t>
      </w:r>
      <w:r w:rsidR="00745246">
        <w:t>Committee on Environmental Protection</w:t>
      </w:r>
      <w:r w:rsidR="00A752FF">
        <w:rPr>
          <w:bCs/>
        </w:rPr>
        <w:t xml:space="preserve"> on </w:t>
      </w:r>
      <w:r w:rsidR="004F054A">
        <w:rPr>
          <w:bCs/>
        </w:rPr>
        <w:t xml:space="preserve">November 12, 2014 </w:t>
      </w:r>
      <w:r w:rsidR="00A752FF">
        <w:rPr>
          <w:bCs/>
        </w:rPr>
        <w:t>and,</w:t>
      </w:r>
      <w:r w:rsidR="0085363D">
        <w:t xml:space="preserve"> </w:t>
      </w:r>
      <w:r w:rsidR="00A752FF">
        <w:t>u</w:t>
      </w:r>
      <w:r w:rsidR="0085363D">
        <w:t xml:space="preserve">pon successful vote by the </w:t>
      </w:r>
      <w:r w:rsidR="00886309">
        <w:t>C</w:t>
      </w:r>
      <w:r w:rsidR="0085363D">
        <w:t>ommittee, Intro.</w:t>
      </w:r>
      <w:r w:rsidR="00886309">
        <w:t xml:space="preserve"> No.</w:t>
      </w:r>
      <w:r w:rsidR="0085363D">
        <w:t xml:space="preserve"> </w:t>
      </w:r>
      <w:r w:rsidR="00745246">
        <w:t xml:space="preserve">378 </w:t>
      </w:r>
      <w:r w:rsidR="0085363D">
        <w:t xml:space="preserve">will be </w:t>
      </w:r>
      <w:r w:rsidR="00A752FF">
        <w:t>submitted to the</w:t>
      </w:r>
      <w:r w:rsidR="0085363D">
        <w:t xml:space="preserve"> full Council</w:t>
      </w:r>
      <w:r w:rsidR="00A752FF">
        <w:t xml:space="preserve"> for a vote</w:t>
      </w:r>
      <w:r w:rsidR="0085363D">
        <w:t xml:space="preserve"> on </w:t>
      </w:r>
      <w:r w:rsidR="004F054A">
        <w:t>November 13, 2014.</w:t>
      </w:r>
    </w:p>
    <w:p w:rsidR="008E5B91" w:rsidRPr="008077D7" w:rsidRDefault="008E5B91" w:rsidP="00C306C7"/>
    <w:p w:rsidR="00DB442D" w:rsidRPr="006E1466" w:rsidRDefault="00DB442D" w:rsidP="00C306C7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 xml:space="preserve">Date </w:t>
      </w:r>
      <w:r w:rsidR="00886309">
        <w:rPr>
          <w:b/>
          <w:smallCaps/>
          <w:sz w:val="22"/>
          <w:szCs w:val="22"/>
        </w:rPr>
        <w:t>prepared</w:t>
      </w:r>
      <w:r>
        <w:rPr>
          <w:b/>
          <w:smallCaps/>
          <w:sz w:val="22"/>
          <w:szCs w:val="22"/>
        </w:rPr>
        <w:t xml:space="preserve">:  </w:t>
      </w:r>
      <w:r w:rsidR="00F25F16" w:rsidRPr="00C953E7">
        <w:t xml:space="preserve">November </w:t>
      </w:r>
      <w:r w:rsidR="008E5B91">
        <w:t>10</w:t>
      </w:r>
      <w:r w:rsidR="00F25F16" w:rsidRPr="00C953E7">
        <w:t>, 2014</w:t>
      </w:r>
    </w:p>
    <w:p w:rsidR="005B7DE1" w:rsidRDefault="005B7DE1"/>
    <w:sectPr w:rsidR="005B7DE1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1C3" w:rsidRDefault="00D771C3">
      <w:r>
        <w:separator/>
      </w:r>
    </w:p>
  </w:endnote>
  <w:endnote w:type="continuationSeparator" w:id="0">
    <w:p w:rsidR="00D771C3" w:rsidRDefault="00D7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EB0" w:rsidRDefault="003B54A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No. </w:t>
    </w:r>
    <w:r w:rsidR="00AA461D">
      <w:rPr>
        <w:rFonts w:asciiTheme="majorHAnsi" w:eastAsiaTheme="majorEastAsia" w:hAnsiTheme="majorHAnsi" w:cstheme="majorBidi"/>
      </w:rPr>
      <w:t>378</w:t>
    </w:r>
    <w:r w:rsidR="00B97443">
      <w:rPr>
        <w:rFonts w:asciiTheme="majorHAnsi" w:eastAsiaTheme="majorEastAsia" w:hAnsiTheme="majorHAnsi" w:cstheme="majorBidi"/>
      </w:rPr>
      <w:ptab w:relativeTo="margin" w:alignment="right" w:leader="none"/>
    </w:r>
    <w:r w:rsidR="00B97443">
      <w:rPr>
        <w:rFonts w:asciiTheme="majorHAnsi" w:eastAsiaTheme="majorEastAsia" w:hAnsiTheme="majorHAnsi" w:cstheme="majorBidi"/>
      </w:rPr>
      <w:t xml:space="preserve">Page </w:t>
    </w:r>
    <w:r w:rsidR="00B97443">
      <w:rPr>
        <w:rFonts w:asciiTheme="minorHAnsi" w:eastAsiaTheme="minorEastAsia" w:hAnsiTheme="minorHAnsi" w:cstheme="minorBidi"/>
      </w:rPr>
      <w:fldChar w:fldCharType="begin"/>
    </w:r>
    <w:r w:rsidR="00B97443">
      <w:instrText xml:space="preserve"> PAGE   \* MERGEFORMAT </w:instrText>
    </w:r>
    <w:r w:rsidR="00B97443">
      <w:rPr>
        <w:rFonts w:asciiTheme="minorHAnsi" w:eastAsiaTheme="minorEastAsia" w:hAnsiTheme="minorHAnsi" w:cstheme="minorBidi"/>
      </w:rPr>
      <w:fldChar w:fldCharType="separate"/>
    </w:r>
    <w:r w:rsidR="00C306C7" w:rsidRPr="00C306C7">
      <w:rPr>
        <w:rFonts w:asciiTheme="majorHAnsi" w:eastAsiaTheme="majorEastAsia" w:hAnsiTheme="majorHAnsi" w:cstheme="majorBidi"/>
        <w:noProof/>
      </w:rPr>
      <w:t>2</w:t>
    </w:r>
    <w:r w:rsidR="00B97443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1C3" w:rsidRDefault="00D771C3">
      <w:r>
        <w:separator/>
      </w:r>
    </w:p>
  </w:footnote>
  <w:footnote w:type="continuationSeparator" w:id="0">
    <w:p w:rsidR="00D771C3" w:rsidRDefault="00D77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2D"/>
    <w:rsid w:val="0007727B"/>
    <w:rsid w:val="000A76BB"/>
    <w:rsid w:val="000B233B"/>
    <w:rsid w:val="00136799"/>
    <w:rsid w:val="00174A41"/>
    <w:rsid w:val="00183067"/>
    <w:rsid w:val="001911B8"/>
    <w:rsid w:val="001B26A5"/>
    <w:rsid w:val="001B730C"/>
    <w:rsid w:val="001E3EFD"/>
    <w:rsid w:val="002227B1"/>
    <w:rsid w:val="0023413D"/>
    <w:rsid w:val="00236CB4"/>
    <w:rsid w:val="00253FDF"/>
    <w:rsid w:val="00261941"/>
    <w:rsid w:val="002C002B"/>
    <w:rsid w:val="002C4DAA"/>
    <w:rsid w:val="003244F4"/>
    <w:rsid w:val="0034588E"/>
    <w:rsid w:val="003950EA"/>
    <w:rsid w:val="003B0947"/>
    <w:rsid w:val="003B20F1"/>
    <w:rsid w:val="003B3E49"/>
    <w:rsid w:val="003B54A1"/>
    <w:rsid w:val="003F64D1"/>
    <w:rsid w:val="004312F2"/>
    <w:rsid w:val="004767B9"/>
    <w:rsid w:val="004F054A"/>
    <w:rsid w:val="0050307F"/>
    <w:rsid w:val="00512B74"/>
    <w:rsid w:val="00527EC7"/>
    <w:rsid w:val="005362D8"/>
    <w:rsid w:val="0057694F"/>
    <w:rsid w:val="005B6A54"/>
    <w:rsid w:val="005B7DE1"/>
    <w:rsid w:val="005C29A6"/>
    <w:rsid w:val="005C7DFA"/>
    <w:rsid w:val="00602FDE"/>
    <w:rsid w:val="006419C8"/>
    <w:rsid w:val="0064551D"/>
    <w:rsid w:val="00665B65"/>
    <w:rsid w:val="00745246"/>
    <w:rsid w:val="00770C39"/>
    <w:rsid w:val="007B74A9"/>
    <w:rsid w:val="008077D7"/>
    <w:rsid w:val="00814B2B"/>
    <w:rsid w:val="0085363D"/>
    <w:rsid w:val="00867846"/>
    <w:rsid w:val="00872F34"/>
    <w:rsid w:val="00886309"/>
    <w:rsid w:val="008E5B91"/>
    <w:rsid w:val="009151DD"/>
    <w:rsid w:val="00916CD0"/>
    <w:rsid w:val="00961C52"/>
    <w:rsid w:val="009E237D"/>
    <w:rsid w:val="009E6BA9"/>
    <w:rsid w:val="00A2791A"/>
    <w:rsid w:val="00A37F64"/>
    <w:rsid w:val="00A4523C"/>
    <w:rsid w:val="00A67016"/>
    <w:rsid w:val="00A752FF"/>
    <w:rsid w:val="00A80586"/>
    <w:rsid w:val="00AA461D"/>
    <w:rsid w:val="00AB0F8E"/>
    <w:rsid w:val="00AB224A"/>
    <w:rsid w:val="00AB65F1"/>
    <w:rsid w:val="00B13927"/>
    <w:rsid w:val="00B15A68"/>
    <w:rsid w:val="00B8241D"/>
    <w:rsid w:val="00B84E74"/>
    <w:rsid w:val="00B97443"/>
    <w:rsid w:val="00BD44DC"/>
    <w:rsid w:val="00C22979"/>
    <w:rsid w:val="00C306C7"/>
    <w:rsid w:val="00C742A8"/>
    <w:rsid w:val="00C953E7"/>
    <w:rsid w:val="00CD3B80"/>
    <w:rsid w:val="00D06796"/>
    <w:rsid w:val="00D20C79"/>
    <w:rsid w:val="00D7080E"/>
    <w:rsid w:val="00D771C3"/>
    <w:rsid w:val="00DA2B71"/>
    <w:rsid w:val="00DB442D"/>
    <w:rsid w:val="00DB595E"/>
    <w:rsid w:val="00DE315E"/>
    <w:rsid w:val="00E32A8B"/>
    <w:rsid w:val="00E35E58"/>
    <w:rsid w:val="00E53396"/>
    <w:rsid w:val="00EB75D1"/>
    <w:rsid w:val="00F25F16"/>
    <w:rsid w:val="00F37B58"/>
    <w:rsid w:val="00F37F92"/>
    <w:rsid w:val="00F45AE4"/>
    <w:rsid w:val="00F50F25"/>
    <w:rsid w:val="00F71B37"/>
    <w:rsid w:val="00F9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4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4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42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50F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6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94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6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3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30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4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4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42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50F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6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94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6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3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30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82276-CCC5-4809-BE1C-A115E58A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Gastelum, Sarah</dc:creator>
  <cp:lastModifiedBy>Chasan, Rebecca</cp:lastModifiedBy>
  <cp:revision>2</cp:revision>
  <cp:lastPrinted>2014-11-12T14:28:00Z</cp:lastPrinted>
  <dcterms:created xsi:type="dcterms:W3CDTF">2014-11-12T14:29:00Z</dcterms:created>
  <dcterms:modified xsi:type="dcterms:W3CDTF">2014-11-12T14:29:00Z</dcterms:modified>
</cp:coreProperties>
</file>