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8348E2" w:rsidP="006C314E">
      <w:pPr>
        <w:pStyle w:val="NoSpacing"/>
        <w:spacing w:before="80"/>
        <w:jc w:val="both"/>
        <w:rPr>
          <w:rFonts w:cs="Times New Roman"/>
          <w:szCs w:val="24"/>
        </w:rPr>
      </w:pPr>
      <w:r>
        <w:rPr>
          <w:rFonts w:cs="Times New Roman"/>
          <w:szCs w:val="24"/>
        </w:rPr>
        <w:t>Int. No. 276-A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553AE5" w:rsidRDefault="00553AE5" w:rsidP="00553AE5">
      <w:pPr>
        <w:suppressLineNumbers/>
        <w:tabs>
          <w:tab w:val="left" w:pos="-720"/>
        </w:tabs>
        <w:suppressAutoHyphens/>
        <w:jc w:val="both"/>
        <w:rPr>
          <w:rFonts w:eastAsia="Times New Roman"/>
          <w:spacing w:val="-3"/>
          <w:szCs w:val="24"/>
        </w:rPr>
      </w:pPr>
      <w:r>
        <w:rPr>
          <w:spacing w:val="-3"/>
          <w:szCs w:val="24"/>
        </w:rPr>
        <w:t>By Council Members Richards, The Speaker (Council Member Johnson), Brannan, Rose, Espinal, Cohen, Rivera, Rosenthal, Rodriguez, Lander, Kallos, Chin, Gibson, Menchaca, King and Levin</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8348E2" w:rsidRPr="00010CEF">
        <w:rPr>
          <w:spacing w:val="-3"/>
        </w:rPr>
        <w:t xml:space="preserve">amend the New York city </w:t>
      </w:r>
      <w:r w:rsidR="008348E2">
        <w:rPr>
          <w:spacing w:val="-3"/>
        </w:rPr>
        <w:t>building</w:t>
      </w:r>
      <w:r w:rsidR="008348E2" w:rsidRPr="00010CEF">
        <w:rPr>
          <w:spacing w:val="-3"/>
        </w:rPr>
        <w:t xml:space="preserve"> code, </w:t>
      </w:r>
      <w:r w:rsidR="008348E2" w:rsidRPr="007F6781">
        <w:t xml:space="preserve">in relation to requiring that the roofs of </w:t>
      </w:r>
      <w:r w:rsidR="008348E2">
        <w:t xml:space="preserve">certain </w:t>
      </w:r>
      <w:r w:rsidR="008348E2" w:rsidRPr="007F6781">
        <w:t xml:space="preserve">buildings be partially covered in </w:t>
      </w:r>
      <w:r w:rsidR="008348E2">
        <w:t>green roof</w:t>
      </w:r>
      <w:r w:rsidR="008348E2" w:rsidRPr="007F6781">
        <w:t xml:space="preserve"> or solar </w:t>
      </w:r>
      <w:r w:rsidR="008348E2">
        <w:t xml:space="preserve">photovoltaic electricity generating systems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D1306C">
        <w:rPr>
          <w:rFonts w:cs="Times New Roman"/>
          <w:szCs w:val="24"/>
        </w:rPr>
        <w:t>adjust the green roof requirement</w:t>
      </w:r>
      <w:r w:rsidR="0001427F">
        <w:rPr>
          <w:rFonts w:cs="Times New Roman"/>
          <w:szCs w:val="24"/>
        </w:rPr>
        <w:t xml:space="preserve">s established by </w:t>
      </w:r>
      <w:r w:rsidR="00D1306C">
        <w:rPr>
          <w:rFonts w:cs="Times New Roman"/>
          <w:szCs w:val="24"/>
        </w:rPr>
        <w:t>Int. No. 1032</w:t>
      </w:r>
      <w:r w:rsidR="0001427F">
        <w:rPr>
          <w:rFonts w:cs="Times New Roman"/>
          <w:szCs w:val="24"/>
        </w:rPr>
        <w:t>-A</w:t>
      </w:r>
      <w:r w:rsidR="00D1306C">
        <w:rPr>
          <w:rFonts w:cs="Times New Roman"/>
          <w:szCs w:val="24"/>
        </w:rPr>
        <w:t xml:space="preserve"> for buildings 5 stories or less. </w:t>
      </w:r>
      <w:r w:rsidR="00994607">
        <w:rPr>
          <w:rFonts w:cs="Times New Roman"/>
          <w:szCs w:val="24"/>
        </w:rPr>
        <w:t xml:space="preserve">It </w:t>
      </w:r>
      <w:r w:rsidR="003B3F64">
        <w:rPr>
          <w:rFonts w:cs="Times New Roman"/>
          <w:szCs w:val="24"/>
        </w:rPr>
        <w:t>would also require HPD to study the potential impact of compliance with the green roof requirements</w:t>
      </w:r>
      <w:r w:rsidR="008A6F65">
        <w:rPr>
          <w:rFonts w:cs="Times New Roman"/>
          <w:szCs w:val="24"/>
        </w:rPr>
        <w:t xml:space="preserve"> on</w:t>
      </w:r>
      <w:r w:rsidR="001F5EBB">
        <w:rPr>
          <w:rFonts w:cs="Times New Roman"/>
          <w:szCs w:val="24"/>
        </w:rPr>
        <w:t xml:space="preserve"> the </w:t>
      </w:r>
      <w:r w:rsidR="008A6F65">
        <w:rPr>
          <w:rFonts w:cs="Times New Roman"/>
          <w:szCs w:val="24"/>
        </w:rPr>
        <w:t>affordability</w:t>
      </w:r>
      <w:r w:rsidR="001F5EBB">
        <w:rPr>
          <w:rFonts w:cs="Times New Roman"/>
          <w:szCs w:val="24"/>
        </w:rPr>
        <w:t xml:space="preserve"> of certain buildings</w:t>
      </w:r>
      <w:r w:rsidR="008A6F65">
        <w:rPr>
          <w:rFonts w:cs="Times New Roman"/>
          <w:szCs w:val="24"/>
        </w:rPr>
        <w:t>.</w:t>
      </w:r>
      <w:r w:rsidR="001F5EBB">
        <w:rPr>
          <w:rFonts w:cs="Times New Roman"/>
          <w:szCs w:val="24"/>
        </w:rPr>
        <w:t xml:space="preserve"> Finally, this bill would provide </w:t>
      </w:r>
      <w:r w:rsidR="00012021">
        <w:rPr>
          <w:rFonts w:cs="Times New Roman"/>
          <w:szCs w:val="24"/>
        </w:rPr>
        <w:t xml:space="preserve">for adjusting the requirements of Int. No. 1032-A for </w:t>
      </w:r>
      <w:r w:rsidR="0001427F">
        <w:rPr>
          <w:rFonts w:cs="Times New Roman"/>
          <w:szCs w:val="24"/>
        </w:rPr>
        <w:t xml:space="preserve">certain buildings (e.g. buildings </w:t>
      </w:r>
      <w:r w:rsidR="00012021">
        <w:rPr>
          <w:rFonts w:cs="Times New Roman"/>
          <w:szCs w:val="24"/>
        </w:rPr>
        <w:t xml:space="preserve">receiving certain tax exemptions or </w:t>
      </w:r>
      <w:r w:rsidR="0001427F">
        <w:rPr>
          <w:rFonts w:cs="Times New Roman"/>
          <w:szCs w:val="24"/>
        </w:rPr>
        <w:t xml:space="preserve">owned by HPD) for a period of 5 years.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BD03A7" w:rsidP="006C314E">
      <w:pPr>
        <w:pStyle w:val="NoSpacing"/>
        <w:spacing w:before="80"/>
        <w:jc w:val="both"/>
        <w:rPr>
          <w:rFonts w:cs="Times New Roman"/>
          <w:szCs w:val="24"/>
        </w:rPr>
      </w:pPr>
      <w:r>
        <w:rPr>
          <w:rFonts w:cs="Times New Roman"/>
          <w:szCs w:val="24"/>
        </w:rPr>
        <w:t>Upon the effective date of Int. No. 1032-A</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80054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80054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80054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80054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80054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Pr="00BD03A7" w:rsidRDefault="00BD03A7" w:rsidP="00BD03A7">
      <w:pPr>
        <w:suppressLineNumbers/>
        <w:tabs>
          <w:tab w:val="left" w:pos="-720"/>
        </w:tabs>
        <w:suppressAutoHyphens/>
        <w:jc w:val="both"/>
        <w:rPr>
          <w:spacing w:val="-3"/>
          <w:sz w:val="20"/>
        </w:rPr>
      </w:pPr>
      <w:r w:rsidRPr="00BD03A7">
        <w:rPr>
          <w:spacing w:val="-3"/>
          <w:sz w:val="20"/>
        </w:rPr>
        <w:t>EAA/GP/APB</w:t>
      </w:r>
    </w:p>
    <w:p w:rsidR="00BD03A7" w:rsidRPr="00BD03A7" w:rsidRDefault="00BD03A7" w:rsidP="00BD03A7">
      <w:pPr>
        <w:suppressLineNumbers/>
        <w:tabs>
          <w:tab w:val="left" w:pos="-720"/>
        </w:tabs>
        <w:suppressAutoHyphens/>
        <w:jc w:val="both"/>
        <w:rPr>
          <w:spacing w:val="-3"/>
          <w:sz w:val="20"/>
        </w:rPr>
      </w:pPr>
      <w:r w:rsidRPr="00BD03A7">
        <w:rPr>
          <w:rStyle w:val="apple-style-span"/>
          <w:sz w:val="20"/>
        </w:rPr>
        <w:t>LS</w:t>
      </w:r>
      <w:r w:rsidRPr="00BD03A7">
        <w:rPr>
          <w:spacing w:val="-3"/>
          <w:sz w:val="20"/>
        </w:rPr>
        <w:t xml:space="preserve"> 4660/Int. 1716</w:t>
      </w:r>
    </w:p>
    <w:p w:rsidR="00BD03A7" w:rsidRPr="00BD03A7" w:rsidRDefault="00BD03A7" w:rsidP="00BD03A7">
      <w:pPr>
        <w:suppressLineNumbers/>
        <w:tabs>
          <w:tab w:val="left" w:pos="-720"/>
        </w:tabs>
        <w:suppressAutoHyphens/>
        <w:jc w:val="both"/>
        <w:rPr>
          <w:spacing w:val="-3"/>
          <w:sz w:val="20"/>
        </w:rPr>
      </w:pPr>
      <w:r w:rsidRPr="00BD03A7">
        <w:rPr>
          <w:spacing w:val="-3"/>
          <w:sz w:val="20"/>
        </w:rPr>
        <w:t>LS 205</w:t>
      </w:r>
    </w:p>
    <w:p w:rsidR="00B32C52" w:rsidRDefault="00B32C52" w:rsidP="00B32C52">
      <w:pPr>
        <w:rPr>
          <w:rStyle w:val="apple-style-span"/>
          <w:sz w:val="20"/>
        </w:rPr>
      </w:pP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54A" w:rsidRDefault="0080054A" w:rsidP="00272634">
      <w:r>
        <w:separator/>
      </w:r>
    </w:p>
  </w:endnote>
  <w:endnote w:type="continuationSeparator" w:id="0">
    <w:p w:rsidR="0080054A" w:rsidRDefault="008005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54A" w:rsidRDefault="0080054A" w:rsidP="00272634">
      <w:r>
        <w:separator/>
      </w:r>
    </w:p>
  </w:footnote>
  <w:footnote w:type="continuationSeparator" w:id="0">
    <w:p w:rsidR="0080054A" w:rsidRDefault="008005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D7C11"/>
    <w:rsid w:val="00006640"/>
    <w:rsid w:val="00012021"/>
    <w:rsid w:val="0001427F"/>
    <w:rsid w:val="000765AF"/>
    <w:rsid w:val="00080B67"/>
    <w:rsid w:val="000E4F15"/>
    <w:rsid w:val="0010786F"/>
    <w:rsid w:val="00113672"/>
    <w:rsid w:val="001218E3"/>
    <w:rsid w:val="00134583"/>
    <w:rsid w:val="001349AE"/>
    <w:rsid w:val="0017748E"/>
    <w:rsid w:val="001E3407"/>
    <w:rsid w:val="001F5EBB"/>
    <w:rsid w:val="00216A92"/>
    <w:rsid w:val="00220726"/>
    <w:rsid w:val="00272634"/>
    <w:rsid w:val="00280543"/>
    <w:rsid w:val="002B309C"/>
    <w:rsid w:val="002D78A5"/>
    <w:rsid w:val="00314831"/>
    <w:rsid w:val="0033433B"/>
    <w:rsid w:val="00345D79"/>
    <w:rsid w:val="0035723D"/>
    <w:rsid w:val="003A304F"/>
    <w:rsid w:val="003B3F64"/>
    <w:rsid w:val="003D6D23"/>
    <w:rsid w:val="003D7C11"/>
    <w:rsid w:val="003E2F46"/>
    <w:rsid w:val="003E57E6"/>
    <w:rsid w:val="0041520B"/>
    <w:rsid w:val="00424B46"/>
    <w:rsid w:val="00424E79"/>
    <w:rsid w:val="00474067"/>
    <w:rsid w:val="004B589D"/>
    <w:rsid w:val="005021D5"/>
    <w:rsid w:val="00512FB5"/>
    <w:rsid w:val="005331A0"/>
    <w:rsid w:val="00553AE5"/>
    <w:rsid w:val="00563377"/>
    <w:rsid w:val="00597FA2"/>
    <w:rsid w:val="005B1E8E"/>
    <w:rsid w:val="005E5537"/>
    <w:rsid w:val="005E60DC"/>
    <w:rsid w:val="00606846"/>
    <w:rsid w:val="00615680"/>
    <w:rsid w:val="00617310"/>
    <w:rsid w:val="00651D12"/>
    <w:rsid w:val="006B0536"/>
    <w:rsid w:val="006C314E"/>
    <w:rsid w:val="006F5093"/>
    <w:rsid w:val="00751580"/>
    <w:rsid w:val="00781399"/>
    <w:rsid w:val="0080054A"/>
    <w:rsid w:val="0082024D"/>
    <w:rsid w:val="00820C10"/>
    <w:rsid w:val="008348E2"/>
    <w:rsid w:val="00837EB5"/>
    <w:rsid w:val="0086326E"/>
    <w:rsid w:val="008749A3"/>
    <w:rsid w:val="008823EE"/>
    <w:rsid w:val="008A6F65"/>
    <w:rsid w:val="009243C8"/>
    <w:rsid w:val="00932BFA"/>
    <w:rsid w:val="00957F28"/>
    <w:rsid w:val="00962A70"/>
    <w:rsid w:val="009654CB"/>
    <w:rsid w:val="00994607"/>
    <w:rsid w:val="009B087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D03A7"/>
    <w:rsid w:val="00BD2104"/>
    <w:rsid w:val="00BD51CA"/>
    <w:rsid w:val="00C20C57"/>
    <w:rsid w:val="00C20D76"/>
    <w:rsid w:val="00C22CDF"/>
    <w:rsid w:val="00C564A2"/>
    <w:rsid w:val="00C67FA9"/>
    <w:rsid w:val="00CC3989"/>
    <w:rsid w:val="00CC3F79"/>
    <w:rsid w:val="00D0018B"/>
    <w:rsid w:val="00D1306C"/>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B5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FA4D2-1E70-4217-997D-5E18436E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16825">
      <w:bodyDiv w:val="1"/>
      <w:marLeft w:val="0"/>
      <w:marRight w:val="0"/>
      <w:marTop w:val="0"/>
      <w:marBottom w:val="0"/>
      <w:divBdr>
        <w:top w:val="none" w:sz="0" w:space="0" w:color="auto"/>
        <w:left w:val="none" w:sz="0" w:space="0" w:color="auto"/>
        <w:bottom w:val="none" w:sz="0" w:space="0" w:color="auto"/>
        <w:right w:val="none" w:sz="0" w:space="0" w:color="auto"/>
      </w:divBdr>
    </w:div>
    <w:div w:id="131657129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Brandford, Austen</dc:creator>
  <cp:lastModifiedBy>DelFranco, Ruthie</cp:lastModifiedBy>
  <cp:revision>6</cp:revision>
  <cp:lastPrinted>2018-02-28T16:57:00Z</cp:lastPrinted>
  <dcterms:created xsi:type="dcterms:W3CDTF">2019-04-11T15:45:00Z</dcterms:created>
  <dcterms:modified xsi:type="dcterms:W3CDTF">2019-04-22T16:45:00Z</dcterms:modified>
</cp:coreProperties>
</file>