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E52" w:rsidRPr="00866C66" w:rsidRDefault="002D1B79" w:rsidP="002D1B79">
      <w:pPr>
        <w:pStyle w:val="NoSpacing"/>
        <w:jc w:val="both"/>
        <w:rPr>
          <w:rFonts w:ascii="Times New Roman" w:hAnsi="Times New Roman"/>
          <w:b/>
          <w:sz w:val="24"/>
          <w:szCs w:val="24"/>
        </w:rPr>
      </w:pPr>
      <w:r w:rsidRPr="00866C66">
        <w:rPr>
          <w:rFonts w:ascii="Times New Roman" w:hAnsi="Times New Roman"/>
          <w:b/>
          <w:sz w:val="24"/>
          <w:szCs w:val="24"/>
        </w:rPr>
        <w:t xml:space="preserve">CURRENT INTRODUCTION NUMBER: </w:t>
      </w:r>
    </w:p>
    <w:p w:rsidR="00DE2205" w:rsidRPr="00866C66" w:rsidRDefault="005643EF" w:rsidP="002D1B79">
      <w:pPr>
        <w:pStyle w:val="NoSpacing"/>
        <w:jc w:val="both"/>
        <w:rPr>
          <w:rFonts w:ascii="Times New Roman" w:hAnsi="Times New Roman"/>
          <w:sz w:val="24"/>
          <w:szCs w:val="24"/>
        </w:rPr>
      </w:pPr>
      <w:r>
        <w:rPr>
          <w:rFonts w:ascii="Times New Roman" w:hAnsi="Times New Roman"/>
          <w:sz w:val="24"/>
          <w:szCs w:val="24"/>
        </w:rPr>
        <w:t>Int. No.</w:t>
      </w:r>
      <w:r w:rsidR="00A93CA7">
        <w:rPr>
          <w:rFonts w:ascii="Times New Roman" w:hAnsi="Times New Roman"/>
          <w:sz w:val="24"/>
          <w:szCs w:val="24"/>
        </w:rPr>
        <w:t xml:space="preserve"> 455</w:t>
      </w:r>
      <w:r w:rsidR="00F7092C">
        <w:rPr>
          <w:rFonts w:ascii="Times New Roman" w:hAnsi="Times New Roman"/>
          <w:sz w:val="24"/>
          <w:szCs w:val="24"/>
        </w:rPr>
        <w:t>-A</w:t>
      </w:r>
    </w:p>
    <w:p w:rsidR="00622769" w:rsidRPr="00866C66" w:rsidRDefault="00622769" w:rsidP="002D1B79">
      <w:pPr>
        <w:pStyle w:val="NoSpacing"/>
        <w:jc w:val="both"/>
        <w:rPr>
          <w:rFonts w:ascii="Times New Roman" w:hAnsi="Times New Roman"/>
          <w:sz w:val="24"/>
          <w:szCs w:val="24"/>
        </w:rPr>
      </w:pPr>
    </w:p>
    <w:p w:rsidR="00903DF7" w:rsidRDefault="002D1B79" w:rsidP="008B0E52">
      <w:pPr>
        <w:rPr>
          <w:b/>
          <w:szCs w:val="24"/>
        </w:rPr>
      </w:pPr>
      <w:r w:rsidRPr="00866C66">
        <w:rPr>
          <w:b/>
          <w:szCs w:val="24"/>
        </w:rPr>
        <w:t>PRIME SPONSORS:</w:t>
      </w:r>
      <w:r w:rsidR="008B0E52" w:rsidRPr="00866C66">
        <w:rPr>
          <w:b/>
          <w:szCs w:val="24"/>
        </w:rPr>
        <w:t xml:space="preserve"> </w:t>
      </w:r>
    </w:p>
    <w:p w:rsidR="00800B15" w:rsidRDefault="00800B15" w:rsidP="00800B15">
      <w:pPr>
        <w:suppressLineNumbers/>
        <w:jc w:val="both"/>
      </w:pPr>
      <w:r>
        <w:t xml:space="preserve">By Council Members Dromm, Rosenthal, Brannan, Levine, Rivera, Chin, Treyger, Rose, Menchaca, Cornegy, Powers, Holden, Ayala, Koo, the Public Advocate (Mr. Williams), Rodriguez, Cabrera, Grodenchik, Van Bramer, Kallos, Gibson, Reynoso, Moya, Perkins, Lander, Ampry-Samuel, Eugene, Adams, Levin, Miller, Gjonaj, Maisel, Barron, Cumbo, Salamanca, Koslowitz, Louis, Gennaro, Riley, Brooks-Powers, Dinowitz, D. Diaz, Vallone and Ulrich </w:t>
      </w:r>
    </w:p>
    <w:p w:rsidR="002D1B79" w:rsidRPr="00866C66" w:rsidRDefault="002D1B79" w:rsidP="002D1B79">
      <w:pPr>
        <w:pStyle w:val="NoSpacing"/>
        <w:jc w:val="both"/>
        <w:rPr>
          <w:rFonts w:ascii="Times New Roman" w:hAnsi="Times New Roman"/>
          <w:b/>
          <w:sz w:val="24"/>
          <w:szCs w:val="24"/>
        </w:rPr>
      </w:pPr>
      <w:bookmarkStart w:id="0" w:name="_GoBack"/>
      <w:bookmarkEnd w:id="0"/>
    </w:p>
    <w:p w:rsidR="00182CD6" w:rsidRDefault="002D1B79" w:rsidP="00AE1C09">
      <w:pPr>
        <w:suppressLineNumbers/>
        <w:jc w:val="both"/>
        <w:rPr>
          <w:szCs w:val="24"/>
        </w:rPr>
      </w:pPr>
      <w:r w:rsidRPr="00866C66">
        <w:rPr>
          <w:szCs w:val="24"/>
        </w:rPr>
        <w:t>TITLE:</w:t>
      </w:r>
      <w:r w:rsidR="00A3467D" w:rsidRPr="00866C66">
        <w:rPr>
          <w:szCs w:val="24"/>
        </w:rPr>
        <w:t xml:space="preserve"> </w:t>
      </w:r>
      <w:r w:rsidR="00F7092C" w:rsidRPr="00EF3293">
        <w:rPr>
          <w:szCs w:val="24"/>
        </w:rPr>
        <w:t>A Local Law to amend the administrative code of the city of New York, in relation to the use of all-electric school buses in school bus contracts</w:t>
      </w:r>
    </w:p>
    <w:p w:rsidR="00F7092C" w:rsidRPr="00866C66" w:rsidRDefault="00F7092C" w:rsidP="00AE1C09">
      <w:pPr>
        <w:suppressLineNumbers/>
        <w:jc w:val="both"/>
        <w:rPr>
          <w:b/>
          <w:szCs w:val="24"/>
        </w:rPr>
      </w:pPr>
    </w:p>
    <w:p w:rsidR="00EE3260" w:rsidRPr="00866C66" w:rsidRDefault="002D1B79" w:rsidP="00EE3260">
      <w:pPr>
        <w:jc w:val="both"/>
        <w:rPr>
          <w:b/>
          <w:szCs w:val="24"/>
        </w:rPr>
      </w:pPr>
      <w:r w:rsidRPr="00866C66">
        <w:rPr>
          <w:b/>
          <w:szCs w:val="24"/>
        </w:rPr>
        <w:t>BILL SUMMARY:</w:t>
      </w:r>
      <w:r w:rsidR="009A4E8B" w:rsidRPr="00866C66">
        <w:rPr>
          <w:b/>
          <w:szCs w:val="24"/>
        </w:rPr>
        <w:t xml:space="preserve"> </w:t>
      </w:r>
    </w:p>
    <w:p w:rsidR="00EE3260" w:rsidRPr="00866C66" w:rsidRDefault="00EE3260" w:rsidP="00EE3260">
      <w:pPr>
        <w:jc w:val="both"/>
      </w:pPr>
    </w:p>
    <w:p w:rsidR="00840859" w:rsidRPr="00866C66" w:rsidRDefault="00F7092C" w:rsidP="00F7092C">
      <w:pPr>
        <w:pStyle w:val="DoubleSpaceParagaph"/>
        <w:spacing w:line="240" w:lineRule="auto"/>
        <w:ind w:firstLine="0"/>
        <w:rPr>
          <w:szCs w:val="24"/>
        </w:rPr>
      </w:pPr>
      <w:r>
        <w:rPr>
          <w:szCs w:val="24"/>
        </w:rPr>
        <w:t>T</w:t>
      </w:r>
      <w:r w:rsidRPr="00EF3293">
        <w:rPr>
          <w:szCs w:val="24"/>
        </w:rPr>
        <w:t xml:space="preserve">his local law would require the City to ensure </w:t>
      </w:r>
      <w:proofErr w:type="gramStart"/>
      <w:r w:rsidRPr="00EF3293">
        <w:rPr>
          <w:rFonts w:eastAsia="Arial Unicode MS"/>
          <w:szCs w:val="24"/>
        </w:rPr>
        <w:t>that  all</w:t>
      </w:r>
      <w:proofErr w:type="gramEnd"/>
      <w:r w:rsidRPr="00EF3293">
        <w:rPr>
          <w:rFonts w:eastAsia="Arial Unicode MS"/>
          <w:szCs w:val="24"/>
        </w:rPr>
        <w:t xml:space="preserve"> school buses in use by September 1, 2035 shall be all-</w:t>
      </w:r>
      <w:r w:rsidRPr="00EF3293">
        <w:rPr>
          <w:rFonts w:eastAsia="Arial Unicode MS"/>
          <w:szCs w:val="24"/>
        </w:rPr>
        <w:softHyphen/>
        <w:t>electric zero emission school buses. The replacement of school buses shall be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r w:rsidRPr="00EF3293">
        <w:rPr>
          <w:szCs w:val="24"/>
        </w:rPr>
        <w:t>.</w:t>
      </w:r>
      <w:r>
        <w:rPr>
          <w:szCs w:val="24"/>
        </w:rPr>
        <w:t xml:space="preserve"> </w:t>
      </w:r>
      <w:r w:rsidRPr="00EF3293">
        <w:rPr>
          <w:szCs w:val="24"/>
        </w:rPr>
        <w:t xml:space="preserve">This local law would </w:t>
      </w:r>
      <w:proofErr w:type="gramStart"/>
      <w:r w:rsidRPr="00EF3293">
        <w:rPr>
          <w:szCs w:val="24"/>
        </w:rPr>
        <w:t>also</w:t>
      </w:r>
      <w:proofErr w:type="gramEnd"/>
      <w:r w:rsidRPr="00EF3293">
        <w:rPr>
          <w:szCs w:val="24"/>
        </w:rPr>
        <w:t xml:space="preserve"> require the DOE to report to the Mayor and the Speaker on a variety of implementation targets within three reporting deadlines: July 1 of 2023, 2028, and 2033.</w:t>
      </w:r>
    </w:p>
    <w:p w:rsidR="002D1B79" w:rsidRPr="00866C66" w:rsidRDefault="002D1B79" w:rsidP="002D1B79">
      <w:pPr>
        <w:pStyle w:val="NoSpacing"/>
        <w:jc w:val="both"/>
        <w:rPr>
          <w:rFonts w:ascii="Times New Roman" w:hAnsi="Times New Roman"/>
          <w:sz w:val="24"/>
          <w:szCs w:val="24"/>
        </w:rPr>
      </w:pPr>
    </w:p>
    <w:p w:rsidR="002D1B79" w:rsidRDefault="002D1B79" w:rsidP="002D1B79">
      <w:pPr>
        <w:pStyle w:val="NoSpacing"/>
        <w:jc w:val="both"/>
        <w:rPr>
          <w:rFonts w:ascii="Times New Roman" w:hAnsi="Times New Roman"/>
          <w:b/>
          <w:sz w:val="24"/>
          <w:szCs w:val="24"/>
        </w:rPr>
      </w:pPr>
      <w:r w:rsidRPr="00866C66">
        <w:rPr>
          <w:rFonts w:ascii="Times New Roman" w:hAnsi="Times New Roman"/>
          <w:b/>
          <w:sz w:val="24"/>
          <w:szCs w:val="24"/>
        </w:rPr>
        <w:t>CODE SECTION AFFECTED:</w:t>
      </w:r>
    </w:p>
    <w:p w:rsidR="00D103BA" w:rsidRDefault="00D103BA" w:rsidP="00D103BA">
      <w:pPr>
        <w:pStyle w:val="NoSpacing"/>
        <w:numPr>
          <w:ilvl w:val="0"/>
          <w:numId w:val="4"/>
        </w:numPr>
        <w:jc w:val="both"/>
        <w:rPr>
          <w:rFonts w:ascii="Times New Roman" w:hAnsi="Times New Roman"/>
          <w:sz w:val="24"/>
          <w:szCs w:val="24"/>
        </w:rPr>
      </w:pPr>
      <w:r>
        <w:rPr>
          <w:rFonts w:ascii="Times New Roman" w:hAnsi="Times New Roman"/>
          <w:sz w:val="24"/>
          <w:szCs w:val="24"/>
        </w:rPr>
        <w:t xml:space="preserve">Amends Administrative Code § 24-163.9 </w:t>
      </w:r>
      <w:r w:rsidR="00F7092C">
        <w:rPr>
          <w:rFonts w:ascii="Times New Roman" w:hAnsi="Times New Roman"/>
          <w:sz w:val="24"/>
          <w:szCs w:val="24"/>
        </w:rPr>
        <w:t>(heading)</w:t>
      </w:r>
      <w:r>
        <w:rPr>
          <w:rFonts w:ascii="Times New Roman" w:hAnsi="Times New Roman"/>
          <w:sz w:val="24"/>
          <w:szCs w:val="24"/>
        </w:rPr>
        <w:t xml:space="preserve"> (e)</w:t>
      </w:r>
      <w:r w:rsidR="00F7092C">
        <w:rPr>
          <w:rFonts w:ascii="Times New Roman" w:hAnsi="Times New Roman"/>
          <w:sz w:val="24"/>
          <w:szCs w:val="24"/>
        </w:rPr>
        <w:t xml:space="preserve"> and (f)</w:t>
      </w:r>
    </w:p>
    <w:p w:rsidR="00F7092C" w:rsidRPr="00866C66" w:rsidRDefault="00F7092C" w:rsidP="002D1B79">
      <w:pPr>
        <w:pStyle w:val="NoSpacing"/>
        <w:jc w:val="both"/>
        <w:rPr>
          <w:rFonts w:ascii="Times New Roman" w:hAnsi="Times New Roman"/>
          <w:sz w:val="24"/>
          <w:szCs w:val="24"/>
        </w:rPr>
      </w:pPr>
    </w:p>
    <w:p w:rsidR="002D1B79" w:rsidRPr="005643EF" w:rsidRDefault="002D1B79" w:rsidP="002D1B79">
      <w:pPr>
        <w:pStyle w:val="NoSpacing"/>
        <w:jc w:val="both"/>
        <w:rPr>
          <w:rFonts w:ascii="Times New Roman" w:hAnsi="Times New Roman"/>
          <w:sz w:val="24"/>
          <w:szCs w:val="24"/>
        </w:rPr>
      </w:pPr>
      <w:r w:rsidRPr="00866C66">
        <w:rPr>
          <w:rFonts w:ascii="Times New Roman" w:hAnsi="Times New Roman"/>
          <w:b/>
          <w:sz w:val="24"/>
          <w:szCs w:val="24"/>
        </w:rPr>
        <w:t>EFFECTIVE DATE:</w:t>
      </w:r>
      <w:r w:rsidR="005643EF">
        <w:rPr>
          <w:rFonts w:ascii="Times New Roman" w:hAnsi="Times New Roman"/>
          <w:b/>
          <w:sz w:val="24"/>
          <w:szCs w:val="24"/>
        </w:rPr>
        <w:t xml:space="preserve"> </w:t>
      </w:r>
      <w:r w:rsidR="005643EF">
        <w:rPr>
          <w:rFonts w:ascii="Times New Roman" w:hAnsi="Times New Roman"/>
          <w:sz w:val="24"/>
          <w:szCs w:val="24"/>
        </w:rPr>
        <w:t>180 days after it becomes law</w:t>
      </w:r>
    </w:p>
    <w:p w:rsidR="002D1B79" w:rsidRPr="00866C66" w:rsidRDefault="002D1B79" w:rsidP="002D1B79">
      <w:pPr>
        <w:pStyle w:val="NoSpacing"/>
        <w:jc w:val="both"/>
        <w:rPr>
          <w:rFonts w:ascii="Times New Roman" w:hAnsi="Times New Roman"/>
          <w:sz w:val="24"/>
          <w:szCs w:val="24"/>
        </w:rPr>
      </w:pPr>
    </w:p>
    <w:p w:rsidR="002D1B79" w:rsidRPr="00866C66" w:rsidRDefault="002D1B79" w:rsidP="002D1B79">
      <w:pPr>
        <w:pStyle w:val="NoSpacing"/>
        <w:jc w:val="both"/>
        <w:rPr>
          <w:rFonts w:ascii="Times New Roman" w:hAnsi="Times New Roman"/>
          <w:sz w:val="24"/>
          <w:szCs w:val="24"/>
        </w:rPr>
      </w:pPr>
      <w:r w:rsidRPr="00866C66">
        <w:rPr>
          <w:rStyle w:val="apple-style-span"/>
          <w:rFonts w:ascii="Times New Roman" w:hAnsi="Times New Roman"/>
          <w:b/>
          <w:bCs/>
          <w:sz w:val="24"/>
          <w:szCs w:val="24"/>
        </w:rPr>
        <w:t>NOTE:</w:t>
      </w:r>
      <w:r w:rsidRPr="00866C66">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866C66">
        <w:rPr>
          <w:rStyle w:val="apple-style-span"/>
          <w:rFonts w:ascii="Times New Roman" w:hAnsi="Times New Roman"/>
          <w:sz w:val="24"/>
          <w:szCs w:val="24"/>
          <w:u w:val="single"/>
        </w:rPr>
        <w:t>underlined</w:t>
      </w:r>
      <w:r w:rsidRPr="00866C66">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2D1B79" w:rsidRPr="00866C66" w:rsidRDefault="002D1B79" w:rsidP="002D1B79"/>
    <w:p w:rsidR="002D1B79" w:rsidRPr="00866C66" w:rsidRDefault="002D1B79" w:rsidP="002D1B79">
      <w:pPr>
        <w:pStyle w:val="NoSpacing"/>
        <w:jc w:val="both"/>
        <w:rPr>
          <w:rFonts w:ascii="Times New Roman" w:hAnsi="Times New Roman"/>
          <w:b/>
          <w:sz w:val="24"/>
          <w:szCs w:val="24"/>
        </w:rPr>
      </w:pPr>
      <w:r w:rsidRPr="00866C66">
        <w:rPr>
          <w:rFonts w:ascii="Times New Roman" w:hAnsi="Times New Roman"/>
          <w:b/>
          <w:sz w:val="24"/>
          <w:szCs w:val="24"/>
        </w:rPr>
        <w:t>LEGISLATIVE IMPACT:</w:t>
      </w:r>
    </w:p>
    <w:p w:rsidR="002D1B79" w:rsidRPr="00866C66" w:rsidRDefault="002D1B79" w:rsidP="002D1B79">
      <w:pPr>
        <w:pStyle w:val="NoSpacing"/>
        <w:jc w:val="both"/>
        <w:rPr>
          <w:rFonts w:ascii="Times New Roman" w:hAnsi="Times New Roman"/>
          <w:i/>
          <w:sz w:val="24"/>
          <w:szCs w:val="24"/>
        </w:rPr>
      </w:pPr>
      <w:r w:rsidRPr="00866C66">
        <w:rPr>
          <w:rFonts w:ascii="Times New Roman" w:hAnsi="Times New Roman"/>
          <w:i/>
          <w:sz w:val="24"/>
          <w:szCs w:val="24"/>
        </w:rPr>
        <w:t>Please select any of the following which apply to this legislation.</w:t>
      </w:r>
    </w:p>
    <w:p w:rsidR="002D1B79" w:rsidRPr="00866C66" w:rsidRDefault="005F3E60" w:rsidP="002D1B79">
      <w:pPr>
        <w:pStyle w:val="NoSpacing"/>
        <w:jc w:val="both"/>
        <w:rPr>
          <w:rFonts w:ascii="Times New Roman" w:hAnsi="Times New Roman"/>
          <w:sz w:val="24"/>
        </w:rPr>
      </w:pPr>
      <w:r w:rsidRPr="00866C66">
        <w:rPr>
          <w:rFonts w:ascii="Segoe UI Symbol" w:eastAsia="MS Gothic" w:hAnsi="Segoe UI Symbol" w:cs="Segoe UI Symbol"/>
          <w:b/>
          <w:sz w:val="24"/>
        </w:rPr>
        <w:t>☐</w:t>
      </w:r>
      <w:r w:rsidR="00C97179" w:rsidRPr="00866C66">
        <w:rPr>
          <w:rFonts w:ascii="Times New Roman" w:hAnsi="Times New Roman"/>
          <w:sz w:val="24"/>
        </w:rPr>
        <w:t xml:space="preserve"> </w:t>
      </w:r>
      <w:r w:rsidR="002D1B79" w:rsidRPr="00866C66">
        <w:rPr>
          <w:rFonts w:ascii="Times New Roman" w:hAnsi="Times New Roman"/>
          <w:b/>
          <w:sz w:val="24"/>
        </w:rPr>
        <w:t>Agency Rulemaking Required</w:t>
      </w:r>
      <w:r w:rsidR="002D1B79" w:rsidRPr="00866C66">
        <w:rPr>
          <w:rFonts w:ascii="Times New Roman" w:hAnsi="Times New Roman"/>
          <w:sz w:val="24"/>
        </w:rPr>
        <w:t>: Is City agency rulemaking required?</w:t>
      </w:r>
    </w:p>
    <w:p w:rsidR="002D1B79" w:rsidRPr="00866C66" w:rsidRDefault="00F7092C" w:rsidP="002D1B79">
      <w:pPr>
        <w:pStyle w:val="NoSpacing"/>
        <w:jc w:val="both"/>
        <w:rPr>
          <w:rFonts w:ascii="Times New Roman" w:hAnsi="Times New Roman"/>
          <w:sz w:val="24"/>
        </w:rPr>
      </w:pPr>
      <w:proofErr w:type="gramStart"/>
      <w:r w:rsidRPr="00866C66">
        <w:rPr>
          <w:rFonts w:ascii="Segoe UI Symbol" w:eastAsia="MS Gothic" w:hAnsi="Segoe UI Symbol" w:cs="Segoe UI Symbol"/>
          <w:b/>
          <w:sz w:val="24"/>
        </w:rPr>
        <w:t>☒</w:t>
      </w:r>
      <w:r w:rsidRPr="00866C66">
        <w:rPr>
          <w:rFonts w:ascii="Times New Roman" w:hAnsi="Times New Roman"/>
          <w:b/>
          <w:sz w:val="24"/>
        </w:rPr>
        <w:t xml:space="preserve"> </w:t>
      </w:r>
      <w:r w:rsidR="00C97179" w:rsidRPr="00866C66">
        <w:rPr>
          <w:rFonts w:ascii="Times New Roman" w:hAnsi="Times New Roman"/>
          <w:b/>
          <w:sz w:val="24"/>
        </w:rPr>
        <w:t xml:space="preserve"> </w:t>
      </w:r>
      <w:r w:rsidR="002D1B79" w:rsidRPr="00866C66">
        <w:rPr>
          <w:rFonts w:ascii="Times New Roman" w:hAnsi="Times New Roman"/>
          <w:b/>
          <w:sz w:val="24"/>
        </w:rPr>
        <w:t>Report</w:t>
      </w:r>
      <w:proofErr w:type="gramEnd"/>
      <w:r w:rsidR="002D1B79" w:rsidRPr="00866C66">
        <w:rPr>
          <w:rFonts w:ascii="Times New Roman" w:hAnsi="Times New Roman"/>
          <w:b/>
          <w:sz w:val="24"/>
        </w:rPr>
        <w:t xml:space="preserve"> Required</w:t>
      </w:r>
      <w:r w:rsidR="002D1B79" w:rsidRPr="00866C66">
        <w:rPr>
          <w:rFonts w:ascii="Times New Roman" w:hAnsi="Times New Roman"/>
          <w:sz w:val="24"/>
        </w:rPr>
        <w:t>: Is a report due to Council required?</w:t>
      </w:r>
    </w:p>
    <w:p w:rsidR="002D1B79" w:rsidRPr="00866C66" w:rsidRDefault="00B934FE" w:rsidP="002D1B79">
      <w:pPr>
        <w:pStyle w:val="NoSpacing"/>
        <w:jc w:val="both"/>
        <w:rPr>
          <w:rFonts w:ascii="Times New Roman" w:hAnsi="Times New Roman"/>
          <w:sz w:val="24"/>
        </w:rPr>
      </w:pPr>
      <w:r w:rsidRPr="00866C66">
        <w:rPr>
          <w:rFonts w:ascii="Segoe UI Symbol" w:eastAsia="MS Gothic" w:hAnsi="Segoe UI Symbol" w:cs="Segoe UI Symbol"/>
          <w:b/>
          <w:sz w:val="24"/>
        </w:rPr>
        <w:t>☒</w:t>
      </w:r>
      <w:r w:rsidR="00C97179" w:rsidRPr="00866C66">
        <w:rPr>
          <w:rFonts w:ascii="Times New Roman" w:hAnsi="Times New Roman"/>
          <w:b/>
          <w:sz w:val="24"/>
        </w:rPr>
        <w:t xml:space="preserve"> </w:t>
      </w:r>
      <w:r w:rsidR="002D1B79" w:rsidRPr="00866C66">
        <w:rPr>
          <w:rFonts w:ascii="Times New Roman" w:hAnsi="Times New Roman"/>
          <w:b/>
          <w:sz w:val="24"/>
        </w:rPr>
        <w:t>Oversight</w:t>
      </w:r>
      <w:r w:rsidR="002D1B79" w:rsidRPr="00866C66">
        <w:rPr>
          <w:rFonts w:ascii="Times New Roman" w:hAnsi="Times New Roman"/>
          <w:sz w:val="24"/>
        </w:rPr>
        <w:t xml:space="preserve">: </w:t>
      </w:r>
      <w:r w:rsidR="002D1B79" w:rsidRPr="00866C66">
        <w:rPr>
          <w:rFonts w:ascii="Times New Roman" w:hAnsi="Times New Roman"/>
          <w:sz w:val="24"/>
          <w:szCs w:val="24"/>
        </w:rPr>
        <w:t>Are there seemingly clear points for City agency oversight and/or evaluation?</w:t>
      </w:r>
    </w:p>
    <w:p w:rsidR="002D1B79" w:rsidRPr="00866C66" w:rsidRDefault="005C6C53" w:rsidP="002D1B79">
      <w:pPr>
        <w:pStyle w:val="NoSpacing"/>
        <w:jc w:val="both"/>
        <w:rPr>
          <w:rFonts w:ascii="Times New Roman" w:hAnsi="Times New Roman"/>
          <w:sz w:val="24"/>
        </w:rPr>
      </w:pPr>
      <w:r w:rsidRPr="00866C66">
        <w:rPr>
          <w:rFonts w:ascii="Segoe UI Symbol" w:eastAsia="MS Gothic" w:hAnsi="Segoe UI Symbol" w:cs="Segoe UI Symbol"/>
          <w:b/>
          <w:sz w:val="24"/>
        </w:rPr>
        <w:t>☐</w:t>
      </w:r>
      <w:r w:rsidR="002D1B79" w:rsidRPr="00866C66">
        <w:rPr>
          <w:rFonts w:ascii="Times New Roman" w:hAnsi="Times New Roman"/>
          <w:sz w:val="24"/>
        </w:rPr>
        <w:t xml:space="preserve"> </w:t>
      </w:r>
      <w:r w:rsidR="002D1B79" w:rsidRPr="00866C66">
        <w:rPr>
          <w:rFonts w:ascii="Times New Roman" w:hAnsi="Times New Roman"/>
          <w:b/>
          <w:sz w:val="24"/>
        </w:rPr>
        <w:t>Sunset Date Included</w:t>
      </w:r>
      <w:r w:rsidR="002D1B79" w:rsidRPr="00866C66">
        <w:rPr>
          <w:rFonts w:ascii="Times New Roman" w:hAnsi="Times New Roman"/>
          <w:sz w:val="24"/>
        </w:rPr>
        <w:t>: Does the legislation have a sunset date?</w:t>
      </w:r>
    </w:p>
    <w:p w:rsidR="002D1B79" w:rsidRPr="00866C66" w:rsidRDefault="00C97179" w:rsidP="002D1B79">
      <w:pPr>
        <w:pStyle w:val="NoSpacing"/>
        <w:jc w:val="both"/>
        <w:rPr>
          <w:rFonts w:ascii="Times New Roman" w:hAnsi="Times New Roman"/>
          <w:sz w:val="24"/>
        </w:rPr>
      </w:pPr>
      <w:r w:rsidRPr="00866C66">
        <w:rPr>
          <w:rFonts w:ascii="Segoe UI Symbol" w:eastAsia="MS Gothic" w:hAnsi="Segoe UI Symbol" w:cs="Segoe UI Symbol"/>
          <w:b/>
          <w:sz w:val="24"/>
        </w:rPr>
        <w:t>☐</w:t>
      </w:r>
      <w:r w:rsidRPr="00866C66">
        <w:rPr>
          <w:rFonts w:ascii="Times New Roman" w:hAnsi="Times New Roman"/>
          <w:b/>
          <w:sz w:val="24"/>
        </w:rPr>
        <w:t xml:space="preserve"> </w:t>
      </w:r>
      <w:r w:rsidR="002D1B79" w:rsidRPr="00866C66">
        <w:rPr>
          <w:rFonts w:ascii="Times New Roman" w:hAnsi="Times New Roman"/>
          <w:b/>
          <w:sz w:val="24"/>
        </w:rPr>
        <w:t>Grace Period Applies</w:t>
      </w:r>
      <w:r w:rsidR="002D1B79" w:rsidRPr="00866C66">
        <w:rPr>
          <w:rFonts w:ascii="Times New Roman" w:hAnsi="Times New Roman"/>
          <w:sz w:val="24"/>
        </w:rPr>
        <w:t>: In the case of fines or other penalties, is a grace period established?</w:t>
      </w:r>
    </w:p>
    <w:p w:rsidR="002D1B79" w:rsidRPr="00866C66" w:rsidRDefault="00C97179" w:rsidP="002D1B79">
      <w:pPr>
        <w:pStyle w:val="NoSpacing"/>
        <w:jc w:val="both"/>
        <w:rPr>
          <w:rFonts w:ascii="Times New Roman" w:hAnsi="Times New Roman"/>
          <w:sz w:val="24"/>
        </w:rPr>
      </w:pPr>
      <w:r w:rsidRPr="00866C66">
        <w:rPr>
          <w:rFonts w:ascii="Segoe UI Symbol" w:eastAsia="MS Gothic" w:hAnsi="Segoe UI Symbol" w:cs="Segoe UI Symbol"/>
          <w:b/>
          <w:sz w:val="24"/>
        </w:rPr>
        <w:t>☐</w:t>
      </w:r>
      <w:r w:rsidR="002D1B79" w:rsidRPr="00866C66">
        <w:rPr>
          <w:rFonts w:ascii="Times New Roman" w:hAnsi="Times New Roman"/>
          <w:sz w:val="24"/>
        </w:rPr>
        <w:t xml:space="preserve"> </w:t>
      </w:r>
      <w:r w:rsidR="002D1B79" w:rsidRPr="00866C66">
        <w:rPr>
          <w:rFonts w:ascii="Times New Roman" w:hAnsi="Times New Roman"/>
          <w:b/>
          <w:sz w:val="24"/>
        </w:rPr>
        <w:t>Council Appointment Required</w:t>
      </w:r>
      <w:r w:rsidR="002D1B79" w:rsidRPr="00866C66">
        <w:rPr>
          <w:rFonts w:ascii="Times New Roman" w:hAnsi="Times New Roman"/>
          <w:sz w:val="24"/>
        </w:rPr>
        <w:t>: Is an appointment by the Council required?</w:t>
      </w:r>
    </w:p>
    <w:p w:rsidR="002D1B79" w:rsidRPr="00866C66" w:rsidRDefault="00C97179" w:rsidP="002D1B79">
      <w:pPr>
        <w:pStyle w:val="NoSpacing"/>
        <w:jc w:val="both"/>
        <w:rPr>
          <w:rFonts w:ascii="Times New Roman" w:hAnsi="Times New Roman"/>
          <w:sz w:val="24"/>
        </w:rPr>
      </w:pPr>
      <w:r w:rsidRPr="00866C66">
        <w:rPr>
          <w:rFonts w:ascii="Segoe UI Symbol" w:eastAsia="MS Gothic" w:hAnsi="Segoe UI Symbol" w:cs="Segoe UI Symbol"/>
          <w:b/>
          <w:sz w:val="24"/>
        </w:rPr>
        <w:t>☐</w:t>
      </w:r>
      <w:r w:rsidR="002D1B79" w:rsidRPr="00866C66">
        <w:rPr>
          <w:rFonts w:ascii="Times New Roman" w:hAnsi="Times New Roman"/>
          <w:sz w:val="24"/>
        </w:rPr>
        <w:t xml:space="preserve"> </w:t>
      </w:r>
      <w:r w:rsidR="002D1B79" w:rsidRPr="00866C66">
        <w:rPr>
          <w:rFonts w:ascii="Times New Roman" w:hAnsi="Times New Roman"/>
          <w:b/>
          <w:sz w:val="24"/>
        </w:rPr>
        <w:t>Other Appointment Required</w:t>
      </w:r>
      <w:r w:rsidR="002D1B79" w:rsidRPr="00866C66">
        <w:rPr>
          <w:rFonts w:ascii="Times New Roman" w:hAnsi="Times New Roman"/>
          <w:sz w:val="24"/>
        </w:rPr>
        <w:t>: Are other appointments not by the Council required?</w:t>
      </w:r>
    </w:p>
    <w:p w:rsidR="002D1B79" w:rsidRPr="00866C66" w:rsidRDefault="00C97179" w:rsidP="002D1B79">
      <w:pPr>
        <w:pStyle w:val="NoSpacing"/>
        <w:jc w:val="both"/>
        <w:rPr>
          <w:rFonts w:ascii="Times New Roman" w:hAnsi="Times New Roman"/>
          <w:sz w:val="24"/>
          <w:szCs w:val="24"/>
        </w:rPr>
      </w:pPr>
      <w:r w:rsidRPr="00866C66">
        <w:rPr>
          <w:rFonts w:ascii="Segoe UI Symbol" w:eastAsia="MS Gothic" w:hAnsi="Segoe UI Symbol" w:cs="Segoe UI Symbol"/>
          <w:b/>
          <w:sz w:val="24"/>
        </w:rPr>
        <w:t>☐</w:t>
      </w:r>
      <w:r w:rsidRPr="00866C66">
        <w:rPr>
          <w:rFonts w:ascii="Times New Roman" w:hAnsi="Times New Roman"/>
          <w:b/>
          <w:sz w:val="24"/>
        </w:rPr>
        <w:t xml:space="preserve"> </w:t>
      </w:r>
      <w:r w:rsidR="002D1B79" w:rsidRPr="00866C66">
        <w:rPr>
          <w:rFonts w:ascii="Times New Roman" w:hAnsi="Times New Roman"/>
          <w:b/>
          <w:sz w:val="24"/>
        </w:rPr>
        <w:t xml:space="preserve">Council </w:t>
      </w:r>
      <w:r w:rsidR="002D1B79" w:rsidRPr="00866C66">
        <w:rPr>
          <w:rFonts w:ascii="Times New Roman" w:hAnsi="Times New Roman"/>
          <w:b/>
          <w:sz w:val="24"/>
          <w:szCs w:val="24"/>
        </w:rPr>
        <w:t>Operations</w:t>
      </w:r>
      <w:r w:rsidR="002D1B79" w:rsidRPr="00866C66">
        <w:rPr>
          <w:rFonts w:ascii="Times New Roman" w:hAnsi="Times New Roman"/>
          <w:sz w:val="24"/>
          <w:szCs w:val="24"/>
        </w:rPr>
        <w:t>: Might this law affect the Council’s own operations?</w:t>
      </w:r>
    </w:p>
    <w:p w:rsidR="002D1B79" w:rsidRPr="005707ED" w:rsidRDefault="002D1B79" w:rsidP="00151E3B">
      <w:pPr>
        <w:rPr>
          <w:rFonts w:ascii="Arial" w:hAnsi="Arial" w:cs="Arial"/>
        </w:rPr>
      </w:pPr>
    </w:p>
    <w:sectPr w:rsidR="002D1B79" w:rsidRPr="005707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FC0" w:rsidRDefault="00AB1FC0" w:rsidP="00272634">
      <w:r>
        <w:separator/>
      </w:r>
    </w:p>
  </w:endnote>
  <w:endnote w:type="continuationSeparator" w:id="0">
    <w:p w:rsidR="00AB1FC0" w:rsidRDefault="00AB1FC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903" w:rsidRDefault="00EE4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903" w:rsidRDefault="00EE49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903" w:rsidRDefault="00EE4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FC0" w:rsidRDefault="00AB1FC0" w:rsidP="00272634">
      <w:r>
        <w:separator/>
      </w:r>
    </w:p>
  </w:footnote>
  <w:footnote w:type="continuationSeparator" w:id="0">
    <w:p w:rsidR="00AB1FC0" w:rsidRDefault="00AB1FC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903" w:rsidRDefault="00EE49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A3" w:rsidRPr="00CC3989" w:rsidRDefault="000836A3" w:rsidP="00CC3989">
    <w:pPr>
      <w:pStyle w:val="Header"/>
      <w:jc w:val="right"/>
      <w:rPr>
        <w:b/>
        <w:color w:val="0070C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903" w:rsidRDefault="00EE4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A00E2"/>
    <w:multiLevelType w:val="hybridMultilevel"/>
    <w:tmpl w:val="18A60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1BE3"/>
    <w:rsid w:val="00006640"/>
    <w:rsid w:val="00032182"/>
    <w:rsid w:val="00045606"/>
    <w:rsid w:val="00076DEB"/>
    <w:rsid w:val="00080B67"/>
    <w:rsid w:val="000836A3"/>
    <w:rsid w:val="00085FF0"/>
    <w:rsid w:val="00086788"/>
    <w:rsid w:val="000878D1"/>
    <w:rsid w:val="0009630D"/>
    <w:rsid w:val="000E4F15"/>
    <w:rsid w:val="0010786F"/>
    <w:rsid w:val="001300DC"/>
    <w:rsid w:val="001349AE"/>
    <w:rsid w:val="00151E3B"/>
    <w:rsid w:val="00154C67"/>
    <w:rsid w:val="00182CD6"/>
    <w:rsid w:val="001B3028"/>
    <w:rsid w:val="001E3407"/>
    <w:rsid w:val="00216A92"/>
    <w:rsid w:val="00216FDB"/>
    <w:rsid w:val="002200F8"/>
    <w:rsid w:val="00272634"/>
    <w:rsid w:val="00280543"/>
    <w:rsid w:val="00296A4C"/>
    <w:rsid w:val="002A64C1"/>
    <w:rsid w:val="002B64CA"/>
    <w:rsid w:val="002C63D9"/>
    <w:rsid w:val="002D1B79"/>
    <w:rsid w:val="002D78A5"/>
    <w:rsid w:val="002F09EC"/>
    <w:rsid w:val="00303E02"/>
    <w:rsid w:val="00314831"/>
    <w:rsid w:val="00323CFB"/>
    <w:rsid w:val="00343A4D"/>
    <w:rsid w:val="00344FFD"/>
    <w:rsid w:val="003A07F6"/>
    <w:rsid w:val="003A304F"/>
    <w:rsid w:val="003C477B"/>
    <w:rsid w:val="003D5BC0"/>
    <w:rsid w:val="003E05A4"/>
    <w:rsid w:val="003E2F46"/>
    <w:rsid w:val="003E56B6"/>
    <w:rsid w:val="003E57E6"/>
    <w:rsid w:val="003F686F"/>
    <w:rsid w:val="0041520B"/>
    <w:rsid w:val="00415E82"/>
    <w:rsid w:val="00424E79"/>
    <w:rsid w:val="004310F3"/>
    <w:rsid w:val="00474067"/>
    <w:rsid w:val="0047724B"/>
    <w:rsid w:val="004934DC"/>
    <w:rsid w:val="004B589D"/>
    <w:rsid w:val="004C626E"/>
    <w:rsid w:val="004D091D"/>
    <w:rsid w:val="005021D5"/>
    <w:rsid w:val="00512FB5"/>
    <w:rsid w:val="005331A0"/>
    <w:rsid w:val="00563377"/>
    <w:rsid w:val="005643EF"/>
    <w:rsid w:val="005707ED"/>
    <w:rsid w:val="00583B1E"/>
    <w:rsid w:val="00587590"/>
    <w:rsid w:val="005A1D2F"/>
    <w:rsid w:val="005B1E8E"/>
    <w:rsid w:val="005B7840"/>
    <w:rsid w:val="005C6C53"/>
    <w:rsid w:val="005D6FF4"/>
    <w:rsid w:val="005E2C4B"/>
    <w:rsid w:val="005E5537"/>
    <w:rsid w:val="005F3E60"/>
    <w:rsid w:val="00606271"/>
    <w:rsid w:val="0061452B"/>
    <w:rsid w:val="00615680"/>
    <w:rsid w:val="00622769"/>
    <w:rsid w:val="006443B3"/>
    <w:rsid w:val="00651D12"/>
    <w:rsid w:val="00652795"/>
    <w:rsid w:val="006771CB"/>
    <w:rsid w:val="006804DC"/>
    <w:rsid w:val="006838CA"/>
    <w:rsid w:val="006A731E"/>
    <w:rsid w:val="006F5093"/>
    <w:rsid w:val="00700CB8"/>
    <w:rsid w:val="00707457"/>
    <w:rsid w:val="00712F59"/>
    <w:rsid w:val="007207C4"/>
    <w:rsid w:val="00751580"/>
    <w:rsid w:val="00754247"/>
    <w:rsid w:val="00754A53"/>
    <w:rsid w:val="007D47FC"/>
    <w:rsid w:val="007E296A"/>
    <w:rsid w:val="007E7A88"/>
    <w:rsid w:val="00800B15"/>
    <w:rsid w:val="008046CE"/>
    <w:rsid w:val="00813FE1"/>
    <w:rsid w:val="00814246"/>
    <w:rsid w:val="008142EF"/>
    <w:rsid w:val="0082024D"/>
    <w:rsid w:val="00820C10"/>
    <w:rsid w:val="00833E7C"/>
    <w:rsid w:val="00837EB5"/>
    <w:rsid w:val="00840859"/>
    <w:rsid w:val="00842621"/>
    <w:rsid w:val="00866C66"/>
    <w:rsid w:val="0087728F"/>
    <w:rsid w:val="0088468F"/>
    <w:rsid w:val="008B0E52"/>
    <w:rsid w:val="008D3AB5"/>
    <w:rsid w:val="008F21C6"/>
    <w:rsid w:val="00900CD7"/>
    <w:rsid w:val="00903DF7"/>
    <w:rsid w:val="00921CDF"/>
    <w:rsid w:val="009243C8"/>
    <w:rsid w:val="00932BFA"/>
    <w:rsid w:val="00962A70"/>
    <w:rsid w:val="009A4E8B"/>
    <w:rsid w:val="009B087E"/>
    <w:rsid w:val="009B3C3E"/>
    <w:rsid w:val="00A0603B"/>
    <w:rsid w:val="00A3467D"/>
    <w:rsid w:val="00A468D4"/>
    <w:rsid w:val="00A54037"/>
    <w:rsid w:val="00A566AE"/>
    <w:rsid w:val="00A702C6"/>
    <w:rsid w:val="00A87143"/>
    <w:rsid w:val="00A93CA7"/>
    <w:rsid w:val="00A942C5"/>
    <w:rsid w:val="00AB1FC0"/>
    <w:rsid w:val="00AE1C09"/>
    <w:rsid w:val="00AF56D8"/>
    <w:rsid w:val="00B00278"/>
    <w:rsid w:val="00B31A54"/>
    <w:rsid w:val="00B578BD"/>
    <w:rsid w:val="00B87666"/>
    <w:rsid w:val="00B934FE"/>
    <w:rsid w:val="00B9759C"/>
    <w:rsid w:val="00BA1D4D"/>
    <w:rsid w:val="00BA2457"/>
    <w:rsid w:val="00BA60E9"/>
    <w:rsid w:val="00BD51CA"/>
    <w:rsid w:val="00C22CDF"/>
    <w:rsid w:val="00C564A2"/>
    <w:rsid w:val="00C60F77"/>
    <w:rsid w:val="00C67FA9"/>
    <w:rsid w:val="00C765E0"/>
    <w:rsid w:val="00C8543B"/>
    <w:rsid w:val="00C97179"/>
    <w:rsid w:val="00CB53B6"/>
    <w:rsid w:val="00CC3989"/>
    <w:rsid w:val="00CC4C43"/>
    <w:rsid w:val="00D0018B"/>
    <w:rsid w:val="00D103BA"/>
    <w:rsid w:val="00D13EDF"/>
    <w:rsid w:val="00D36D5C"/>
    <w:rsid w:val="00D54DF9"/>
    <w:rsid w:val="00D74104"/>
    <w:rsid w:val="00D92C74"/>
    <w:rsid w:val="00D94915"/>
    <w:rsid w:val="00DA25D7"/>
    <w:rsid w:val="00DB46CB"/>
    <w:rsid w:val="00DE2205"/>
    <w:rsid w:val="00E07223"/>
    <w:rsid w:val="00E15DD9"/>
    <w:rsid w:val="00E34CC1"/>
    <w:rsid w:val="00E444FF"/>
    <w:rsid w:val="00E75B2C"/>
    <w:rsid w:val="00EB4F58"/>
    <w:rsid w:val="00EE3260"/>
    <w:rsid w:val="00EE4903"/>
    <w:rsid w:val="00F4456D"/>
    <w:rsid w:val="00F4558B"/>
    <w:rsid w:val="00F51D32"/>
    <w:rsid w:val="00F61DE8"/>
    <w:rsid w:val="00F7092C"/>
    <w:rsid w:val="00F74B3D"/>
    <w:rsid w:val="00F8773C"/>
    <w:rsid w:val="00F92C3C"/>
    <w:rsid w:val="00F9667B"/>
    <w:rsid w:val="00FF3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4471DB-B4B1-4949-A938-1E479CEF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HTMLPreformatted">
    <w:name w:val="HTML Preformatted"/>
    <w:basedOn w:val="Normal"/>
    <w:link w:val="HTMLPreformattedChar"/>
    <w:uiPriority w:val="99"/>
    <w:rsid w:val="004C6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rPr>
  </w:style>
  <w:style w:type="character" w:customStyle="1" w:styleId="HTMLPreformattedChar">
    <w:name w:val="HTML Preformatted Char"/>
    <w:link w:val="HTMLPreformatted"/>
    <w:uiPriority w:val="99"/>
    <w:rsid w:val="004C626E"/>
    <w:rPr>
      <w:rFonts w:ascii="Courier New" w:eastAsia="Times New Roman" w:hAnsi="Courier New" w:cs="Times New Roman"/>
      <w:sz w:val="20"/>
      <w:szCs w:val="20"/>
    </w:rPr>
  </w:style>
  <w:style w:type="paragraph" w:styleId="FootnoteText">
    <w:name w:val="footnote text"/>
    <w:aliases w:val="FT"/>
    <w:basedOn w:val="Normal"/>
    <w:link w:val="FootnoteTextChar"/>
    <w:rsid w:val="004C626E"/>
    <w:rPr>
      <w:rFonts w:eastAsia="Times New Roman"/>
      <w:sz w:val="20"/>
    </w:rPr>
  </w:style>
  <w:style w:type="character" w:customStyle="1" w:styleId="FootnoteTextChar">
    <w:name w:val="Footnote Text Char"/>
    <w:aliases w:val="FT Char"/>
    <w:link w:val="FootnoteText"/>
    <w:rsid w:val="004C626E"/>
    <w:rPr>
      <w:rFonts w:ascii="Times New Roman" w:eastAsia="Times New Roman" w:hAnsi="Times New Roman" w:cs="Times New Roman"/>
      <w:sz w:val="20"/>
      <w:szCs w:val="20"/>
    </w:rPr>
  </w:style>
  <w:style w:type="character" w:styleId="FootnoteReference">
    <w:name w:val="footnote reference"/>
    <w:uiPriority w:val="99"/>
    <w:rsid w:val="004C626E"/>
    <w:rPr>
      <w:rFonts w:cs="Times New Roman"/>
      <w:vertAlign w:val="superscript"/>
    </w:rPr>
  </w:style>
  <w:style w:type="character" w:customStyle="1" w:styleId="st1">
    <w:name w:val="st1"/>
    <w:basedOn w:val="DefaultParagraphFont"/>
    <w:rsid w:val="00182CD6"/>
  </w:style>
  <w:style w:type="paragraph" w:styleId="BodyText">
    <w:name w:val="Body Text"/>
    <w:basedOn w:val="Normal"/>
    <w:link w:val="BodyTextChar"/>
    <w:rsid w:val="002B64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pPr>
    <w:rPr>
      <w:rFonts w:eastAsia="Times New Roman"/>
      <w:b/>
    </w:rPr>
  </w:style>
  <w:style w:type="character" w:customStyle="1" w:styleId="BodyTextChar">
    <w:name w:val="Body Text Char"/>
    <w:link w:val="BodyText"/>
    <w:rsid w:val="002B64CA"/>
    <w:rPr>
      <w:rFonts w:ascii="Times New Roman" w:eastAsia="Times New Roman" w:hAnsi="Times New Roman" w:cs="Times New Roman"/>
      <w:b/>
      <w:sz w:val="24"/>
      <w:szCs w:val="20"/>
    </w:rPr>
  </w:style>
  <w:style w:type="paragraph" w:customStyle="1" w:styleId="DoubleSpaceParagaph">
    <w:name w:val="Double Space Paragaph"/>
    <w:aliases w:val="DS"/>
    <w:basedOn w:val="Normal"/>
    <w:rsid w:val="00F7092C"/>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3067">
      <w:bodyDiv w:val="1"/>
      <w:marLeft w:val="0"/>
      <w:marRight w:val="0"/>
      <w:marTop w:val="0"/>
      <w:marBottom w:val="0"/>
      <w:divBdr>
        <w:top w:val="none" w:sz="0" w:space="0" w:color="auto"/>
        <w:left w:val="none" w:sz="0" w:space="0" w:color="auto"/>
        <w:bottom w:val="none" w:sz="0" w:space="0" w:color="auto"/>
        <w:right w:val="none" w:sz="0" w:space="0" w:color="auto"/>
      </w:divBdr>
    </w:div>
    <w:div w:id="167906600">
      <w:bodyDiv w:val="1"/>
      <w:marLeft w:val="0"/>
      <w:marRight w:val="0"/>
      <w:marTop w:val="0"/>
      <w:marBottom w:val="0"/>
      <w:divBdr>
        <w:top w:val="none" w:sz="0" w:space="0" w:color="auto"/>
        <w:left w:val="none" w:sz="0" w:space="0" w:color="auto"/>
        <w:bottom w:val="none" w:sz="0" w:space="0" w:color="auto"/>
        <w:right w:val="none" w:sz="0" w:space="0" w:color="auto"/>
      </w:divBdr>
    </w:div>
    <w:div w:id="293412715">
      <w:bodyDiv w:val="1"/>
      <w:marLeft w:val="0"/>
      <w:marRight w:val="0"/>
      <w:marTop w:val="0"/>
      <w:marBottom w:val="0"/>
      <w:divBdr>
        <w:top w:val="none" w:sz="0" w:space="0" w:color="auto"/>
        <w:left w:val="none" w:sz="0" w:space="0" w:color="auto"/>
        <w:bottom w:val="none" w:sz="0" w:space="0" w:color="auto"/>
        <w:right w:val="none" w:sz="0" w:space="0" w:color="auto"/>
      </w:divBdr>
    </w:div>
    <w:div w:id="590745159">
      <w:bodyDiv w:val="1"/>
      <w:marLeft w:val="0"/>
      <w:marRight w:val="0"/>
      <w:marTop w:val="0"/>
      <w:marBottom w:val="0"/>
      <w:divBdr>
        <w:top w:val="none" w:sz="0" w:space="0" w:color="auto"/>
        <w:left w:val="none" w:sz="0" w:space="0" w:color="auto"/>
        <w:bottom w:val="none" w:sz="0" w:space="0" w:color="auto"/>
        <w:right w:val="none" w:sz="0" w:space="0" w:color="auto"/>
      </w:divBdr>
    </w:div>
    <w:div w:id="603849384">
      <w:bodyDiv w:val="1"/>
      <w:marLeft w:val="0"/>
      <w:marRight w:val="0"/>
      <w:marTop w:val="0"/>
      <w:marBottom w:val="0"/>
      <w:divBdr>
        <w:top w:val="none" w:sz="0" w:space="0" w:color="auto"/>
        <w:left w:val="none" w:sz="0" w:space="0" w:color="auto"/>
        <w:bottom w:val="none" w:sz="0" w:space="0" w:color="auto"/>
        <w:right w:val="none" w:sz="0" w:space="0" w:color="auto"/>
      </w:divBdr>
    </w:div>
    <w:div w:id="611982604">
      <w:bodyDiv w:val="1"/>
      <w:marLeft w:val="0"/>
      <w:marRight w:val="0"/>
      <w:marTop w:val="0"/>
      <w:marBottom w:val="0"/>
      <w:divBdr>
        <w:top w:val="none" w:sz="0" w:space="0" w:color="auto"/>
        <w:left w:val="none" w:sz="0" w:space="0" w:color="auto"/>
        <w:bottom w:val="none" w:sz="0" w:space="0" w:color="auto"/>
        <w:right w:val="none" w:sz="0" w:space="0" w:color="auto"/>
      </w:divBdr>
    </w:div>
    <w:div w:id="649136734">
      <w:bodyDiv w:val="1"/>
      <w:marLeft w:val="0"/>
      <w:marRight w:val="0"/>
      <w:marTop w:val="0"/>
      <w:marBottom w:val="0"/>
      <w:divBdr>
        <w:top w:val="none" w:sz="0" w:space="0" w:color="auto"/>
        <w:left w:val="none" w:sz="0" w:space="0" w:color="auto"/>
        <w:bottom w:val="none" w:sz="0" w:space="0" w:color="auto"/>
        <w:right w:val="none" w:sz="0" w:space="0" w:color="auto"/>
      </w:divBdr>
    </w:div>
    <w:div w:id="731733648">
      <w:bodyDiv w:val="1"/>
      <w:marLeft w:val="0"/>
      <w:marRight w:val="0"/>
      <w:marTop w:val="0"/>
      <w:marBottom w:val="0"/>
      <w:divBdr>
        <w:top w:val="none" w:sz="0" w:space="0" w:color="auto"/>
        <w:left w:val="none" w:sz="0" w:space="0" w:color="auto"/>
        <w:bottom w:val="none" w:sz="0" w:space="0" w:color="auto"/>
        <w:right w:val="none" w:sz="0" w:space="0" w:color="auto"/>
      </w:divBdr>
    </w:div>
    <w:div w:id="846091018">
      <w:bodyDiv w:val="1"/>
      <w:marLeft w:val="0"/>
      <w:marRight w:val="0"/>
      <w:marTop w:val="0"/>
      <w:marBottom w:val="0"/>
      <w:divBdr>
        <w:top w:val="none" w:sz="0" w:space="0" w:color="auto"/>
        <w:left w:val="none" w:sz="0" w:space="0" w:color="auto"/>
        <w:bottom w:val="none" w:sz="0" w:space="0" w:color="auto"/>
        <w:right w:val="none" w:sz="0" w:space="0" w:color="auto"/>
      </w:divBdr>
    </w:div>
    <w:div w:id="865875620">
      <w:bodyDiv w:val="1"/>
      <w:marLeft w:val="0"/>
      <w:marRight w:val="0"/>
      <w:marTop w:val="0"/>
      <w:marBottom w:val="0"/>
      <w:divBdr>
        <w:top w:val="none" w:sz="0" w:space="0" w:color="auto"/>
        <w:left w:val="none" w:sz="0" w:space="0" w:color="auto"/>
        <w:bottom w:val="none" w:sz="0" w:space="0" w:color="auto"/>
        <w:right w:val="none" w:sz="0" w:space="0" w:color="auto"/>
      </w:divBdr>
    </w:div>
    <w:div w:id="942810825">
      <w:bodyDiv w:val="1"/>
      <w:marLeft w:val="0"/>
      <w:marRight w:val="0"/>
      <w:marTop w:val="0"/>
      <w:marBottom w:val="0"/>
      <w:divBdr>
        <w:top w:val="none" w:sz="0" w:space="0" w:color="auto"/>
        <w:left w:val="none" w:sz="0" w:space="0" w:color="auto"/>
        <w:bottom w:val="none" w:sz="0" w:space="0" w:color="auto"/>
        <w:right w:val="none" w:sz="0" w:space="0" w:color="auto"/>
      </w:divBdr>
    </w:div>
    <w:div w:id="1175457184">
      <w:bodyDiv w:val="1"/>
      <w:marLeft w:val="0"/>
      <w:marRight w:val="0"/>
      <w:marTop w:val="0"/>
      <w:marBottom w:val="0"/>
      <w:divBdr>
        <w:top w:val="none" w:sz="0" w:space="0" w:color="auto"/>
        <w:left w:val="none" w:sz="0" w:space="0" w:color="auto"/>
        <w:bottom w:val="none" w:sz="0" w:space="0" w:color="auto"/>
        <w:right w:val="none" w:sz="0" w:space="0" w:color="auto"/>
      </w:divBdr>
    </w:div>
    <w:div w:id="1640190388">
      <w:bodyDiv w:val="1"/>
      <w:marLeft w:val="0"/>
      <w:marRight w:val="0"/>
      <w:marTop w:val="0"/>
      <w:marBottom w:val="0"/>
      <w:divBdr>
        <w:top w:val="none" w:sz="0" w:space="0" w:color="auto"/>
        <w:left w:val="none" w:sz="0" w:space="0" w:color="auto"/>
        <w:bottom w:val="none" w:sz="0" w:space="0" w:color="auto"/>
        <w:right w:val="none" w:sz="0" w:space="0" w:color="auto"/>
      </w:divBdr>
    </w:div>
    <w:div w:id="1670207750">
      <w:bodyDiv w:val="1"/>
      <w:marLeft w:val="0"/>
      <w:marRight w:val="0"/>
      <w:marTop w:val="0"/>
      <w:marBottom w:val="0"/>
      <w:divBdr>
        <w:top w:val="none" w:sz="0" w:space="0" w:color="auto"/>
        <w:left w:val="none" w:sz="0" w:space="0" w:color="auto"/>
        <w:bottom w:val="none" w:sz="0" w:space="0" w:color="auto"/>
        <w:right w:val="none" w:sz="0" w:space="0" w:color="auto"/>
      </w:divBdr>
    </w:div>
    <w:div w:id="205418720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12</cp:revision>
  <cp:lastPrinted>2018-01-09T16:53:00Z</cp:lastPrinted>
  <dcterms:created xsi:type="dcterms:W3CDTF">2021-10-01T14:13:00Z</dcterms:created>
  <dcterms:modified xsi:type="dcterms:W3CDTF">2021-10-12T13:17:00Z</dcterms:modified>
</cp:coreProperties>
</file>