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DD" w:rsidRPr="00993735" w:rsidRDefault="00074FDD" w:rsidP="009A7E09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93735">
        <w:rPr>
          <w:rFonts w:ascii="Times New Roman" w:hAnsi="Times New Roman"/>
          <w:sz w:val="24"/>
          <w:szCs w:val="24"/>
        </w:rPr>
        <w:t>Res. No.</w:t>
      </w:r>
      <w:r w:rsidR="00900841">
        <w:rPr>
          <w:rFonts w:ascii="Times New Roman" w:hAnsi="Times New Roman"/>
          <w:sz w:val="24"/>
          <w:szCs w:val="24"/>
        </w:rPr>
        <w:t xml:space="preserve"> 176</w:t>
      </w:r>
    </w:p>
    <w:p w:rsidR="009A7E09" w:rsidRDefault="009A7E09" w:rsidP="009A7E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7E09" w:rsidRPr="009A7E09" w:rsidRDefault="009A7E09" w:rsidP="009A7E09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9A7E09">
        <w:rPr>
          <w:rFonts w:ascii="Times New Roman" w:hAnsi="Times New Roman"/>
          <w:vanish/>
          <w:sz w:val="24"/>
          <w:szCs w:val="24"/>
        </w:rPr>
        <w:t>..Title</w:t>
      </w:r>
    </w:p>
    <w:p w:rsidR="009A7E09" w:rsidRDefault="00074FDD" w:rsidP="009A7E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Resolution </w:t>
      </w:r>
      <w:r w:rsidR="005E3EF4">
        <w:rPr>
          <w:rFonts w:ascii="Times New Roman" w:hAnsi="Times New Roman"/>
          <w:sz w:val="24"/>
          <w:szCs w:val="24"/>
        </w:rPr>
        <w:t>in suppor</w:t>
      </w:r>
      <w:r w:rsidR="00C00073">
        <w:rPr>
          <w:rFonts w:ascii="Times New Roman" w:hAnsi="Times New Roman"/>
          <w:sz w:val="24"/>
          <w:szCs w:val="24"/>
        </w:rPr>
        <w:t>t</w:t>
      </w:r>
      <w:r w:rsidR="005E3EF4">
        <w:rPr>
          <w:rFonts w:ascii="Times New Roman" w:hAnsi="Times New Roman"/>
          <w:sz w:val="24"/>
          <w:szCs w:val="24"/>
        </w:rPr>
        <w:t xml:space="preserve"> of the</w:t>
      </w:r>
      <w:r w:rsidR="00E25D32">
        <w:rPr>
          <w:rFonts w:ascii="Times New Roman" w:hAnsi="Times New Roman"/>
          <w:sz w:val="24"/>
          <w:szCs w:val="24"/>
        </w:rPr>
        <w:t xml:space="preserve"> </w:t>
      </w:r>
      <w:r w:rsidR="00CB69D6" w:rsidRPr="00993735">
        <w:rPr>
          <w:rFonts w:ascii="Times New Roman" w:hAnsi="Times New Roman"/>
          <w:sz w:val="24"/>
          <w:szCs w:val="24"/>
        </w:rPr>
        <w:t xml:space="preserve">Governor </w:t>
      </w:r>
      <w:r w:rsidR="004D2375">
        <w:rPr>
          <w:rFonts w:ascii="Times New Roman" w:hAnsi="Times New Roman"/>
          <w:sz w:val="24"/>
          <w:szCs w:val="24"/>
        </w:rPr>
        <w:t>of New York State</w:t>
      </w:r>
      <w:r w:rsidR="00C00073">
        <w:rPr>
          <w:rFonts w:ascii="Times New Roman" w:hAnsi="Times New Roman"/>
          <w:sz w:val="24"/>
          <w:szCs w:val="24"/>
        </w:rPr>
        <w:t xml:space="preserve"> in the</w:t>
      </w:r>
      <w:r w:rsidR="00CB69D6" w:rsidRPr="00993735">
        <w:rPr>
          <w:rFonts w:ascii="Times New Roman" w:hAnsi="Times New Roman"/>
          <w:sz w:val="24"/>
          <w:szCs w:val="24"/>
        </w:rPr>
        <w:t xml:space="preserve"> </w:t>
      </w:r>
      <w:r w:rsidR="005C78F5">
        <w:rPr>
          <w:rFonts w:ascii="Times New Roman" w:hAnsi="Times New Roman"/>
          <w:sz w:val="24"/>
          <w:szCs w:val="24"/>
        </w:rPr>
        <w:t>commit</w:t>
      </w:r>
      <w:r w:rsidR="005E3EF4">
        <w:rPr>
          <w:rFonts w:ascii="Times New Roman" w:hAnsi="Times New Roman"/>
          <w:sz w:val="24"/>
          <w:szCs w:val="24"/>
        </w:rPr>
        <w:t>ment</w:t>
      </w:r>
      <w:r w:rsidR="005C78F5">
        <w:rPr>
          <w:rFonts w:ascii="Times New Roman" w:hAnsi="Times New Roman"/>
          <w:sz w:val="24"/>
          <w:szCs w:val="24"/>
        </w:rPr>
        <w:t xml:space="preserve"> to </w:t>
      </w:r>
      <w:r w:rsidR="00116C3D">
        <w:rPr>
          <w:rFonts w:ascii="Times New Roman" w:hAnsi="Times New Roman"/>
          <w:sz w:val="24"/>
          <w:szCs w:val="24"/>
        </w:rPr>
        <w:t>and facilitat</w:t>
      </w:r>
      <w:r w:rsidR="005E3EF4">
        <w:rPr>
          <w:rFonts w:ascii="Times New Roman" w:hAnsi="Times New Roman"/>
          <w:sz w:val="24"/>
          <w:szCs w:val="24"/>
        </w:rPr>
        <w:t>ion of</w:t>
      </w:r>
      <w:r w:rsidR="00CB69D6" w:rsidRPr="00993735">
        <w:rPr>
          <w:rFonts w:ascii="Times New Roman" w:hAnsi="Times New Roman"/>
          <w:sz w:val="24"/>
          <w:szCs w:val="24"/>
        </w:rPr>
        <w:t xml:space="preserve"> the development of large-scale offshore wind projects by 2030</w:t>
      </w:r>
      <w:r w:rsidR="000461ED">
        <w:rPr>
          <w:rFonts w:ascii="Times New Roman" w:hAnsi="Times New Roman"/>
          <w:sz w:val="24"/>
          <w:szCs w:val="24"/>
        </w:rPr>
        <w:t>.</w:t>
      </w:r>
    </w:p>
    <w:p w:rsidR="009E0C58" w:rsidRPr="009A7E09" w:rsidRDefault="009A7E09" w:rsidP="009A7E09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r w:rsidRPr="009A7E09">
        <w:rPr>
          <w:rFonts w:ascii="Times New Roman" w:hAnsi="Times New Roman"/>
          <w:vanish/>
          <w:sz w:val="24"/>
          <w:szCs w:val="24"/>
        </w:rPr>
        <w:t>..Body</w:t>
      </w:r>
    </w:p>
    <w:p w:rsidR="0093125B" w:rsidRPr="00993735" w:rsidRDefault="0093125B" w:rsidP="009A7E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4FDD" w:rsidRPr="00993735" w:rsidRDefault="00074FDD" w:rsidP="00074FD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>By Council Member</w:t>
      </w:r>
      <w:r w:rsidR="00CC0962">
        <w:rPr>
          <w:rFonts w:ascii="Times New Roman" w:hAnsi="Times New Roman"/>
          <w:sz w:val="24"/>
          <w:szCs w:val="24"/>
        </w:rPr>
        <w:t>s</w:t>
      </w:r>
      <w:r w:rsidRPr="00993735">
        <w:rPr>
          <w:rFonts w:ascii="Times New Roman" w:hAnsi="Times New Roman"/>
          <w:sz w:val="24"/>
          <w:szCs w:val="24"/>
        </w:rPr>
        <w:t xml:space="preserve"> </w:t>
      </w:r>
      <w:r w:rsidR="009E0C58" w:rsidRPr="00993735">
        <w:rPr>
          <w:rFonts w:ascii="Times New Roman" w:hAnsi="Times New Roman"/>
          <w:sz w:val="24"/>
          <w:szCs w:val="24"/>
        </w:rPr>
        <w:t>Richards</w:t>
      </w:r>
      <w:r w:rsidR="006953A1">
        <w:rPr>
          <w:rFonts w:ascii="Times New Roman" w:hAnsi="Times New Roman"/>
          <w:sz w:val="24"/>
          <w:szCs w:val="24"/>
        </w:rPr>
        <w:t>,</w:t>
      </w:r>
      <w:r w:rsidR="00CC0962">
        <w:rPr>
          <w:rFonts w:ascii="Times New Roman" w:hAnsi="Times New Roman"/>
          <w:sz w:val="24"/>
          <w:szCs w:val="24"/>
        </w:rPr>
        <w:t xml:space="preserve"> Rosenthal</w:t>
      </w:r>
      <w:r w:rsidR="005454F4">
        <w:rPr>
          <w:rFonts w:ascii="Times New Roman" w:hAnsi="Times New Roman"/>
          <w:sz w:val="24"/>
          <w:szCs w:val="24"/>
        </w:rPr>
        <w:t>,</w:t>
      </w:r>
      <w:r w:rsidR="006953A1">
        <w:rPr>
          <w:rFonts w:ascii="Times New Roman" w:hAnsi="Times New Roman"/>
          <w:sz w:val="24"/>
          <w:szCs w:val="24"/>
        </w:rPr>
        <w:t xml:space="preserve"> Constantinides</w:t>
      </w:r>
      <w:r w:rsidR="00B3644A">
        <w:rPr>
          <w:rFonts w:ascii="Times New Roman" w:hAnsi="Times New Roman"/>
          <w:sz w:val="24"/>
          <w:szCs w:val="24"/>
        </w:rPr>
        <w:t>,</w:t>
      </w:r>
      <w:r w:rsidR="005454F4">
        <w:rPr>
          <w:rFonts w:ascii="Times New Roman" w:hAnsi="Times New Roman"/>
          <w:sz w:val="24"/>
          <w:szCs w:val="24"/>
        </w:rPr>
        <w:t xml:space="preserve"> Menchaca</w:t>
      </w:r>
      <w:r w:rsidR="00B3644A">
        <w:rPr>
          <w:rFonts w:ascii="Times New Roman" w:hAnsi="Times New Roman"/>
          <w:sz w:val="24"/>
          <w:szCs w:val="24"/>
        </w:rPr>
        <w:t xml:space="preserve"> and Kallos</w:t>
      </w:r>
    </w:p>
    <w:p w:rsidR="00074FDD" w:rsidRPr="00993735" w:rsidRDefault="00074FDD" w:rsidP="00074FDD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Whereas, </w:t>
      </w:r>
      <w:r w:rsidR="005A7E12" w:rsidRPr="00993735">
        <w:rPr>
          <w:rFonts w:ascii="Times New Roman" w:hAnsi="Times New Roman"/>
          <w:sz w:val="24"/>
          <w:szCs w:val="24"/>
        </w:rPr>
        <w:t xml:space="preserve">Climate change is occurring at a rapid </w:t>
      </w:r>
      <w:r w:rsidR="0038797C" w:rsidRPr="00993735">
        <w:rPr>
          <w:rFonts w:ascii="Times New Roman" w:hAnsi="Times New Roman"/>
          <w:sz w:val="24"/>
          <w:szCs w:val="24"/>
        </w:rPr>
        <w:t>rate</w:t>
      </w:r>
      <w:r w:rsidR="005A7E12" w:rsidRPr="00993735">
        <w:rPr>
          <w:rFonts w:ascii="Times New Roman" w:hAnsi="Times New Roman"/>
          <w:sz w:val="24"/>
          <w:szCs w:val="24"/>
        </w:rPr>
        <w:t xml:space="preserve"> and the </w:t>
      </w:r>
      <w:r w:rsidR="00640643" w:rsidRPr="00993735">
        <w:rPr>
          <w:rFonts w:ascii="Times New Roman" w:hAnsi="Times New Roman"/>
          <w:sz w:val="24"/>
          <w:szCs w:val="24"/>
        </w:rPr>
        <w:t xml:space="preserve">current </w:t>
      </w:r>
      <w:r w:rsidR="005A7E12" w:rsidRPr="00993735">
        <w:rPr>
          <w:rFonts w:ascii="Times New Roman" w:hAnsi="Times New Roman"/>
          <w:sz w:val="24"/>
          <w:szCs w:val="24"/>
        </w:rPr>
        <w:t>trend of warming in Earth’s climate system is clear and unprecedented; and</w:t>
      </w:r>
    </w:p>
    <w:p w:rsidR="00D76EC1" w:rsidRPr="00993735" w:rsidRDefault="005A7E12" w:rsidP="00074FDD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Whereas, The </w:t>
      </w:r>
      <w:r w:rsidR="00997877" w:rsidRPr="00993735">
        <w:rPr>
          <w:rFonts w:ascii="Times New Roman" w:hAnsi="Times New Roman"/>
          <w:sz w:val="24"/>
          <w:szCs w:val="24"/>
        </w:rPr>
        <w:t xml:space="preserve">increasing </w:t>
      </w:r>
      <w:r w:rsidRPr="00993735">
        <w:rPr>
          <w:rFonts w:ascii="Times New Roman" w:hAnsi="Times New Roman"/>
          <w:sz w:val="24"/>
          <w:szCs w:val="24"/>
        </w:rPr>
        <w:t>concentration of greenhouse gases in Earth’s atmosphere is a main cause of rapid climate change; and</w:t>
      </w:r>
    </w:p>
    <w:p w:rsidR="005A7E12" w:rsidRPr="00993735" w:rsidRDefault="005A7E12" w:rsidP="005A7E12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Whereas, The principal human activity </w:t>
      </w:r>
      <w:r w:rsidR="005C78F5">
        <w:rPr>
          <w:rFonts w:ascii="Times New Roman" w:hAnsi="Times New Roman"/>
          <w:sz w:val="24"/>
          <w:szCs w:val="24"/>
        </w:rPr>
        <w:t>contributing to</w:t>
      </w:r>
      <w:r w:rsidRPr="00993735">
        <w:rPr>
          <w:rFonts w:ascii="Times New Roman" w:hAnsi="Times New Roman"/>
          <w:sz w:val="24"/>
          <w:szCs w:val="24"/>
        </w:rPr>
        <w:t xml:space="preserve"> climate change is th</w:t>
      </w:r>
      <w:r w:rsidR="00CB3EB9" w:rsidRPr="00993735">
        <w:rPr>
          <w:rFonts w:ascii="Times New Roman" w:hAnsi="Times New Roman"/>
          <w:sz w:val="24"/>
          <w:szCs w:val="24"/>
        </w:rPr>
        <w:t xml:space="preserve">e emission of greenhouse gases </w:t>
      </w:r>
      <w:r w:rsidR="005E543B" w:rsidRPr="00993735">
        <w:rPr>
          <w:rFonts w:ascii="Times New Roman" w:hAnsi="Times New Roman"/>
          <w:sz w:val="24"/>
          <w:szCs w:val="24"/>
        </w:rPr>
        <w:t>by</w:t>
      </w:r>
      <w:r w:rsidRPr="00993735">
        <w:rPr>
          <w:rFonts w:ascii="Times New Roman" w:hAnsi="Times New Roman"/>
          <w:sz w:val="24"/>
          <w:szCs w:val="24"/>
        </w:rPr>
        <w:t xml:space="preserve"> burning fossil fuels</w:t>
      </w:r>
      <w:r w:rsidR="00640643" w:rsidRPr="00993735">
        <w:rPr>
          <w:rFonts w:ascii="Times New Roman" w:hAnsi="Times New Roman"/>
          <w:sz w:val="24"/>
          <w:szCs w:val="24"/>
        </w:rPr>
        <w:t xml:space="preserve"> for power</w:t>
      </w:r>
      <w:r w:rsidRPr="00993735">
        <w:rPr>
          <w:rFonts w:ascii="Times New Roman" w:hAnsi="Times New Roman"/>
          <w:sz w:val="24"/>
          <w:szCs w:val="24"/>
        </w:rPr>
        <w:t>; and</w:t>
      </w:r>
    </w:p>
    <w:p w:rsidR="005A7E12" w:rsidRPr="00993735" w:rsidRDefault="005A7E12" w:rsidP="005A7E12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Whereas, According to the United States Environmental Protection Agency, the </w:t>
      </w:r>
      <w:r w:rsidR="005E543B" w:rsidRPr="00993735">
        <w:rPr>
          <w:rFonts w:ascii="Times New Roman" w:hAnsi="Times New Roman"/>
          <w:sz w:val="24"/>
          <w:szCs w:val="24"/>
        </w:rPr>
        <w:t xml:space="preserve">future </w:t>
      </w:r>
      <w:r w:rsidRPr="00993735">
        <w:rPr>
          <w:rFonts w:ascii="Times New Roman" w:hAnsi="Times New Roman"/>
          <w:sz w:val="24"/>
          <w:szCs w:val="24"/>
        </w:rPr>
        <w:t>rate and magnitude of climate change will depend on the rate at which greenhouse gas concentrations in Earth’s atmosphere continue to increase; and</w:t>
      </w:r>
    </w:p>
    <w:p w:rsidR="005A7E12" w:rsidRPr="00993735" w:rsidRDefault="005A7E12" w:rsidP="005A7E12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Whereas, Climate change </w:t>
      </w:r>
      <w:r w:rsidR="0038797C" w:rsidRPr="00993735">
        <w:rPr>
          <w:rFonts w:ascii="Times New Roman" w:hAnsi="Times New Roman"/>
          <w:sz w:val="24"/>
          <w:szCs w:val="24"/>
        </w:rPr>
        <w:t>is impacting</w:t>
      </w:r>
      <w:r w:rsidRPr="00993735">
        <w:rPr>
          <w:rFonts w:ascii="Times New Roman" w:hAnsi="Times New Roman"/>
          <w:sz w:val="24"/>
          <w:szCs w:val="24"/>
        </w:rPr>
        <w:t xml:space="preserve"> New York City’s public health, critical infrastructure, communities, vulnerable populations, natural systems, buildings and economy, and these impacts will worsen in the future; and</w:t>
      </w:r>
    </w:p>
    <w:p w:rsidR="001525B6" w:rsidRPr="00993735" w:rsidRDefault="001525B6" w:rsidP="005A7E12">
      <w:pPr>
        <w:widowControl w:val="0"/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Whereas, New York State </w:t>
      </w:r>
      <w:r w:rsidR="000246D0">
        <w:rPr>
          <w:rFonts w:ascii="Times New Roman" w:hAnsi="Times New Roman"/>
          <w:sz w:val="24"/>
          <w:szCs w:val="24"/>
        </w:rPr>
        <w:t>has</w:t>
      </w:r>
      <w:r w:rsidR="009C1FDA">
        <w:rPr>
          <w:rFonts w:ascii="Times New Roman" w:hAnsi="Times New Roman"/>
          <w:sz w:val="24"/>
          <w:szCs w:val="24"/>
        </w:rPr>
        <w:t xml:space="preserve"> set</w:t>
      </w:r>
      <w:r w:rsidR="00894EBF" w:rsidRPr="00993735">
        <w:rPr>
          <w:rFonts w:ascii="Times New Roman" w:hAnsi="Times New Roman"/>
          <w:sz w:val="24"/>
          <w:szCs w:val="24"/>
        </w:rPr>
        <w:t xml:space="preserve"> </w:t>
      </w:r>
      <w:r w:rsidR="000246D0">
        <w:rPr>
          <w:rFonts w:ascii="Times New Roman" w:hAnsi="Times New Roman"/>
          <w:sz w:val="24"/>
          <w:szCs w:val="24"/>
        </w:rPr>
        <w:t>policy</w:t>
      </w:r>
      <w:r w:rsidR="000246D0" w:rsidRPr="00993735">
        <w:rPr>
          <w:rFonts w:ascii="Times New Roman" w:hAnsi="Times New Roman"/>
          <w:sz w:val="24"/>
          <w:szCs w:val="24"/>
        </w:rPr>
        <w:t xml:space="preserve"> </w:t>
      </w:r>
      <w:r w:rsidR="0007189A" w:rsidRPr="00993735">
        <w:rPr>
          <w:rFonts w:ascii="Times New Roman" w:hAnsi="Times New Roman"/>
          <w:sz w:val="24"/>
          <w:szCs w:val="24"/>
        </w:rPr>
        <w:t xml:space="preserve">to reduce </w:t>
      </w:r>
      <w:r w:rsidR="000246D0">
        <w:rPr>
          <w:rFonts w:ascii="Times New Roman" w:hAnsi="Times New Roman"/>
          <w:sz w:val="24"/>
          <w:szCs w:val="24"/>
        </w:rPr>
        <w:t>its</w:t>
      </w:r>
      <w:r w:rsidR="000246D0" w:rsidRPr="00993735">
        <w:rPr>
          <w:rFonts w:ascii="Times New Roman" w:hAnsi="Times New Roman"/>
          <w:sz w:val="24"/>
          <w:szCs w:val="24"/>
        </w:rPr>
        <w:t xml:space="preserve"> </w:t>
      </w:r>
      <w:r w:rsidR="0007189A" w:rsidRPr="00993735">
        <w:rPr>
          <w:rFonts w:ascii="Times New Roman" w:hAnsi="Times New Roman"/>
          <w:sz w:val="24"/>
          <w:szCs w:val="24"/>
        </w:rPr>
        <w:t>contribution to</w:t>
      </w:r>
      <w:r w:rsidR="002B6274" w:rsidRPr="00993735">
        <w:rPr>
          <w:rFonts w:ascii="Times New Roman" w:hAnsi="Times New Roman"/>
          <w:sz w:val="24"/>
          <w:szCs w:val="24"/>
        </w:rPr>
        <w:t xml:space="preserve"> </w:t>
      </w:r>
      <w:r w:rsidR="0007189A" w:rsidRPr="00993735">
        <w:rPr>
          <w:rFonts w:ascii="Times New Roman" w:hAnsi="Times New Roman"/>
          <w:sz w:val="24"/>
          <w:szCs w:val="24"/>
        </w:rPr>
        <w:t>climate change; and</w:t>
      </w:r>
    </w:p>
    <w:p w:rsidR="006C7E03" w:rsidRPr="00993735" w:rsidRDefault="006C7E03" w:rsidP="006C7E03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>Whereas, In 2009, Governor David Paterso</w:t>
      </w:r>
      <w:r w:rsidR="009C1FDA">
        <w:rPr>
          <w:rFonts w:ascii="Times New Roman" w:hAnsi="Times New Roman"/>
          <w:sz w:val="24"/>
          <w:szCs w:val="24"/>
        </w:rPr>
        <w:t>n issued Executive Order No. 24,</w:t>
      </w:r>
      <w:r w:rsidRPr="00993735">
        <w:rPr>
          <w:rFonts w:ascii="Times New Roman" w:hAnsi="Times New Roman"/>
          <w:sz w:val="24"/>
          <w:szCs w:val="24"/>
        </w:rPr>
        <w:t xml:space="preserve"> establishing a goal to reduce </w:t>
      </w:r>
      <w:r w:rsidR="00427AA5" w:rsidRPr="00993735">
        <w:rPr>
          <w:rFonts w:ascii="Times New Roman" w:hAnsi="Times New Roman"/>
          <w:sz w:val="24"/>
          <w:szCs w:val="24"/>
        </w:rPr>
        <w:t xml:space="preserve">the State’s </w:t>
      </w:r>
      <w:r w:rsidRPr="00993735">
        <w:rPr>
          <w:rFonts w:ascii="Times New Roman" w:hAnsi="Times New Roman"/>
          <w:sz w:val="24"/>
          <w:szCs w:val="24"/>
        </w:rPr>
        <w:t>greenhouse gas emissions by 80%, relative to 1999 levels, by 2050; and</w:t>
      </w:r>
    </w:p>
    <w:p w:rsidR="002B6274" w:rsidRPr="00993735" w:rsidRDefault="002B6274" w:rsidP="006C7E03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>Whereas, In 2015, Governor Andrew Cuomo reaffirmed the State’s commitment to this goal; and</w:t>
      </w:r>
    </w:p>
    <w:p w:rsidR="004015E4" w:rsidRPr="00993735" w:rsidRDefault="004015E4" w:rsidP="004015E4">
      <w:pPr>
        <w:pStyle w:val="NoSpacing"/>
        <w:spacing w:line="480" w:lineRule="auto"/>
        <w:rPr>
          <w:rFonts w:ascii="Times New Roman" w:eastAsia="Times New Roman" w:hAnsi="Times New Roman"/>
          <w:sz w:val="24"/>
          <w:szCs w:val="24"/>
        </w:rPr>
      </w:pPr>
      <w:r w:rsidRPr="00993735">
        <w:rPr>
          <w:rFonts w:ascii="Times New Roman" w:eastAsia="Times New Roman" w:hAnsi="Times New Roman"/>
          <w:sz w:val="24"/>
          <w:szCs w:val="24"/>
        </w:rPr>
        <w:tab/>
        <w:t xml:space="preserve">Whereas, In order to achieve </w:t>
      </w:r>
      <w:r w:rsidR="00A017B3">
        <w:rPr>
          <w:rFonts w:ascii="Times New Roman" w:eastAsia="Times New Roman" w:hAnsi="Times New Roman"/>
          <w:sz w:val="24"/>
          <w:szCs w:val="24"/>
        </w:rPr>
        <w:t>this</w:t>
      </w:r>
      <w:r w:rsidR="00A017B3" w:rsidRPr="009937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3735">
        <w:rPr>
          <w:rFonts w:ascii="Times New Roman" w:eastAsia="Times New Roman" w:hAnsi="Times New Roman"/>
          <w:sz w:val="24"/>
          <w:szCs w:val="24"/>
        </w:rPr>
        <w:t>greenhous</w:t>
      </w:r>
      <w:r w:rsidR="001571A4" w:rsidRPr="00993735">
        <w:rPr>
          <w:rFonts w:ascii="Times New Roman" w:eastAsia="Times New Roman" w:hAnsi="Times New Roman"/>
          <w:sz w:val="24"/>
          <w:szCs w:val="24"/>
        </w:rPr>
        <w:t>e gas emissions reduction goal</w:t>
      </w:r>
      <w:r w:rsidRPr="00993735">
        <w:rPr>
          <w:rFonts w:ascii="Times New Roman" w:eastAsia="Times New Roman" w:hAnsi="Times New Roman"/>
          <w:sz w:val="24"/>
          <w:szCs w:val="24"/>
        </w:rPr>
        <w:t xml:space="preserve"> the State must incorporate </w:t>
      </w:r>
      <w:r w:rsidR="00864E11" w:rsidRPr="00993735">
        <w:rPr>
          <w:rFonts w:ascii="Times New Roman" w:eastAsia="Times New Roman" w:hAnsi="Times New Roman"/>
          <w:sz w:val="24"/>
          <w:szCs w:val="24"/>
        </w:rPr>
        <w:t>large</w:t>
      </w:r>
      <w:r w:rsidRPr="00993735">
        <w:rPr>
          <w:rFonts w:ascii="Times New Roman" w:eastAsia="Times New Roman" w:hAnsi="Times New Roman"/>
          <w:sz w:val="24"/>
          <w:szCs w:val="24"/>
        </w:rPr>
        <w:t xml:space="preserve">-scale renewable energy projects into </w:t>
      </w:r>
      <w:r w:rsidR="00A017B3">
        <w:rPr>
          <w:rFonts w:ascii="Times New Roman" w:eastAsia="Times New Roman" w:hAnsi="Times New Roman"/>
          <w:sz w:val="24"/>
          <w:szCs w:val="24"/>
        </w:rPr>
        <w:t>its</w:t>
      </w:r>
      <w:r w:rsidR="00A017B3" w:rsidRPr="009937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993735">
        <w:rPr>
          <w:rFonts w:ascii="Times New Roman" w:eastAsia="Times New Roman" w:hAnsi="Times New Roman"/>
          <w:sz w:val="24"/>
          <w:szCs w:val="24"/>
        </w:rPr>
        <w:t xml:space="preserve">power </w:t>
      </w:r>
      <w:r w:rsidR="00983503" w:rsidRPr="00993735">
        <w:rPr>
          <w:rFonts w:ascii="Times New Roman" w:eastAsia="Times New Roman" w:hAnsi="Times New Roman"/>
          <w:sz w:val="24"/>
          <w:szCs w:val="24"/>
        </w:rPr>
        <w:t>suppl</w:t>
      </w:r>
      <w:r w:rsidR="00A017B3">
        <w:rPr>
          <w:rFonts w:ascii="Times New Roman" w:eastAsia="Times New Roman" w:hAnsi="Times New Roman"/>
          <w:sz w:val="24"/>
          <w:szCs w:val="24"/>
        </w:rPr>
        <w:t>y</w:t>
      </w:r>
      <w:r w:rsidRPr="00993735">
        <w:rPr>
          <w:rFonts w:ascii="Times New Roman" w:eastAsia="Times New Roman" w:hAnsi="Times New Roman"/>
          <w:sz w:val="24"/>
          <w:szCs w:val="24"/>
        </w:rPr>
        <w:t>; and</w:t>
      </w:r>
    </w:p>
    <w:p w:rsidR="0093125B" w:rsidRDefault="0093125B" w:rsidP="005E543B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Whereas, </w:t>
      </w:r>
      <w:r w:rsidRPr="0093125B">
        <w:rPr>
          <w:rFonts w:ascii="Times New Roman" w:hAnsi="Times New Roman"/>
          <w:sz w:val="24"/>
          <w:szCs w:val="24"/>
        </w:rPr>
        <w:t>In August 2016, Governor Cuomo annou</w:t>
      </w:r>
      <w:r>
        <w:rPr>
          <w:rFonts w:ascii="Times New Roman" w:hAnsi="Times New Roman"/>
          <w:sz w:val="24"/>
          <w:szCs w:val="24"/>
        </w:rPr>
        <w:t>n</w:t>
      </w:r>
      <w:r w:rsidRPr="0093125B">
        <w:rPr>
          <w:rFonts w:ascii="Times New Roman" w:hAnsi="Times New Roman"/>
          <w:sz w:val="24"/>
          <w:szCs w:val="24"/>
        </w:rPr>
        <w:t xml:space="preserve">ced the establishment of New York's Clean Energy </w:t>
      </w:r>
      <w:r>
        <w:rPr>
          <w:rFonts w:ascii="Times New Roman" w:hAnsi="Times New Roman"/>
          <w:sz w:val="24"/>
          <w:szCs w:val="24"/>
        </w:rPr>
        <w:t xml:space="preserve">Standard which requires that 50% </w:t>
      </w:r>
      <w:r w:rsidRPr="0093125B">
        <w:rPr>
          <w:rFonts w:ascii="Times New Roman" w:hAnsi="Times New Roman"/>
          <w:sz w:val="24"/>
          <w:szCs w:val="24"/>
        </w:rPr>
        <w:t xml:space="preserve">of New York's electricity come from renewable energy sources like wind and solar by 2030; and </w:t>
      </w:r>
    </w:p>
    <w:p w:rsidR="005E543B" w:rsidRPr="00993735" w:rsidRDefault="005E543B" w:rsidP="005E543B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>Whereas, According to the New York State Energy Research and Development Authority</w:t>
      </w:r>
      <w:r w:rsidR="00C00073">
        <w:rPr>
          <w:rFonts w:ascii="Times New Roman" w:hAnsi="Times New Roman"/>
          <w:sz w:val="24"/>
          <w:szCs w:val="24"/>
        </w:rPr>
        <w:t xml:space="preserve"> (NYSERDA)</w:t>
      </w:r>
      <w:r w:rsidRPr="00993735">
        <w:rPr>
          <w:rFonts w:ascii="Times New Roman" w:hAnsi="Times New Roman"/>
          <w:sz w:val="24"/>
          <w:szCs w:val="24"/>
        </w:rPr>
        <w:t xml:space="preserve">, </w:t>
      </w:r>
      <w:r w:rsidR="007F2528" w:rsidRPr="00993735">
        <w:rPr>
          <w:rFonts w:ascii="Times New Roman" w:hAnsi="Times New Roman"/>
          <w:sz w:val="24"/>
          <w:szCs w:val="24"/>
        </w:rPr>
        <w:t>th</w:t>
      </w:r>
      <w:r w:rsidRPr="00993735">
        <w:rPr>
          <w:rFonts w:ascii="Times New Roman" w:hAnsi="Times New Roman"/>
          <w:sz w:val="24"/>
          <w:szCs w:val="24"/>
        </w:rPr>
        <w:t>e Atlantic Ocean off the coast of the State has the potential to support up to 38 gigawatts of wind power</w:t>
      </w:r>
      <w:r w:rsidR="007F2528" w:rsidRPr="00993735">
        <w:rPr>
          <w:rFonts w:ascii="Times New Roman" w:hAnsi="Times New Roman"/>
          <w:sz w:val="24"/>
          <w:szCs w:val="24"/>
        </w:rPr>
        <w:t xml:space="preserve">, and power from offshore wind </w:t>
      </w:r>
      <w:r w:rsidR="00983503" w:rsidRPr="00993735">
        <w:rPr>
          <w:rFonts w:ascii="Times New Roman" w:hAnsi="Times New Roman"/>
          <w:sz w:val="24"/>
          <w:szCs w:val="24"/>
        </w:rPr>
        <w:t>projects</w:t>
      </w:r>
      <w:r w:rsidR="007F2528" w:rsidRPr="00993735">
        <w:rPr>
          <w:rFonts w:ascii="Times New Roman" w:hAnsi="Times New Roman"/>
          <w:sz w:val="24"/>
          <w:szCs w:val="24"/>
        </w:rPr>
        <w:t xml:space="preserve"> could become a major source of renewable energy in </w:t>
      </w:r>
      <w:r w:rsidR="00D73477" w:rsidRPr="00993735">
        <w:rPr>
          <w:rFonts w:ascii="Times New Roman" w:hAnsi="Times New Roman"/>
          <w:sz w:val="24"/>
          <w:szCs w:val="24"/>
        </w:rPr>
        <w:t>the</w:t>
      </w:r>
      <w:r w:rsidR="007F2528" w:rsidRPr="00993735">
        <w:rPr>
          <w:rFonts w:ascii="Times New Roman" w:hAnsi="Times New Roman"/>
          <w:sz w:val="24"/>
          <w:szCs w:val="24"/>
        </w:rPr>
        <w:t xml:space="preserve"> decades</w:t>
      </w:r>
      <w:r w:rsidR="00D73477" w:rsidRPr="00993735">
        <w:rPr>
          <w:rFonts w:ascii="Times New Roman" w:hAnsi="Times New Roman"/>
          <w:sz w:val="24"/>
          <w:szCs w:val="24"/>
        </w:rPr>
        <w:t xml:space="preserve"> ahead</w:t>
      </w:r>
      <w:r w:rsidRPr="00993735">
        <w:rPr>
          <w:rFonts w:ascii="Times New Roman" w:hAnsi="Times New Roman"/>
          <w:sz w:val="24"/>
          <w:szCs w:val="24"/>
        </w:rPr>
        <w:t>; and</w:t>
      </w:r>
      <w:r w:rsidR="007F2528" w:rsidRPr="00993735">
        <w:rPr>
          <w:rFonts w:ascii="Times New Roman" w:hAnsi="Times New Roman"/>
          <w:sz w:val="24"/>
          <w:szCs w:val="24"/>
        </w:rPr>
        <w:t xml:space="preserve"> </w:t>
      </w:r>
    </w:p>
    <w:p w:rsidR="009624E7" w:rsidRPr="00993735" w:rsidRDefault="009624E7" w:rsidP="005E543B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Whereas, The development of offshore wind projects in the Atlantic Ocean could also generate economic activity and create jobs in adjacent communities; and </w:t>
      </w:r>
    </w:p>
    <w:p w:rsidR="005E543B" w:rsidRPr="00993735" w:rsidRDefault="00223E3B" w:rsidP="005E543B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>Whereas, In 2009, Con Edison, Long Island Power Authority</w:t>
      </w:r>
      <w:r w:rsidR="0058168F" w:rsidRPr="00993735">
        <w:rPr>
          <w:rFonts w:ascii="Times New Roman" w:hAnsi="Times New Roman"/>
          <w:sz w:val="24"/>
          <w:szCs w:val="24"/>
        </w:rPr>
        <w:t xml:space="preserve"> (LIPA)</w:t>
      </w:r>
      <w:r w:rsidRPr="00993735">
        <w:rPr>
          <w:rFonts w:ascii="Times New Roman" w:hAnsi="Times New Roman"/>
          <w:sz w:val="24"/>
          <w:szCs w:val="24"/>
        </w:rPr>
        <w:t xml:space="preserve"> and New York Power Authority (NYPA) launched the Long Island – New York City Offshore Wind Collaborative</w:t>
      </w:r>
      <w:r w:rsidR="0058168F" w:rsidRPr="00993735">
        <w:rPr>
          <w:rFonts w:ascii="Times New Roman" w:hAnsi="Times New Roman"/>
          <w:sz w:val="24"/>
          <w:szCs w:val="24"/>
        </w:rPr>
        <w:t xml:space="preserve"> </w:t>
      </w:r>
      <w:r w:rsidRPr="00993735">
        <w:rPr>
          <w:rFonts w:ascii="Times New Roman" w:hAnsi="Times New Roman"/>
          <w:sz w:val="24"/>
          <w:szCs w:val="24"/>
        </w:rPr>
        <w:t xml:space="preserve">to </w:t>
      </w:r>
      <w:r w:rsidR="008831A3" w:rsidRPr="00993735">
        <w:rPr>
          <w:rFonts w:ascii="Times New Roman" w:hAnsi="Times New Roman"/>
          <w:sz w:val="24"/>
          <w:szCs w:val="24"/>
        </w:rPr>
        <w:t xml:space="preserve">jointly </w:t>
      </w:r>
      <w:r w:rsidRPr="00993735">
        <w:rPr>
          <w:rFonts w:ascii="Times New Roman" w:hAnsi="Times New Roman"/>
          <w:sz w:val="24"/>
          <w:szCs w:val="24"/>
        </w:rPr>
        <w:t xml:space="preserve">conduct a study into the feasibility of developing </w:t>
      </w:r>
      <w:r w:rsidR="00A03957" w:rsidRPr="00993735">
        <w:rPr>
          <w:rFonts w:ascii="Times New Roman" w:hAnsi="Times New Roman"/>
          <w:sz w:val="24"/>
          <w:szCs w:val="24"/>
        </w:rPr>
        <w:t xml:space="preserve">a </w:t>
      </w:r>
      <w:r w:rsidRPr="00993735">
        <w:rPr>
          <w:rFonts w:ascii="Times New Roman" w:hAnsi="Times New Roman"/>
          <w:sz w:val="24"/>
          <w:szCs w:val="24"/>
        </w:rPr>
        <w:t xml:space="preserve">large-scale offshore wind </w:t>
      </w:r>
      <w:r w:rsidR="00A03957" w:rsidRPr="00993735">
        <w:rPr>
          <w:rFonts w:ascii="Times New Roman" w:hAnsi="Times New Roman"/>
          <w:sz w:val="24"/>
          <w:szCs w:val="24"/>
        </w:rPr>
        <w:t>project</w:t>
      </w:r>
      <w:r w:rsidRPr="00993735">
        <w:rPr>
          <w:rFonts w:ascii="Times New Roman" w:hAnsi="Times New Roman"/>
          <w:sz w:val="24"/>
          <w:szCs w:val="24"/>
        </w:rPr>
        <w:t xml:space="preserve"> </w:t>
      </w:r>
      <w:r w:rsidR="008831A3" w:rsidRPr="00993735">
        <w:rPr>
          <w:rFonts w:ascii="Times New Roman" w:hAnsi="Times New Roman"/>
          <w:sz w:val="24"/>
          <w:szCs w:val="24"/>
        </w:rPr>
        <w:t>in</w:t>
      </w:r>
      <w:r w:rsidRPr="00993735">
        <w:rPr>
          <w:rFonts w:ascii="Times New Roman" w:hAnsi="Times New Roman"/>
          <w:sz w:val="24"/>
          <w:szCs w:val="24"/>
        </w:rPr>
        <w:t xml:space="preserve"> the Atlantic Ocean south of Long Island; and</w:t>
      </w:r>
    </w:p>
    <w:p w:rsidR="006C7E03" w:rsidRPr="00993735" w:rsidRDefault="00223E3B" w:rsidP="006C7E03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Whereas, </w:t>
      </w:r>
      <w:r w:rsidR="0058168F" w:rsidRPr="00993735">
        <w:rPr>
          <w:rFonts w:ascii="Times New Roman" w:hAnsi="Times New Roman"/>
          <w:sz w:val="24"/>
          <w:szCs w:val="24"/>
        </w:rPr>
        <w:t>Con Edison, LIPA and NYPA</w:t>
      </w:r>
      <w:r w:rsidR="008831A3" w:rsidRPr="00993735">
        <w:rPr>
          <w:rFonts w:ascii="Times New Roman" w:hAnsi="Times New Roman"/>
          <w:sz w:val="24"/>
          <w:szCs w:val="24"/>
        </w:rPr>
        <w:t xml:space="preserve"> concluded that it </w:t>
      </w:r>
      <w:r w:rsidR="004708A4" w:rsidRPr="00993735">
        <w:rPr>
          <w:rFonts w:ascii="Times New Roman" w:hAnsi="Times New Roman"/>
          <w:sz w:val="24"/>
          <w:szCs w:val="24"/>
        </w:rPr>
        <w:t>is</w:t>
      </w:r>
      <w:r w:rsidR="008831A3" w:rsidRPr="00993735">
        <w:rPr>
          <w:rFonts w:ascii="Times New Roman" w:hAnsi="Times New Roman"/>
          <w:sz w:val="24"/>
          <w:szCs w:val="24"/>
        </w:rPr>
        <w:t xml:space="preserve"> feasible to connect a large-scale offshore wind project with </w:t>
      </w:r>
      <w:r w:rsidR="0058168F" w:rsidRPr="00993735">
        <w:rPr>
          <w:rFonts w:ascii="Times New Roman" w:hAnsi="Times New Roman"/>
          <w:sz w:val="24"/>
          <w:szCs w:val="24"/>
        </w:rPr>
        <w:t xml:space="preserve">the </w:t>
      </w:r>
      <w:r w:rsidR="00A03957" w:rsidRPr="00993735">
        <w:rPr>
          <w:rFonts w:ascii="Times New Roman" w:hAnsi="Times New Roman"/>
          <w:sz w:val="24"/>
          <w:szCs w:val="24"/>
        </w:rPr>
        <w:t>power</w:t>
      </w:r>
      <w:r w:rsidR="008B45C5" w:rsidRPr="00993735">
        <w:rPr>
          <w:rFonts w:ascii="Times New Roman" w:hAnsi="Times New Roman"/>
          <w:sz w:val="24"/>
          <w:szCs w:val="24"/>
        </w:rPr>
        <w:t xml:space="preserve"> grid</w:t>
      </w:r>
      <w:r w:rsidR="008831A3" w:rsidRPr="00993735">
        <w:rPr>
          <w:rFonts w:ascii="Times New Roman" w:hAnsi="Times New Roman"/>
          <w:sz w:val="24"/>
          <w:szCs w:val="24"/>
        </w:rPr>
        <w:t xml:space="preserve"> by making </w:t>
      </w:r>
      <w:r w:rsidR="009C1FDA">
        <w:rPr>
          <w:rFonts w:ascii="Times New Roman" w:hAnsi="Times New Roman"/>
          <w:sz w:val="24"/>
          <w:szCs w:val="24"/>
        </w:rPr>
        <w:t>adjustments</w:t>
      </w:r>
      <w:r w:rsidR="008831A3" w:rsidRPr="00993735">
        <w:rPr>
          <w:rFonts w:ascii="Times New Roman" w:hAnsi="Times New Roman"/>
          <w:sz w:val="24"/>
          <w:szCs w:val="24"/>
        </w:rPr>
        <w:t xml:space="preserve"> to their respective </w:t>
      </w:r>
      <w:r w:rsidR="00A03957" w:rsidRPr="00993735">
        <w:rPr>
          <w:rFonts w:ascii="Times New Roman" w:hAnsi="Times New Roman"/>
          <w:sz w:val="24"/>
          <w:szCs w:val="24"/>
        </w:rPr>
        <w:t>power</w:t>
      </w:r>
      <w:r w:rsidR="001007DC" w:rsidRPr="00993735">
        <w:rPr>
          <w:rFonts w:ascii="Times New Roman" w:hAnsi="Times New Roman"/>
          <w:sz w:val="24"/>
          <w:szCs w:val="24"/>
        </w:rPr>
        <w:t xml:space="preserve"> </w:t>
      </w:r>
      <w:r w:rsidR="008831A3" w:rsidRPr="00993735">
        <w:rPr>
          <w:rFonts w:ascii="Times New Roman" w:hAnsi="Times New Roman"/>
          <w:sz w:val="24"/>
          <w:szCs w:val="24"/>
        </w:rPr>
        <w:t>transmission systems</w:t>
      </w:r>
      <w:r w:rsidR="002875BF" w:rsidRPr="00993735">
        <w:rPr>
          <w:rFonts w:ascii="Times New Roman" w:hAnsi="Times New Roman"/>
          <w:sz w:val="24"/>
          <w:szCs w:val="24"/>
        </w:rPr>
        <w:t xml:space="preserve"> and</w:t>
      </w:r>
      <w:r w:rsidR="003A2387" w:rsidRPr="00993735">
        <w:rPr>
          <w:rFonts w:ascii="Times New Roman" w:hAnsi="Times New Roman"/>
          <w:sz w:val="24"/>
          <w:szCs w:val="24"/>
        </w:rPr>
        <w:t>,</w:t>
      </w:r>
      <w:r w:rsidR="00A03957" w:rsidRPr="00993735">
        <w:rPr>
          <w:rFonts w:ascii="Times New Roman" w:hAnsi="Times New Roman"/>
          <w:sz w:val="24"/>
          <w:szCs w:val="24"/>
        </w:rPr>
        <w:t xml:space="preserve"> further,</w:t>
      </w:r>
      <w:r w:rsidR="002875BF" w:rsidRPr="00993735">
        <w:rPr>
          <w:rFonts w:ascii="Times New Roman" w:hAnsi="Times New Roman"/>
          <w:sz w:val="24"/>
          <w:szCs w:val="24"/>
        </w:rPr>
        <w:t xml:space="preserve"> requested that the </w:t>
      </w:r>
      <w:r w:rsidR="00A810A2">
        <w:rPr>
          <w:rFonts w:ascii="Times New Roman" w:hAnsi="Times New Roman"/>
          <w:sz w:val="24"/>
          <w:szCs w:val="24"/>
        </w:rPr>
        <w:t xml:space="preserve">federal </w:t>
      </w:r>
      <w:r w:rsidR="002875BF" w:rsidRPr="00993735">
        <w:rPr>
          <w:rFonts w:ascii="Times New Roman" w:hAnsi="Times New Roman"/>
          <w:sz w:val="24"/>
          <w:szCs w:val="24"/>
        </w:rPr>
        <w:t>Bur</w:t>
      </w:r>
      <w:r w:rsidR="00C00073">
        <w:rPr>
          <w:rFonts w:ascii="Times New Roman" w:hAnsi="Times New Roman"/>
          <w:sz w:val="24"/>
          <w:szCs w:val="24"/>
        </w:rPr>
        <w:t>eau of Ocean Energy Management (BOEM</w:t>
      </w:r>
      <w:r w:rsidR="002875BF" w:rsidRPr="00993735">
        <w:rPr>
          <w:rFonts w:ascii="Times New Roman" w:hAnsi="Times New Roman"/>
          <w:sz w:val="24"/>
          <w:szCs w:val="24"/>
        </w:rPr>
        <w:t xml:space="preserve">) issue a lease to NYPA </w:t>
      </w:r>
      <w:r w:rsidR="006F799A" w:rsidRPr="00993735">
        <w:rPr>
          <w:rFonts w:ascii="Times New Roman" w:hAnsi="Times New Roman"/>
          <w:sz w:val="24"/>
          <w:szCs w:val="24"/>
        </w:rPr>
        <w:t xml:space="preserve">for an area </w:t>
      </w:r>
      <w:r w:rsidR="002875BF" w:rsidRPr="00993735">
        <w:rPr>
          <w:rFonts w:ascii="Times New Roman" w:hAnsi="Times New Roman"/>
          <w:sz w:val="24"/>
          <w:szCs w:val="24"/>
        </w:rPr>
        <w:t>located on the outer continental shelf 13 miles south of Long Island for the development of</w:t>
      </w:r>
      <w:r w:rsidR="00A03957" w:rsidRPr="00993735">
        <w:rPr>
          <w:rFonts w:ascii="Times New Roman" w:hAnsi="Times New Roman"/>
          <w:sz w:val="24"/>
          <w:szCs w:val="24"/>
        </w:rPr>
        <w:t xml:space="preserve"> an</w:t>
      </w:r>
      <w:r w:rsidR="002875BF" w:rsidRPr="00993735">
        <w:rPr>
          <w:rFonts w:ascii="Times New Roman" w:hAnsi="Times New Roman"/>
          <w:sz w:val="24"/>
          <w:szCs w:val="24"/>
        </w:rPr>
        <w:t xml:space="preserve"> offshore wind </w:t>
      </w:r>
      <w:r w:rsidR="00A03957" w:rsidRPr="00993735">
        <w:rPr>
          <w:rFonts w:ascii="Times New Roman" w:hAnsi="Times New Roman"/>
          <w:sz w:val="24"/>
          <w:szCs w:val="24"/>
        </w:rPr>
        <w:t>project</w:t>
      </w:r>
      <w:r w:rsidR="008831A3" w:rsidRPr="00993735">
        <w:rPr>
          <w:rFonts w:ascii="Times New Roman" w:hAnsi="Times New Roman"/>
          <w:sz w:val="24"/>
          <w:szCs w:val="24"/>
        </w:rPr>
        <w:t xml:space="preserve">; and  </w:t>
      </w:r>
    </w:p>
    <w:p w:rsidR="005E3EF4" w:rsidRDefault="00CB5E7E" w:rsidP="006C7E03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Whereas, </w:t>
      </w:r>
      <w:r w:rsidR="005E3EF4">
        <w:rPr>
          <w:rFonts w:ascii="Times New Roman" w:hAnsi="Times New Roman"/>
          <w:sz w:val="24"/>
          <w:szCs w:val="24"/>
        </w:rPr>
        <w:t>In January 2017, G</w:t>
      </w:r>
      <w:r w:rsidR="005E3EF4" w:rsidRPr="005E3EF4">
        <w:rPr>
          <w:rFonts w:ascii="Times New Roman" w:hAnsi="Times New Roman"/>
          <w:sz w:val="24"/>
          <w:szCs w:val="24"/>
        </w:rPr>
        <w:t xml:space="preserve">overnor </w:t>
      </w:r>
      <w:r w:rsidR="005E3EF4">
        <w:rPr>
          <w:rFonts w:ascii="Times New Roman" w:hAnsi="Times New Roman"/>
          <w:sz w:val="24"/>
          <w:szCs w:val="24"/>
        </w:rPr>
        <w:t xml:space="preserve">Andrew </w:t>
      </w:r>
      <w:r w:rsidR="005E3EF4" w:rsidRPr="005E3EF4">
        <w:rPr>
          <w:rFonts w:ascii="Times New Roman" w:hAnsi="Times New Roman"/>
          <w:sz w:val="24"/>
          <w:szCs w:val="24"/>
        </w:rPr>
        <w:t xml:space="preserve">Cuomo announced </w:t>
      </w:r>
      <w:r w:rsidR="005E3EF4">
        <w:rPr>
          <w:rFonts w:ascii="Times New Roman" w:hAnsi="Times New Roman"/>
          <w:sz w:val="24"/>
          <w:szCs w:val="24"/>
        </w:rPr>
        <w:t xml:space="preserve">a commitment </w:t>
      </w:r>
      <w:r w:rsidR="005E3EF4" w:rsidRPr="005E3EF4">
        <w:rPr>
          <w:rFonts w:ascii="Times New Roman" w:hAnsi="Times New Roman"/>
          <w:sz w:val="24"/>
          <w:szCs w:val="24"/>
        </w:rPr>
        <w:t>to building 2,400 megawatts of offshore wind power by 2030</w:t>
      </w:r>
      <w:r w:rsidR="005E3EF4">
        <w:rPr>
          <w:rFonts w:ascii="Times New Roman" w:hAnsi="Times New Roman"/>
          <w:sz w:val="24"/>
          <w:szCs w:val="24"/>
        </w:rPr>
        <w:t xml:space="preserve">, which translates to the creation of enough energy to power 1.25 million homes; and </w:t>
      </w:r>
    </w:p>
    <w:p w:rsidR="00C00073" w:rsidRPr="00C00073" w:rsidRDefault="00C00073" w:rsidP="00C00073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In </w:t>
      </w:r>
      <w:r w:rsidR="00A810A2">
        <w:rPr>
          <w:rFonts w:ascii="Times New Roman" w:hAnsi="Times New Roman"/>
          <w:sz w:val="24"/>
          <w:szCs w:val="24"/>
        </w:rPr>
        <w:t>September</w:t>
      </w:r>
      <w:r>
        <w:rPr>
          <w:rFonts w:ascii="Times New Roman" w:hAnsi="Times New Roman"/>
          <w:sz w:val="24"/>
          <w:szCs w:val="24"/>
        </w:rPr>
        <w:t xml:space="preserve"> 2017, </w:t>
      </w:r>
      <w:r w:rsidRPr="00C00073">
        <w:rPr>
          <w:rFonts w:ascii="Times New Roman" w:hAnsi="Times New Roman"/>
          <w:sz w:val="24"/>
          <w:szCs w:val="24"/>
        </w:rPr>
        <w:t xml:space="preserve">New York State </w:t>
      </w:r>
      <w:r w:rsidR="00A810A2">
        <w:rPr>
          <w:rFonts w:ascii="Times New Roman" w:hAnsi="Times New Roman"/>
          <w:sz w:val="24"/>
          <w:szCs w:val="24"/>
        </w:rPr>
        <w:t>submitted an Area for Consideration to</w:t>
      </w:r>
      <w:r>
        <w:rPr>
          <w:rFonts w:ascii="Times New Roman" w:hAnsi="Times New Roman"/>
          <w:sz w:val="24"/>
          <w:szCs w:val="24"/>
        </w:rPr>
        <w:t xml:space="preserve"> BOEM</w:t>
      </w:r>
      <w:r w:rsidR="00A810A2">
        <w:rPr>
          <w:rFonts w:ascii="Times New Roman" w:hAnsi="Times New Roman"/>
          <w:sz w:val="24"/>
          <w:szCs w:val="24"/>
        </w:rPr>
        <w:t>, urging the federal agency</w:t>
      </w:r>
      <w:r w:rsidRPr="00C00073">
        <w:rPr>
          <w:rFonts w:ascii="Times New Roman" w:hAnsi="Times New Roman"/>
          <w:sz w:val="24"/>
          <w:szCs w:val="24"/>
        </w:rPr>
        <w:t xml:space="preserve"> to </w:t>
      </w:r>
      <w:r w:rsidR="00A810A2">
        <w:rPr>
          <w:rFonts w:ascii="Times New Roman" w:hAnsi="Times New Roman"/>
          <w:sz w:val="24"/>
          <w:szCs w:val="24"/>
        </w:rPr>
        <w:t>identify</w:t>
      </w:r>
      <w:r w:rsidRPr="00C00073">
        <w:rPr>
          <w:rFonts w:ascii="Times New Roman" w:hAnsi="Times New Roman"/>
          <w:sz w:val="24"/>
          <w:szCs w:val="24"/>
        </w:rPr>
        <w:t xml:space="preserve"> at least four new Wind Energy Areas</w:t>
      </w:r>
      <w:r w:rsidR="00A810A2">
        <w:rPr>
          <w:rFonts w:ascii="Times New Roman" w:hAnsi="Times New Roman"/>
          <w:sz w:val="24"/>
          <w:szCs w:val="24"/>
        </w:rPr>
        <w:t xml:space="preserve"> (WEAs)</w:t>
      </w:r>
      <w:r w:rsidRPr="00C00073">
        <w:rPr>
          <w:rFonts w:ascii="Times New Roman" w:hAnsi="Times New Roman"/>
          <w:sz w:val="24"/>
          <w:szCs w:val="24"/>
        </w:rPr>
        <w:t xml:space="preserve"> off </w:t>
      </w:r>
      <w:r w:rsidR="00A810A2">
        <w:rPr>
          <w:rFonts w:ascii="Times New Roman" w:hAnsi="Times New Roman"/>
          <w:sz w:val="24"/>
          <w:szCs w:val="24"/>
        </w:rPr>
        <w:t xml:space="preserve">of </w:t>
      </w:r>
      <w:r w:rsidRPr="00C00073">
        <w:rPr>
          <w:rFonts w:ascii="Times New Roman" w:hAnsi="Times New Roman"/>
          <w:sz w:val="24"/>
          <w:szCs w:val="24"/>
        </w:rPr>
        <w:t xml:space="preserve">New York’s Atlantic Coast, each capable of accommodating </w:t>
      </w:r>
      <w:r w:rsidR="00A810A2">
        <w:rPr>
          <w:rFonts w:ascii="Times New Roman" w:hAnsi="Times New Roman"/>
          <w:sz w:val="24"/>
          <w:szCs w:val="24"/>
        </w:rPr>
        <w:t>a minimum of</w:t>
      </w:r>
      <w:r w:rsidRPr="00C00073">
        <w:rPr>
          <w:rFonts w:ascii="Times New Roman" w:hAnsi="Times New Roman"/>
          <w:sz w:val="24"/>
          <w:szCs w:val="24"/>
        </w:rPr>
        <w:t xml:space="preserve"> 800 megawatts of offshore wind generation</w:t>
      </w:r>
      <w:r w:rsidR="00A810A2">
        <w:rPr>
          <w:rFonts w:ascii="Times New Roman" w:hAnsi="Times New Roman"/>
          <w:sz w:val="24"/>
          <w:szCs w:val="24"/>
        </w:rPr>
        <w:t xml:space="preserve">, </w:t>
      </w:r>
      <w:r w:rsidR="00A810A2" w:rsidRPr="00A810A2">
        <w:rPr>
          <w:rFonts w:ascii="Times New Roman" w:hAnsi="Times New Roman"/>
          <w:sz w:val="24"/>
          <w:szCs w:val="24"/>
        </w:rPr>
        <w:t>and to conduct lease auctions for these WEAs</w:t>
      </w:r>
      <w:r>
        <w:rPr>
          <w:rFonts w:ascii="Times New Roman" w:hAnsi="Times New Roman"/>
          <w:sz w:val="24"/>
          <w:szCs w:val="24"/>
        </w:rPr>
        <w:t>; and</w:t>
      </w:r>
    </w:p>
    <w:p w:rsidR="00756DF3" w:rsidRPr="00993735" w:rsidRDefault="00756DF3" w:rsidP="000D7049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Whereas, </w:t>
      </w:r>
      <w:r w:rsidR="00C00073" w:rsidRPr="00C00073">
        <w:rPr>
          <w:rFonts w:ascii="Times New Roman" w:hAnsi="Times New Roman"/>
          <w:sz w:val="24"/>
          <w:szCs w:val="24"/>
        </w:rPr>
        <w:t xml:space="preserve">By developing offshore wind, New York will </w:t>
      </w:r>
      <w:r w:rsidR="0093125B">
        <w:rPr>
          <w:rFonts w:ascii="Times New Roman" w:hAnsi="Times New Roman"/>
          <w:sz w:val="24"/>
          <w:szCs w:val="24"/>
        </w:rPr>
        <w:t>advance its goals of red</w:t>
      </w:r>
      <w:r w:rsidR="00C00073" w:rsidRPr="00C00073">
        <w:rPr>
          <w:rFonts w:ascii="Times New Roman" w:hAnsi="Times New Roman"/>
          <w:sz w:val="24"/>
          <w:szCs w:val="24"/>
        </w:rPr>
        <w:t>uc</w:t>
      </w:r>
      <w:r w:rsidR="0093125B">
        <w:rPr>
          <w:rFonts w:ascii="Times New Roman" w:hAnsi="Times New Roman"/>
          <w:sz w:val="24"/>
          <w:szCs w:val="24"/>
        </w:rPr>
        <w:t xml:space="preserve">ing greenhouse gas emissions 40% </w:t>
      </w:r>
      <w:r w:rsidR="00C00073" w:rsidRPr="00C00073">
        <w:rPr>
          <w:rFonts w:ascii="Times New Roman" w:hAnsi="Times New Roman"/>
          <w:sz w:val="24"/>
          <w:szCs w:val="24"/>
        </w:rPr>
        <w:t>belo</w:t>
      </w:r>
      <w:r w:rsidR="0093125B">
        <w:rPr>
          <w:rFonts w:ascii="Times New Roman" w:hAnsi="Times New Roman"/>
          <w:sz w:val="24"/>
          <w:szCs w:val="24"/>
        </w:rPr>
        <w:t xml:space="preserve">w 1990 levels, and ensuring 50% </w:t>
      </w:r>
      <w:r w:rsidR="00C00073" w:rsidRPr="00C00073">
        <w:rPr>
          <w:rFonts w:ascii="Times New Roman" w:hAnsi="Times New Roman"/>
          <w:sz w:val="24"/>
          <w:szCs w:val="24"/>
        </w:rPr>
        <w:t xml:space="preserve">of electricity </w:t>
      </w:r>
      <w:r w:rsidR="0093125B">
        <w:rPr>
          <w:rFonts w:ascii="Times New Roman" w:hAnsi="Times New Roman"/>
          <w:sz w:val="24"/>
          <w:szCs w:val="24"/>
        </w:rPr>
        <w:t xml:space="preserve">consumed </w:t>
      </w:r>
      <w:r w:rsidR="00C00073" w:rsidRPr="00C00073">
        <w:rPr>
          <w:rFonts w:ascii="Times New Roman" w:hAnsi="Times New Roman"/>
          <w:sz w:val="24"/>
          <w:szCs w:val="24"/>
        </w:rPr>
        <w:t xml:space="preserve">in New York </w:t>
      </w:r>
      <w:r w:rsidR="0093125B">
        <w:rPr>
          <w:rFonts w:ascii="Times New Roman" w:hAnsi="Times New Roman"/>
          <w:sz w:val="24"/>
          <w:szCs w:val="24"/>
        </w:rPr>
        <w:t xml:space="preserve">State </w:t>
      </w:r>
      <w:r w:rsidR="00C00073" w:rsidRPr="00C00073">
        <w:rPr>
          <w:rFonts w:ascii="Times New Roman" w:hAnsi="Times New Roman"/>
          <w:sz w:val="24"/>
          <w:szCs w:val="24"/>
        </w:rPr>
        <w:t>come from renewable energy sources by 2030</w:t>
      </w:r>
      <w:r w:rsidR="00BA4B93" w:rsidRPr="00993735">
        <w:rPr>
          <w:rFonts w:ascii="Times New Roman" w:hAnsi="Times New Roman"/>
          <w:sz w:val="24"/>
          <w:szCs w:val="24"/>
        </w:rPr>
        <w:t xml:space="preserve">; </w:t>
      </w:r>
      <w:r w:rsidR="00FB2ADC" w:rsidRPr="00993735">
        <w:rPr>
          <w:rFonts w:ascii="Times New Roman" w:hAnsi="Times New Roman"/>
          <w:sz w:val="24"/>
          <w:szCs w:val="24"/>
        </w:rPr>
        <w:t>now, therefore, be it</w:t>
      </w:r>
    </w:p>
    <w:p w:rsidR="00FB2ADC" w:rsidRPr="00C00073" w:rsidRDefault="00CB69D6" w:rsidP="00C00073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 w:rsidRPr="00993735">
        <w:rPr>
          <w:rFonts w:ascii="Times New Roman" w:hAnsi="Times New Roman"/>
          <w:sz w:val="24"/>
          <w:szCs w:val="24"/>
        </w:rPr>
        <w:t xml:space="preserve">Resolved, That the Council of the City of New York </w:t>
      </w:r>
      <w:r w:rsidR="00C00073" w:rsidRPr="00C00073">
        <w:rPr>
          <w:rFonts w:ascii="Times New Roman" w:hAnsi="Times New Roman"/>
          <w:sz w:val="24"/>
          <w:szCs w:val="24"/>
        </w:rPr>
        <w:t>support</w:t>
      </w:r>
      <w:r w:rsidR="00C00073">
        <w:rPr>
          <w:rFonts w:ascii="Times New Roman" w:hAnsi="Times New Roman"/>
          <w:sz w:val="24"/>
          <w:szCs w:val="24"/>
        </w:rPr>
        <w:t>s</w:t>
      </w:r>
      <w:r w:rsidR="00C00073" w:rsidRPr="00C00073">
        <w:rPr>
          <w:rFonts w:ascii="Times New Roman" w:hAnsi="Times New Roman"/>
          <w:sz w:val="24"/>
          <w:szCs w:val="24"/>
        </w:rPr>
        <w:t xml:space="preserve"> the Governor of New York State</w:t>
      </w:r>
      <w:r w:rsidR="00C00073">
        <w:rPr>
          <w:rFonts w:ascii="Times New Roman" w:hAnsi="Times New Roman"/>
          <w:sz w:val="24"/>
          <w:szCs w:val="24"/>
        </w:rPr>
        <w:t xml:space="preserve"> in the </w:t>
      </w:r>
      <w:r w:rsidR="00C00073" w:rsidRPr="00C00073">
        <w:rPr>
          <w:rFonts w:ascii="Times New Roman" w:hAnsi="Times New Roman"/>
          <w:sz w:val="24"/>
          <w:szCs w:val="24"/>
        </w:rPr>
        <w:t>commitment to and facilitation of the development of large-scale offshore wind projects by 2030</w:t>
      </w:r>
      <w:r w:rsidR="00C00073">
        <w:rPr>
          <w:rFonts w:ascii="Times New Roman" w:hAnsi="Times New Roman"/>
          <w:sz w:val="24"/>
          <w:szCs w:val="24"/>
        </w:rPr>
        <w:t>.</w:t>
      </w:r>
    </w:p>
    <w:p w:rsidR="00C00073" w:rsidRPr="00993735" w:rsidRDefault="00C00073" w:rsidP="006C7E03">
      <w:pPr>
        <w:pStyle w:val="NoSpacing"/>
        <w:spacing w:line="480" w:lineRule="auto"/>
        <w:ind w:firstLine="720"/>
        <w:rPr>
          <w:rFonts w:ascii="Times New Roman" w:hAnsi="Times New Roman"/>
          <w:sz w:val="24"/>
          <w:szCs w:val="24"/>
        </w:rPr>
      </w:pPr>
    </w:p>
    <w:p w:rsidR="00074FDD" w:rsidRDefault="00074FDD" w:rsidP="00074FDD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WM</w:t>
      </w:r>
      <w:r w:rsidR="005E3EF4">
        <w:rPr>
          <w:rFonts w:ascii="Times New Roman" w:hAnsi="Times New Roman"/>
          <w:sz w:val="20"/>
          <w:szCs w:val="20"/>
        </w:rPr>
        <w:t>/NPJ</w:t>
      </w:r>
    </w:p>
    <w:p w:rsidR="00074FDD" w:rsidRDefault="00074FDD" w:rsidP="00074FDD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LS </w:t>
      </w:r>
      <w:r w:rsidR="005E3EF4">
        <w:rPr>
          <w:rFonts w:ascii="Times New Roman" w:hAnsi="Times New Roman"/>
          <w:sz w:val="20"/>
          <w:szCs w:val="20"/>
        </w:rPr>
        <w:t>3321</w:t>
      </w:r>
    </w:p>
    <w:p w:rsidR="00074FDD" w:rsidRDefault="005E3EF4" w:rsidP="00074FDD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1/24/18</w:t>
      </w:r>
      <w:r w:rsidR="0093125B">
        <w:rPr>
          <w:rFonts w:ascii="Times New Roman" w:hAnsi="Times New Roman"/>
          <w:sz w:val="20"/>
          <w:szCs w:val="20"/>
        </w:rPr>
        <w:t xml:space="preserve"> 5:37pm</w:t>
      </w:r>
    </w:p>
    <w:p w:rsidR="0061148E" w:rsidRDefault="0061148E"/>
    <w:sectPr w:rsidR="0061148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16D" w:rsidRDefault="0005516D" w:rsidP="00993735">
      <w:pPr>
        <w:spacing w:after="0" w:line="240" w:lineRule="auto"/>
      </w:pPr>
      <w:r>
        <w:separator/>
      </w:r>
    </w:p>
  </w:endnote>
  <w:endnote w:type="continuationSeparator" w:id="0">
    <w:p w:rsidR="0005516D" w:rsidRDefault="0005516D" w:rsidP="00993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735" w:rsidRDefault="0099373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528B">
      <w:rPr>
        <w:noProof/>
      </w:rPr>
      <w:t>1</w:t>
    </w:r>
    <w:r>
      <w:rPr>
        <w:noProof/>
      </w:rPr>
      <w:fldChar w:fldCharType="end"/>
    </w:r>
  </w:p>
  <w:p w:rsidR="00993735" w:rsidRDefault="00993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16D" w:rsidRDefault="0005516D" w:rsidP="00993735">
      <w:pPr>
        <w:spacing w:after="0" w:line="240" w:lineRule="auto"/>
      </w:pPr>
      <w:r>
        <w:separator/>
      </w:r>
    </w:p>
  </w:footnote>
  <w:footnote w:type="continuationSeparator" w:id="0">
    <w:p w:rsidR="0005516D" w:rsidRDefault="0005516D" w:rsidP="009937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FDD"/>
    <w:rsid w:val="0001187C"/>
    <w:rsid w:val="000246D0"/>
    <w:rsid w:val="000461ED"/>
    <w:rsid w:val="0005516D"/>
    <w:rsid w:val="00056770"/>
    <w:rsid w:val="0007189A"/>
    <w:rsid w:val="00074FDD"/>
    <w:rsid w:val="000767A6"/>
    <w:rsid w:val="000956D5"/>
    <w:rsid w:val="000D0B59"/>
    <w:rsid w:val="000D3D17"/>
    <w:rsid w:val="000D7049"/>
    <w:rsid w:val="001007DC"/>
    <w:rsid w:val="00116C3D"/>
    <w:rsid w:val="001525B6"/>
    <w:rsid w:val="001571A4"/>
    <w:rsid w:val="001718A6"/>
    <w:rsid w:val="001A7EC9"/>
    <w:rsid w:val="001B2A60"/>
    <w:rsid w:val="001B443A"/>
    <w:rsid w:val="001C61E2"/>
    <w:rsid w:val="00223E3B"/>
    <w:rsid w:val="002875BF"/>
    <w:rsid w:val="002B6274"/>
    <w:rsid w:val="002D4CBF"/>
    <w:rsid w:val="002E6AE5"/>
    <w:rsid w:val="002E769D"/>
    <w:rsid w:val="00334B0A"/>
    <w:rsid w:val="0033528B"/>
    <w:rsid w:val="00355569"/>
    <w:rsid w:val="003778B5"/>
    <w:rsid w:val="0038797C"/>
    <w:rsid w:val="003A2387"/>
    <w:rsid w:val="004015E4"/>
    <w:rsid w:val="004079B0"/>
    <w:rsid w:val="00427AA5"/>
    <w:rsid w:val="00432D81"/>
    <w:rsid w:val="00461A0D"/>
    <w:rsid w:val="0046584B"/>
    <w:rsid w:val="004708A4"/>
    <w:rsid w:val="004A455C"/>
    <w:rsid w:val="004C27A8"/>
    <w:rsid w:val="004C4C47"/>
    <w:rsid w:val="004D2375"/>
    <w:rsid w:val="004D3807"/>
    <w:rsid w:val="00520484"/>
    <w:rsid w:val="00530D8C"/>
    <w:rsid w:val="0053631E"/>
    <w:rsid w:val="005454F4"/>
    <w:rsid w:val="0058168F"/>
    <w:rsid w:val="005A7E12"/>
    <w:rsid w:val="005C3BEB"/>
    <w:rsid w:val="005C78F5"/>
    <w:rsid w:val="005E3EF4"/>
    <w:rsid w:val="005E543B"/>
    <w:rsid w:val="005F4F99"/>
    <w:rsid w:val="0061148E"/>
    <w:rsid w:val="00640643"/>
    <w:rsid w:val="006953A1"/>
    <w:rsid w:val="006963E0"/>
    <w:rsid w:val="006C7E03"/>
    <w:rsid w:val="006E3954"/>
    <w:rsid w:val="006F799A"/>
    <w:rsid w:val="00756DF3"/>
    <w:rsid w:val="007F2528"/>
    <w:rsid w:val="00864E11"/>
    <w:rsid w:val="008831A3"/>
    <w:rsid w:val="00894EBF"/>
    <w:rsid w:val="008A0A06"/>
    <w:rsid w:val="008A71EC"/>
    <w:rsid w:val="008B45C5"/>
    <w:rsid w:val="008D27BD"/>
    <w:rsid w:val="008F3660"/>
    <w:rsid w:val="00900841"/>
    <w:rsid w:val="00907341"/>
    <w:rsid w:val="0093125B"/>
    <w:rsid w:val="00945B59"/>
    <w:rsid w:val="00957D29"/>
    <w:rsid w:val="009624E7"/>
    <w:rsid w:val="00967B3E"/>
    <w:rsid w:val="00983503"/>
    <w:rsid w:val="00986ECE"/>
    <w:rsid w:val="00993735"/>
    <w:rsid w:val="00997877"/>
    <w:rsid w:val="009A7E09"/>
    <w:rsid w:val="009B0864"/>
    <w:rsid w:val="009C1FDA"/>
    <w:rsid w:val="009C2AE9"/>
    <w:rsid w:val="009E0C58"/>
    <w:rsid w:val="00A017B3"/>
    <w:rsid w:val="00A03957"/>
    <w:rsid w:val="00A14F96"/>
    <w:rsid w:val="00A66E9F"/>
    <w:rsid w:val="00A810A2"/>
    <w:rsid w:val="00A83159"/>
    <w:rsid w:val="00AB3F0F"/>
    <w:rsid w:val="00AE76D2"/>
    <w:rsid w:val="00AF635B"/>
    <w:rsid w:val="00B07342"/>
    <w:rsid w:val="00B3644A"/>
    <w:rsid w:val="00B635C6"/>
    <w:rsid w:val="00B83C56"/>
    <w:rsid w:val="00BA4B93"/>
    <w:rsid w:val="00BA4E21"/>
    <w:rsid w:val="00BD1680"/>
    <w:rsid w:val="00BD2F34"/>
    <w:rsid w:val="00BE2F15"/>
    <w:rsid w:val="00C00073"/>
    <w:rsid w:val="00C4755B"/>
    <w:rsid w:val="00C73614"/>
    <w:rsid w:val="00C805C4"/>
    <w:rsid w:val="00CB3EB9"/>
    <w:rsid w:val="00CB5E7E"/>
    <w:rsid w:val="00CB69D6"/>
    <w:rsid w:val="00CC0962"/>
    <w:rsid w:val="00D02BE1"/>
    <w:rsid w:val="00D73477"/>
    <w:rsid w:val="00D76EC1"/>
    <w:rsid w:val="00E25D32"/>
    <w:rsid w:val="00E27041"/>
    <w:rsid w:val="00E84221"/>
    <w:rsid w:val="00EE6858"/>
    <w:rsid w:val="00F1185E"/>
    <w:rsid w:val="00F20A4B"/>
    <w:rsid w:val="00F34975"/>
    <w:rsid w:val="00FB2ADC"/>
    <w:rsid w:val="00FE470E"/>
    <w:rsid w:val="00F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022F75AD-7133-4F26-B4A9-9328D7CF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FD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4FDD"/>
    <w:rPr>
      <w:sz w:val="22"/>
      <w:szCs w:val="22"/>
    </w:rPr>
  </w:style>
  <w:style w:type="character" w:styleId="Hyperlink">
    <w:name w:val="Hyperlink"/>
    <w:uiPriority w:val="99"/>
    <w:unhideWhenUsed/>
    <w:rsid w:val="00D76EC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86EC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3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735"/>
  </w:style>
  <w:style w:type="paragraph" w:styleId="Footer">
    <w:name w:val="footer"/>
    <w:basedOn w:val="Normal"/>
    <w:link w:val="FooterChar"/>
    <w:uiPriority w:val="99"/>
    <w:unhideWhenUsed/>
    <w:rsid w:val="00993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735"/>
  </w:style>
  <w:style w:type="paragraph" w:styleId="BalloonText">
    <w:name w:val="Balloon Text"/>
    <w:basedOn w:val="Normal"/>
    <w:link w:val="BalloonTextChar"/>
    <w:uiPriority w:val="99"/>
    <w:semiHidden/>
    <w:unhideWhenUsed/>
    <w:rsid w:val="000D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704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D70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0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D70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04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D70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4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47F3E-9B18-43A1-8705-4F80313888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CF9BAB-AA8B-4922-A5EF-7D291DC5B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F3B197-90B6-4829-948C-722DF1C278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6512D-490D-48FC-929F-B9FD11E4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William</dc:creator>
  <cp:keywords/>
  <cp:lastModifiedBy>DelFranco, Ruthie</cp:lastModifiedBy>
  <cp:revision>2</cp:revision>
  <cp:lastPrinted>2018-01-12T16:58:00Z</cp:lastPrinted>
  <dcterms:created xsi:type="dcterms:W3CDTF">2021-02-17T19:20:00Z</dcterms:created>
  <dcterms:modified xsi:type="dcterms:W3CDTF">2021-02-17T19:20:00Z</dcterms:modified>
</cp:coreProperties>
</file>