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E52" w:rsidRDefault="002D1B79" w:rsidP="002D1B79">
      <w:pPr>
        <w:pStyle w:val="NoSpacing"/>
        <w:jc w:val="both"/>
        <w:rPr>
          <w:rFonts w:ascii="Times New Roman" w:hAnsi="Times New Roman"/>
          <w:sz w:val="24"/>
          <w:szCs w:val="24"/>
        </w:rPr>
      </w:pPr>
      <w:r>
        <w:rPr>
          <w:rFonts w:ascii="Times New Roman" w:hAnsi="Times New Roman"/>
          <w:b/>
          <w:sz w:val="24"/>
          <w:szCs w:val="24"/>
        </w:rPr>
        <w:t xml:space="preserve">CURRENT INTRODUCTION NUMBER: </w:t>
      </w:r>
    </w:p>
    <w:p w:rsidR="0019321A" w:rsidRDefault="003F2C5C" w:rsidP="002D1B79">
      <w:pPr>
        <w:pStyle w:val="NoSpacing"/>
        <w:jc w:val="both"/>
        <w:rPr>
          <w:rFonts w:ascii="Times New Roman" w:hAnsi="Times New Roman"/>
          <w:sz w:val="24"/>
          <w:szCs w:val="24"/>
        </w:rPr>
      </w:pPr>
      <w:r>
        <w:rPr>
          <w:rFonts w:ascii="Times New Roman" w:hAnsi="Times New Roman"/>
          <w:sz w:val="24"/>
          <w:szCs w:val="24"/>
        </w:rPr>
        <w:t xml:space="preserve">Int. No. </w:t>
      </w:r>
      <w:r w:rsidR="007933ED">
        <w:rPr>
          <w:rFonts w:ascii="Times New Roman" w:hAnsi="Times New Roman"/>
          <w:sz w:val="24"/>
          <w:szCs w:val="24"/>
        </w:rPr>
        <w:t>426</w:t>
      </w:r>
      <w:r w:rsidR="00FC56F9">
        <w:rPr>
          <w:rFonts w:ascii="Times New Roman" w:hAnsi="Times New Roman"/>
          <w:sz w:val="24"/>
          <w:szCs w:val="24"/>
        </w:rPr>
        <w:t>-A</w:t>
      </w:r>
    </w:p>
    <w:p w:rsidR="0019321A" w:rsidRDefault="0019321A" w:rsidP="002D1B79">
      <w:pPr>
        <w:pStyle w:val="NoSpacing"/>
        <w:jc w:val="both"/>
        <w:rPr>
          <w:rFonts w:ascii="Times New Roman" w:hAnsi="Times New Roman"/>
          <w:sz w:val="24"/>
          <w:szCs w:val="24"/>
        </w:rPr>
      </w:pPr>
    </w:p>
    <w:p w:rsidR="001D5425" w:rsidRDefault="002D1B79" w:rsidP="008B0E52">
      <w:pPr>
        <w:rPr>
          <w:b/>
          <w:szCs w:val="24"/>
        </w:rPr>
      </w:pPr>
      <w:r>
        <w:rPr>
          <w:b/>
          <w:szCs w:val="24"/>
        </w:rPr>
        <w:t>PRIME SPONSORS:</w:t>
      </w:r>
      <w:r w:rsidR="008B0E52">
        <w:rPr>
          <w:b/>
          <w:szCs w:val="24"/>
        </w:rPr>
        <w:t xml:space="preserve"> </w:t>
      </w:r>
    </w:p>
    <w:p w:rsidR="006A3B40" w:rsidRDefault="006A3B40" w:rsidP="006A3B40">
      <w:pPr>
        <w:pStyle w:val="NormalWeb"/>
        <w:suppressLineNumbers/>
        <w:shd w:val="clear" w:color="auto" w:fill="FFFFFF"/>
        <w:spacing w:before="0" w:beforeAutospacing="0" w:after="0" w:afterAutospacing="0"/>
        <w:jc w:val="both"/>
        <w:rPr>
          <w:color w:val="000000"/>
        </w:rPr>
      </w:pPr>
      <w:r>
        <w:rPr>
          <w:color w:val="000000"/>
        </w:rPr>
        <w:t>By Council Members Constantinides</w:t>
      </w:r>
      <w:r>
        <w:rPr>
          <w:color w:val="000000"/>
          <w:shd w:val="clear" w:color="auto" w:fill="FFFFFF"/>
        </w:rPr>
        <w:t>, Reynoso, Kallos,</w:t>
      </w:r>
      <w:r>
        <w:rPr>
          <w:color w:val="000000"/>
        </w:rPr>
        <w:t> Ayala and Rivera</w:t>
      </w:r>
    </w:p>
    <w:p w:rsidR="002D1B79" w:rsidRDefault="002D1B79" w:rsidP="002D1B79">
      <w:pPr>
        <w:pStyle w:val="NoSpacing"/>
        <w:jc w:val="both"/>
        <w:rPr>
          <w:rFonts w:ascii="Times New Roman" w:hAnsi="Times New Roman"/>
          <w:b/>
          <w:sz w:val="24"/>
          <w:szCs w:val="24"/>
        </w:rPr>
      </w:pPr>
      <w:bookmarkStart w:id="0" w:name="_GoBack"/>
      <w:bookmarkEnd w:id="0"/>
    </w:p>
    <w:p w:rsidR="001D5425" w:rsidRPr="001D5425" w:rsidRDefault="002D1B79" w:rsidP="00F438DE">
      <w:pPr>
        <w:jc w:val="both"/>
        <w:rPr>
          <w:szCs w:val="24"/>
        </w:rPr>
      </w:pPr>
      <w:r w:rsidRPr="001D5425">
        <w:rPr>
          <w:b/>
          <w:szCs w:val="24"/>
        </w:rPr>
        <w:t>TITLE:</w:t>
      </w:r>
      <w:r w:rsidRPr="001D5425">
        <w:rPr>
          <w:szCs w:val="24"/>
        </w:rPr>
        <w:t xml:space="preserve"> </w:t>
      </w:r>
    </w:p>
    <w:p w:rsidR="00D54DF9" w:rsidRPr="001D5425" w:rsidRDefault="00F438DE" w:rsidP="00F438DE">
      <w:pPr>
        <w:jc w:val="both"/>
        <w:rPr>
          <w:b/>
          <w:szCs w:val="24"/>
        </w:rPr>
      </w:pPr>
      <w:r w:rsidRPr="001D5425">
        <w:rPr>
          <w:szCs w:val="24"/>
        </w:rPr>
        <w:t>A Local Law to amend the administrative code of the City of New York in relation to the installation of city-owned solar thermal energy systems on city-owned buildings</w:t>
      </w:r>
    </w:p>
    <w:p w:rsidR="00F438DE" w:rsidRPr="001D5425" w:rsidRDefault="00F438DE" w:rsidP="00F438DE">
      <w:pPr>
        <w:rPr>
          <w:b/>
          <w:szCs w:val="24"/>
        </w:rPr>
      </w:pPr>
    </w:p>
    <w:p w:rsidR="001D5425" w:rsidRPr="001D5425" w:rsidRDefault="002D1B79" w:rsidP="001D5425">
      <w:pPr>
        <w:widowControl w:val="0"/>
        <w:autoSpaceDE w:val="0"/>
        <w:autoSpaceDN w:val="0"/>
        <w:adjustRightInd w:val="0"/>
        <w:rPr>
          <w:b/>
          <w:szCs w:val="24"/>
        </w:rPr>
      </w:pPr>
      <w:r w:rsidRPr="001D5425">
        <w:rPr>
          <w:b/>
          <w:szCs w:val="24"/>
        </w:rPr>
        <w:t>BILL SUMMARY:</w:t>
      </w:r>
      <w:r w:rsidR="009A4E8B" w:rsidRPr="001D5425">
        <w:rPr>
          <w:b/>
          <w:szCs w:val="24"/>
        </w:rPr>
        <w:t xml:space="preserve"> </w:t>
      </w:r>
    </w:p>
    <w:p w:rsidR="00F438DE" w:rsidRPr="001D5425" w:rsidRDefault="003463D4" w:rsidP="001D5425">
      <w:pPr>
        <w:widowControl w:val="0"/>
        <w:autoSpaceDE w:val="0"/>
        <w:autoSpaceDN w:val="0"/>
        <w:adjustRightInd w:val="0"/>
        <w:rPr>
          <w:szCs w:val="24"/>
        </w:rPr>
      </w:pPr>
      <w:r w:rsidRPr="009E3BD3">
        <w:rPr>
          <w:szCs w:val="24"/>
        </w:rPr>
        <w:t>This introduction will require the Department of Citywide Administrative Services (DCAS) to study the feasibility of the installation of solar water heating and thermal energy systems on city-owned buildings. The study would include consideration of state or federal incentives available to defray the costs of installation. This bill would also require the installation of solar water heating and thermal energy systems where the traditional hot water and space heating equipment has reached the end of its useful life.  Finally, this bill would require a report to the Mayor and Speaker to be submitted no later than December 21, 2021 that details the number of solar water heating and thermal energy systems installed</w:t>
      </w:r>
      <w:r w:rsidR="00F438DE" w:rsidRPr="001D5425">
        <w:rPr>
          <w:szCs w:val="24"/>
        </w:rPr>
        <w:t>.</w:t>
      </w:r>
    </w:p>
    <w:p w:rsidR="002D1B79" w:rsidRPr="00481420" w:rsidRDefault="002D1B79" w:rsidP="00F438DE">
      <w:pPr>
        <w:rPr>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CODE SECTIONS AFFECTED:</w:t>
      </w:r>
    </w:p>
    <w:p w:rsidR="002426F9" w:rsidRDefault="008B0E52" w:rsidP="008B0E52">
      <w:pPr>
        <w:jc w:val="both"/>
        <w:rPr>
          <w:szCs w:val="24"/>
        </w:rPr>
      </w:pPr>
      <w:r w:rsidRPr="001D5425">
        <w:t>A</w:t>
      </w:r>
      <w:r w:rsidR="002426F9">
        <w:t xml:space="preserve">dds a </w:t>
      </w:r>
      <w:r w:rsidR="00F438DE" w:rsidRPr="001D5425">
        <w:rPr>
          <w:szCs w:val="24"/>
        </w:rPr>
        <w:t>new section 4-20</w:t>
      </w:r>
      <w:r w:rsidR="002426F9">
        <w:rPr>
          <w:szCs w:val="24"/>
        </w:rPr>
        <w:t>7.</w:t>
      </w:r>
      <w:r w:rsidR="003463D4">
        <w:rPr>
          <w:szCs w:val="24"/>
        </w:rPr>
        <w:t>4</w:t>
      </w:r>
      <w:r w:rsidR="002426F9">
        <w:rPr>
          <w:szCs w:val="24"/>
        </w:rPr>
        <w:t xml:space="preserve"> to the Administrative Code</w:t>
      </w:r>
    </w:p>
    <w:p w:rsidR="002D1B79" w:rsidRPr="001D5425" w:rsidRDefault="002D1B79" w:rsidP="002D1B79">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EFFECTIVE DATE:</w:t>
      </w:r>
    </w:p>
    <w:p w:rsidR="008B0E52" w:rsidRPr="001D5425" w:rsidRDefault="002426F9" w:rsidP="002D1B79">
      <w:pPr>
        <w:pStyle w:val="NoSpacing"/>
        <w:jc w:val="both"/>
        <w:rPr>
          <w:rFonts w:ascii="Times New Roman" w:hAnsi="Times New Roman"/>
          <w:sz w:val="24"/>
          <w:szCs w:val="24"/>
        </w:rPr>
      </w:pPr>
      <w:r>
        <w:rPr>
          <w:rFonts w:ascii="Times New Roman" w:hAnsi="Times New Roman"/>
          <w:sz w:val="24"/>
          <w:szCs w:val="24"/>
        </w:rPr>
        <w:t>Immediately</w:t>
      </w:r>
    </w:p>
    <w:p w:rsidR="002D1B79" w:rsidRDefault="002D1B79" w:rsidP="002D1B79">
      <w:pPr>
        <w:pStyle w:val="NoSpacing"/>
        <w:jc w:val="both"/>
        <w:rPr>
          <w:rFonts w:ascii="Times New Roman" w:hAnsi="Times New Roman"/>
          <w:sz w:val="24"/>
          <w:szCs w:val="24"/>
        </w:rPr>
      </w:pPr>
    </w:p>
    <w:p w:rsidR="002D1B79" w:rsidRPr="00C564A2" w:rsidRDefault="002D1B79" w:rsidP="002D1B79">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xml:space="preserve"> In the </w:t>
      </w:r>
      <w:r w:rsidRPr="002426F9">
        <w:rPr>
          <w:rStyle w:val="apple-style-span"/>
          <w:rFonts w:ascii="Times New Roman" w:hAnsi="Times New Roman"/>
          <w:sz w:val="24"/>
          <w:szCs w:val="24"/>
        </w:rPr>
        <w:t>full bill text online</w:t>
      </w:r>
      <w:r w:rsidRPr="00C564A2">
        <w:rPr>
          <w:rStyle w:val="apple-style-span"/>
          <w:rFonts w:ascii="Times New Roman" w:hAnsi="Times New Roman"/>
          <w:sz w:val="24"/>
          <w:szCs w:val="24"/>
        </w:rPr>
        <w:t xml:space="preserv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w:t>
      </w:r>
      <w:proofErr w:type="gramStart"/>
      <w:r w:rsidRPr="00C564A2">
        <w:rPr>
          <w:rStyle w:val="apple-style-span"/>
          <w:rFonts w:ascii="Times New Roman" w:hAnsi="Times New Roman"/>
          <w:sz w:val="24"/>
          <w:szCs w:val="24"/>
        </w:rPr>
        <w:t>new</w:t>
      </w:r>
      <w:proofErr w:type="gramEnd"/>
      <w:r w:rsidRPr="00C564A2">
        <w:rPr>
          <w:rStyle w:val="apple-style-span"/>
          <w:rFonts w:ascii="Times New Roman" w:hAnsi="Times New Roman"/>
          <w:sz w:val="24"/>
          <w:szCs w:val="24"/>
        </w:rPr>
        <w:t>. Language in proposed unconsolidated laws, in contrast, will not have brackets or underlining because it would be entirely new. Consolidation means that the law is placed in the New York City Charter or Administrative Code.</w:t>
      </w:r>
    </w:p>
    <w:p w:rsidR="002D1B79" w:rsidRDefault="002D1B79" w:rsidP="002D1B79"/>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LEGISLATIVE IMPACT:</w:t>
      </w:r>
    </w:p>
    <w:p w:rsidR="002D1B79" w:rsidRDefault="002D1B79" w:rsidP="002D1B7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rsidR="002D1B79" w:rsidRPr="00BB61F4" w:rsidRDefault="002D1B79" w:rsidP="002D1B79">
      <w:pPr>
        <w:pStyle w:val="NoSpacing"/>
        <w:jc w:val="both"/>
        <w:rPr>
          <w:rFonts w:ascii="Times New Roman" w:hAnsi="Times New Roman"/>
          <w:i/>
          <w:sz w:val="24"/>
          <w:szCs w:val="24"/>
        </w:rPr>
      </w:pPr>
    </w:p>
    <w:p w:rsidR="002D1B79" w:rsidRPr="00BB61F4" w:rsidRDefault="00F9667B" w:rsidP="002D1B79">
      <w:pPr>
        <w:pStyle w:val="NoSpacing"/>
        <w:jc w:val="both"/>
        <w:rPr>
          <w:rFonts w:ascii="Times New Roman" w:hAnsi="Times New Roman"/>
          <w:sz w:val="24"/>
        </w:rPr>
      </w:pPr>
      <w:r w:rsidRPr="00842621">
        <w:rPr>
          <w:rFonts w:ascii="MS Gothic" w:eastAsia="MS Gothic" w:hAnsi="MS Gothic" w:hint="eastAsia"/>
          <w:b/>
          <w:sz w:val="24"/>
        </w:rPr>
        <w:t>☐</w:t>
      </w:r>
      <w:r w:rsidR="00C97179">
        <w:rPr>
          <w:rFonts w:ascii="Times New Roman" w:hAnsi="Times New Roman"/>
          <w:sz w:val="24"/>
        </w:rPr>
        <w:t xml:space="preserve"> </w:t>
      </w:r>
      <w:r w:rsidR="002D1B79" w:rsidRPr="00AD625E">
        <w:rPr>
          <w:rFonts w:ascii="Times New Roman" w:hAnsi="Times New Roman"/>
          <w:b/>
          <w:sz w:val="24"/>
        </w:rPr>
        <w:t>Agency Rulemaking Required</w:t>
      </w:r>
      <w:r w:rsidR="002D1B79">
        <w:rPr>
          <w:rFonts w:ascii="Times New Roman" w:hAnsi="Times New Roman"/>
          <w:sz w:val="24"/>
        </w:rPr>
        <w:t>: Is City agency rulemaking required?</w:t>
      </w:r>
    </w:p>
    <w:p w:rsidR="002D1B79" w:rsidRPr="00BB61F4" w:rsidRDefault="008B0E52"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Report Required</w:t>
      </w:r>
      <w:r w:rsidR="002D1B79">
        <w:rPr>
          <w:rFonts w:ascii="Times New Roman" w:hAnsi="Times New Roman"/>
          <w:sz w:val="24"/>
        </w:rPr>
        <w:t>: Is a report due to Council required?</w:t>
      </w:r>
    </w:p>
    <w:p w:rsidR="002D1B79" w:rsidRPr="00BB61F4" w:rsidRDefault="003463D4"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AD625E">
        <w:rPr>
          <w:rFonts w:ascii="Times New Roman" w:hAnsi="Times New Roman"/>
          <w:b/>
          <w:sz w:val="24"/>
        </w:rPr>
        <w:t>Oversight</w:t>
      </w:r>
      <w:r w:rsidR="002D1B79">
        <w:rPr>
          <w:rFonts w:ascii="Times New Roman" w:hAnsi="Times New Roman"/>
          <w:sz w:val="24"/>
        </w:rPr>
        <w:t xml:space="preserve">: </w:t>
      </w:r>
      <w:r w:rsidR="002D1B79" w:rsidRPr="00AD625E">
        <w:rPr>
          <w:rFonts w:ascii="Times New Roman" w:hAnsi="Times New Roman"/>
          <w:sz w:val="24"/>
          <w:szCs w:val="24"/>
        </w:rPr>
        <w:t xml:space="preserve">Are there seemingly clear points for </w:t>
      </w:r>
      <w:r w:rsidR="002D1B79">
        <w:rPr>
          <w:rFonts w:ascii="Times New Roman" w:hAnsi="Times New Roman"/>
          <w:sz w:val="24"/>
          <w:szCs w:val="24"/>
        </w:rPr>
        <w:t xml:space="preserve">City agency </w:t>
      </w:r>
      <w:r w:rsidR="002D1B79" w:rsidRPr="00AD625E">
        <w:rPr>
          <w:rFonts w:ascii="Times New Roman" w:hAnsi="Times New Roman"/>
          <w:sz w:val="24"/>
          <w:szCs w:val="24"/>
        </w:rPr>
        <w:t>oversight and/or evaluation?</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Sunset Date Included</w:t>
      </w:r>
      <w:r w:rsidR="002D1B79">
        <w:rPr>
          <w:rFonts w:ascii="Times New Roman" w:hAnsi="Times New Roman"/>
          <w:sz w:val="24"/>
        </w:rPr>
        <w:t>: Does the legislation have a sunset date?</w:t>
      </w:r>
    </w:p>
    <w:p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Grace Period Applies</w:t>
      </w:r>
      <w:r w:rsidR="002D1B79">
        <w:rPr>
          <w:rFonts w:ascii="Times New Roman" w:hAnsi="Times New Roman"/>
          <w:sz w:val="24"/>
        </w:rPr>
        <w:t xml:space="preserve">: </w:t>
      </w:r>
      <w:r w:rsidR="002D1B79" w:rsidRPr="00AD625E">
        <w:rPr>
          <w:rFonts w:ascii="Times New Roman" w:hAnsi="Times New Roman"/>
          <w:sz w:val="24"/>
        </w:rPr>
        <w:t>In the case of fines or other penalties, is a grace period established?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Council Appointment Required</w:t>
      </w:r>
      <w:r w:rsidR="002D1B79">
        <w:rPr>
          <w:rFonts w:ascii="Times New Roman" w:hAnsi="Times New Roman"/>
          <w:sz w:val="24"/>
        </w:rPr>
        <w:t>: Is an appointment by the Council required?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Other Appointment Required</w:t>
      </w:r>
      <w:r w:rsidR="002D1B79">
        <w:rPr>
          <w:rFonts w:ascii="Times New Roman" w:hAnsi="Times New Roman"/>
          <w:sz w:val="24"/>
        </w:rPr>
        <w:t>: Are other appointments not by the Council required?</w:t>
      </w:r>
    </w:p>
    <w:p w:rsidR="002D1B79" w:rsidRPr="00BB61F4" w:rsidRDefault="00C97179" w:rsidP="002D1B79">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 xml:space="preserve">Council </w:t>
      </w:r>
      <w:r w:rsidR="002D1B79" w:rsidRPr="00AD625E">
        <w:rPr>
          <w:rFonts w:ascii="Times New Roman" w:hAnsi="Times New Roman"/>
          <w:b/>
          <w:sz w:val="24"/>
          <w:szCs w:val="24"/>
        </w:rPr>
        <w:t>Operations</w:t>
      </w:r>
      <w:r w:rsidR="002D1B79">
        <w:rPr>
          <w:rFonts w:ascii="Times New Roman" w:hAnsi="Times New Roman"/>
          <w:sz w:val="24"/>
          <w:szCs w:val="24"/>
        </w:rPr>
        <w:t xml:space="preserve">: </w:t>
      </w:r>
      <w:r w:rsidR="002D1B79" w:rsidRPr="00AD625E">
        <w:rPr>
          <w:rFonts w:ascii="Times New Roman" w:hAnsi="Times New Roman"/>
          <w:sz w:val="24"/>
          <w:szCs w:val="24"/>
        </w:rPr>
        <w:t xml:space="preserve">Might this </w:t>
      </w:r>
      <w:r w:rsidR="002D1B79">
        <w:rPr>
          <w:rFonts w:ascii="Times New Roman" w:hAnsi="Times New Roman"/>
          <w:sz w:val="24"/>
          <w:szCs w:val="24"/>
        </w:rPr>
        <w:t xml:space="preserve">law </w:t>
      </w:r>
      <w:r w:rsidR="002D1B79" w:rsidRPr="00AD625E">
        <w:rPr>
          <w:rFonts w:ascii="Times New Roman" w:hAnsi="Times New Roman"/>
          <w:sz w:val="24"/>
          <w:szCs w:val="24"/>
        </w:rPr>
        <w:t>affect the Council’s own operations?</w:t>
      </w:r>
    </w:p>
    <w:p w:rsidR="002D1B79" w:rsidRPr="0041520B" w:rsidRDefault="002D1B79" w:rsidP="002D1B79"/>
    <w:sectPr w:rsidR="002D1B79" w:rsidRPr="0041520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952" w:rsidRDefault="00A23952" w:rsidP="00272634">
      <w:r>
        <w:separator/>
      </w:r>
    </w:p>
  </w:endnote>
  <w:endnote w:type="continuationSeparator" w:id="0">
    <w:p w:rsidR="00A23952" w:rsidRDefault="00A2395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952" w:rsidRDefault="00A23952" w:rsidP="00272634">
      <w:r>
        <w:separator/>
      </w:r>
    </w:p>
  </w:footnote>
  <w:footnote w:type="continuationSeparator" w:id="0">
    <w:p w:rsidR="00A23952" w:rsidRDefault="00A2395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1BE3"/>
    <w:rsid w:val="00006640"/>
    <w:rsid w:val="00032182"/>
    <w:rsid w:val="00045606"/>
    <w:rsid w:val="00080B67"/>
    <w:rsid w:val="000836A3"/>
    <w:rsid w:val="000878D1"/>
    <w:rsid w:val="000B1715"/>
    <w:rsid w:val="000E4F15"/>
    <w:rsid w:val="0010786F"/>
    <w:rsid w:val="001349AE"/>
    <w:rsid w:val="0019321A"/>
    <w:rsid w:val="001D5425"/>
    <w:rsid w:val="001E3407"/>
    <w:rsid w:val="00216A92"/>
    <w:rsid w:val="002426F9"/>
    <w:rsid w:val="0024584A"/>
    <w:rsid w:val="00255D16"/>
    <w:rsid w:val="00272634"/>
    <w:rsid w:val="00280543"/>
    <w:rsid w:val="002A64C1"/>
    <w:rsid w:val="002B2469"/>
    <w:rsid w:val="002D1B79"/>
    <w:rsid w:val="002D78A5"/>
    <w:rsid w:val="00314831"/>
    <w:rsid w:val="00323CFB"/>
    <w:rsid w:val="003463D4"/>
    <w:rsid w:val="003633F6"/>
    <w:rsid w:val="003A304F"/>
    <w:rsid w:val="003C5925"/>
    <w:rsid w:val="003E2F46"/>
    <w:rsid w:val="003E57E6"/>
    <w:rsid w:val="003F2C5C"/>
    <w:rsid w:val="0041520B"/>
    <w:rsid w:val="00424E79"/>
    <w:rsid w:val="004310F3"/>
    <w:rsid w:val="00464E1D"/>
    <w:rsid w:val="00474067"/>
    <w:rsid w:val="0047724B"/>
    <w:rsid w:val="004B589D"/>
    <w:rsid w:val="005021D5"/>
    <w:rsid w:val="00512FB5"/>
    <w:rsid w:val="005331A0"/>
    <w:rsid w:val="00563377"/>
    <w:rsid w:val="005B1E8E"/>
    <w:rsid w:val="005B7840"/>
    <w:rsid w:val="005E5537"/>
    <w:rsid w:val="0061452B"/>
    <w:rsid w:val="00615680"/>
    <w:rsid w:val="00651D12"/>
    <w:rsid w:val="006838CA"/>
    <w:rsid w:val="006A3B40"/>
    <w:rsid w:val="006A731E"/>
    <w:rsid w:val="006F5093"/>
    <w:rsid w:val="00710BB6"/>
    <w:rsid w:val="00751580"/>
    <w:rsid w:val="007933ED"/>
    <w:rsid w:val="0082024D"/>
    <w:rsid w:val="00820C10"/>
    <w:rsid w:val="00837EB5"/>
    <w:rsid w:val="00842621"/>
    <w:rsid w:val="008B0E52"/>
    <w:rsid w:val="008D3AB5"/>
    <w:rsid w:val="009243C8"/>
    <w:rsid w:val="00932BFA"/>
    <w:rsid w:val="00962A70"/>
    <w:rsid w:val="009A4E8B"/>
    <w:rsid w:val="009B087E"/>
    <w:rsid w:val="009B3C3E"/>
    <w:rsid w:val="00A0603B"/>
    <w:rsid w:val="00A23952"/>
    <w:rsid w:val="00A54037"/>
    <w:rsid w:val="00A549EE"/>
    <w:rsid w:val="00A566AE"/>
    <w:rsid w:val="00A87143"/>
    <w:rsid w:val="00A942C5"/>
    <w:rsid w:val="00AF56D8"/>
    <w:rsid w:val="00B578BD"/>
    <w:rsid w:val="00B8199D"/>
    <w:rsid w:val="00B923D3"/>
    <w:rsid w:val="00B9759C"/>
    <w:rsid w:val="00BA1D4D"/>
    <w:rsid w:val="00BA2457"/>
    <w:rsid w:val="00BA60E9"/>
    <w:rsid w:val="00BD0796"/>
    <w:rsid w:val="00BD51CA"/>
    <w:rsid w:val="00C22CDF"/>
    <w:rsid w:val="00C564A2"/>
    <w:rsid w:val="00C67FA9"/>
    <w:rsid w:val="00C8543B"/>
    <w:rsid w:val="00C97179"/>
    <w:rsid w:val="00CC3989"/>
    <w:rsid w:val="00D0018B"/>
    <w:rsid w:val="00D24C55"/>
    <w:rsid w:val="00D54DF9"/>
    <w:rsid w:val="00D74104"/>
    <w:rsid w:val="00D92C74"/>
    <w:rsid w:val="00DA25D7"/>
    <w:rsid w:val="00DB46CB"/>
    <w:rsid w:val="00DF01BB"/>
    <w:rsid w:val="00E07223"/>
    <w:rsid w:val="00E444FF"/>
    <w:rsid w:val="00E71DC7"/>
    <w:rsid w:val="00F438DE"/>
    <w:rsid w:val="00F4456D"/>
    <w:rsid w:val="00F4558B"/>
    <w:rsid w:val="00F51D32"/>
    <w:rsid w:val="00F74B3D"/>
    <w:rsid w:val="00F8773C"/>
    <w:rsid w:val="00F9667B"/>
    <w:rsid w:val="00FC56F9"/>
    <w:rsid w:val="00FF3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C8C78-282B-4966-BD0B-8F382B83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6A3B4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64418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4</cp:revision>
  <dcterms:created xsi:type="dcterms:W3CDTF">2019-09-20T18:50:00Z</dcterms:created>
  <dcterms:modified xsi:type="dcterms:W3CDTF">2019-09-26T19:22:00Z</dcterms:modified>
</cp:coreProperties>
</file>