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41520B" w:rsidRPr="00A5189C" w:rsidRDefault="00A07A43"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750283">
        <w:rPr>
          <w:rFonts w:ascii="Times New Roman" w:hAnsi="Times New Roman"/>
          <w:sz w:val="24"/>
          <w:szCs w:val="24"/>
        </w:rPr>
        <w:t>873</w:t>
      </w:r>
      <w:r w:rsidR="004A1068">
        <w:rPr>
          <w:rFonts w:ascii="Times New Roman" w:hAnsi="Times New Roman"/>
          <w:sz w:val="24"/>
          <w:szCs w:val="24"/>
        </w:rPr>
        <w:t>-A</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825FF4" w:rsidRDefault="00825FF4" w:rsidP="00825FF4">
      <w:pPr>
        <w:suppressLineNumbers/>
        <w:shd w:val="clear" w:color="auto" w:fill="FFFFFF"/>
        <w:rPr>
          <w:szCs w:val="24"/>
        </w:rPr>
      </w:pPr>
      <w:r>
        <w:rPr>
          <w:szCs w:val="24"/>
        </w:rPr>
        <w:t>By Council Members Chin, Koslowitz, Kallos, Lander, Louis, Cumbo, Ayala, Holden, Barron, Rivera and Dromm</w:t>
      </w:r>
    </w:p>
    <w:p w:rsidR="00AF20A1" w:rsidRPr="003A304F" w:rsidRDefault="00AF20A1"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521DB7" w:rsidRPr="00EE29B3" w:rsidRDefault="00521DB7" w:rsidP="00521DB7">
      <w:pPr>
        <w:pStyle w:val="DoubleSpaceParagaph"/>
        <w:suppressLineNumbers/>
        <w:spacing w:line="240" w:lineRule="auto"/>
        <w:ind w:firstLine="0"/>
        <w:jc w:val="left"/>
      </w:pPr>
      <w:r>
        <w:rPr>
          <w:szCs w:val="24"/>
        </w:rPr>
        <w:t xml:space="preserve">A local law to </w:t>
      </w:r>
      <w:r w:rsidR="003A575F" w:rsidRPr="003A575F">
        <w:rPr>
          <w:szCs w:val="24"/>
        </w:rPr>
        <w:t>amend the administrative code of the city of New York, in relation to permanent removal of lead-based paint</w:t>
      </w:r>
    </w:p>
    <w:p w:rsidR="008823EE" w:rsidRDefault="008823EE" w:rsidP="0041520B">
      <w:pPr>
        <w:pStyle w:val="NoSpacing"/>
        <w:jc w:val="both"/>
        <w:rPr>
          <w:rFonts w:ascii="Times New Roman" w:hAnsi="Times New Roman"/>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521DB7" w:rsidRDefault="00521DB7" w:rsidP="00521DB7">
      <w:pPr>
        <w:pStyle w:val="NoSpacing"/>
        <w:jc w:val="both"/>
        <w:rPr>
          <w:rFonts w:ascii="Times New Roman" w:hAnsi="Times New Roman"/>
          <w:sz w:val="24"/>
          <w:szCs w:val="24"/>
        </w:rPr>
      </w:pPr>
    </w:p>
    <w:p w:rsidR="004A1068" w:rsidRDefault="004A1068" w:rsidP="004A1068">
      <w:pPr>
        <w:pStyle w:val="NoSpacing"/>
        <w:rPr>
          <w:rFonts w:ascii="Times New Roman" w:hAnsi="Times New Roman"/>
          <w:sz w:val="24"/>
          <w:szCs w:val="24"/>
        </w:rPr>
      </w:pPr>
      <w:r>
        <w:rPr>
          <w:rFonts w:ascii="Times New Roman" w:hAnsi="Times New Roman"/>
          <w:sz w:val="24"/>
          <w:szCs w:val="24"/>
        </w:rPr>
        <w:t>This bill requires schools to conduct regular surveys and inspections for lead-based paint hazards, the results of which will be made publicly available and delivered to parents and guardians. This bill also requires HPD to, when conducting certain inspections, determine whether there has been a violation of the requirement to remediate lead hazards when a unit turns over. Finally, this bill establishes a presumption that a building owner who is unable to provide a record of having completed required lead hazard remediation at turnover has violated the relevant provisions.</w:t>
      </w:r>
    </w:p>
    <w:p w:rsidR="008823EE" w:rsidRDefault="008823EE"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41520B" w:rsidRPr="00A5189C" w:rsidRDefault="004A1068" w:rsidP="006C314E">
      <w:pPr>
        <w:pStyle w:val="NoSpacing"/>
        <w:spacing w:before="80"/>
        <w:jc w:val="both"/>
        <w:rPr>
          <w:rFonts w:ascii="Times New Roman" w:hAnsi="Times New Roman"/>
          <w:sz w:val="24"/>
          <w:szCs w:val="24"/>
        </w:rPr>
      </w:pPr>
      <w:r>
        <w:rPr>
          <w:rFonts w:ascii="Times New Roman" w:hAnsi="Times New Roman"/>
          <w:sz w:val="24"/>
          <w:szCs w:val="24"/>
        </w:rPr>
        <w:t>1 year</w:t>
      </w:r>
      <w:r w:rsidR="003A575F">
        <w:rPr>
          <w:rFonts w:ascii="Times New Roman" w:hAnsi="Times New Roman"/>
          <w:sz w:val="24"/>
          <w:szCs w:val="24"/>
        </w:rPr>
        <w:t xml:space="preserve"> after it becomes law</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A07A43" w:rsidRDefault="00781399" w:rsidP="00C20D76">
      <w:pPr>
        <w:tabs>
          <w:tab w:val="left" w:pos="540"/>
        </w:tabs>
        <w:spacing w:before="80"/>
        <w:ind w:left="187"/>
        <w:rPr>
          <w:szCs w:val="22"/>
        </w:rPr>
      </w:pPr>
      <w:r>
        <w:rPr>
          <w:rFonts w:ascii="MS Gothic" w:eastAsia="MS Gothic" w:hAnsi="MS Gothic" w:hint="eastAsia"/>
          <w:b/>
          <w:szCs w:val="22"/>
        </w:rPr>
        <w:t>☐</w:t>
      </w:r>
      <w:r w:rsidR="00A5189C" w:rsidRPr="00A07A43">
        <w:rPr>
          <w:b/>
          <w:szCs w:val="22"/>
        </w:rPr>
        <w:t xml:space="preserve"> </w:t>
      </w:r>
      <w:r w:rsidR="002B309C" w:rsidRPr="00A07A43">
        <w:rPr>
          <w:b/>
          <w:szCs w:val="22"/>
        </w:rPr>
        <w:t>Agency Rulemaking Required</w:t>
      </w:r>
      <w:r w:rsidR="002B309C" w:rsidRPr="00A07A43">
        <w:rPr>
          <w:szCs w:val="22"/>
        </w:rPr>
        <w:t>: Is City agency rulemaking required?</w:t>
      </w:r>
    </w:p>
    <w:p w:rsidR="002B309C" w:rsidRPr="00A07A43" w:rsidRDefault="00781399" w:rsidP="00A5189C">
      <w:pPr>
        <w:tabs>
          <w:tab w:val="left" w:pos="540"/>
        </w:tabs>
        <w:ind w:left="180"/>
        <w:rPr>
          <w:szCs w:val="22"/>
        </w:rPr>
      </w:pPr>
      <w:r>
        <w:rPr>
          <w:rFonts w:ascii="MS Gothic" w:eastAsia="MS Gothic" w:hAnsi="MS Gothic" w:hint="eastAsia"/>
          <w:b/>
          <w:szCs w:val="22"/>
        </w:rPr>
        <w:t>☐</w:t>
      </w:r>
      <w:r w:rsidR="00A5189C" w:rsidRPr="00A07A43">
        <w:rPr>
          <w:b/>
          <w:szCs w:val="22"/>
        </w:rPr>
        <w:t xml:space="preserve"> </w:t>
      </w:r>
      <w:r w:rsidR="002B309C" w:rsidRPr="00A07A43">
        <w:rPr>
          <w:b/>
          <w:szCs w:val="22"/>
        </w:rPr>
        <w:t>Report Required</w:t>
      </w:r>
      <w:r w:rsidR="002B309C" w:rsidRPr="00A07A43">
        <w:rPr>
          <w:szCs w:val="22"/>
        </w:rPr>
        <w:t>: Is a report due to Council required?</w:t>
      </w:r>
    </w:p>
    <w:p w:rsidR="002B309C" w:rsidRPr="00A07A43" w:rsidRDefault="00A5189C" w:rsidP="00A5189C">
      <w:pPr>
        <w:tabs>
          <w:tab w:val="left" w:pos="540"/>
        </w:tabs>
        <w:ind w:left="180"/>
        <w:rPr>
          <w:szCs w:val="22"/>
        </w:rPr>
      </w:pPr>
      <w:r>
        <w:rPr>
          <w:rFonts w:ascii="MS Gothic" w:eastAsia="MS Gothic" w:hAnsi="MS Gothic" w:hint="eastAsia"/>
          <w:b/>
          <w:szCs w:val="22"/>
        </w:rPr>
        <w:t>☐</w:t>
      </w:r>
      <w:r w:rsidRPr="00A07A43">
        <w:rPr>
          <w:b/>
          <w:szCs w:val="22"/>
        </w:rPr>
        <w:t xml:space="preserve"> </w:t>
      </w:r>
      <w:r w:rsidR="002B309C" w:rsidRPr="00A07A43">
        <w:rPr>
          <w:b/>
          <w:szCs w:val="22"/>
        </w:rPr>
        <w:t>Sunset Date Included</w:t>
      </w:r>
      <w:r w:rsidR="002B309C" w:rsidRPr="00A07A43">
        <w:rPr>
          <w:szCs w:val="22"/>
        </w:rPr>
        <w:t>: Does the legislation have a sunset date?</w:t>
      </w:r>
    </w:p>
    <w:p w:rsidR="002B309C" w:rsidRPr="00A07A43" w:rsidRDefault="00781399" w:rsidP="00A5189C">
      <w:pPr>
        <w:tabs>
          <w:tab w:val="left" w:pos="540"/>
        </w:tabs>
        <w:ind w:left="180"/>
        <w:rPr>
          <w:szCs w:val="22"/>
        </w:rPr>
      </w:pPr>
      <w:r>
        <w:rPr>
          <w:rFonts w:ascii="MS Gothic" w:eastAsia="MS Gothic" w:hAnsi="MS Gothic" w:hint="eastAsia"/>
          <w:b/>
          <w:szCs w:val="22"/>
        </w:rPr>
        <w:t>☐</w:t>
      </w:r>
      <w:r w:rsidR="00A5189C" w:rsidRPr="00A07A43">
        <w:rPr>
          <w:b/>
          <w:szCs w:val="22"/>
        </w:rPr>
        <w:t xml:space="preserve"> </w:t>
      </w:r>
      <w:r w:rsidR="002B309C" w:rsidRPr="00A07A43">
        <w:rPr>
          <w:b/>
          <w:szCs w:val="22"/>
        </w:rPr>
        <w:t>Council Appointment Required</w:t>
      </w:r>
      <w:r w:rsidR="002B309C" w:rsidRPr="00A07A43">
        <w:rPr>
          <w:szCs w:val="22"/>
        </w:rPr>
        <w:t>: Is an appointment by the Council required?</w:t>
      </w:r>
    </w:p>
    <w:p w:rsidR="002B309C" w:rsidRPr="00A07A43" w:rsidRDefault="00A5189C" w:rsidP="00A5189C">
      <w:pPr>
        <w:tabs>
          <w:tab w:val="left" w:pos="540"/>
        </w:tabs>
        <w:ind w:left="180"/>
        <w:rPr>
          <w:szCs w:val="22"/>
        </w:rPr>
      </w:pPr>
      <w:r>
        <w:rPr>
          <w:rFonts w:ascii="MS Gothic" w:eastAsia="MS Gothic" w:hAnsi="MS Gothic" w:hint="eastAsia"/>
          <w:b/>
          <w:szCs w:val="22"/>
        </w:rPr>
        <w:t>☐</w:t>
      </w:r>
      <w:r w:rsidRPr="00A07A43">
        <w:rPr>
          <w:b/>
          <w:szCs w:val="22"/>
        </w:rPr>
        <w:t xml:space="preserve"> </w:t>
      </w:r>
      <w:r w:rsidR="002B309C" w:rsidRPr="00A07A43">
        <w:rPr>
          <w:b/>
          <w:szCs w:val="22"/>
        </w:rPr>
        <w:t>Other Appointment Required</w:t>
      </w:r>
      <w:r w:rsidR="002B309C" w:rsidRPr="00A07A43">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521DB7" w:rsidRDefault="00521DB7" w:rsidP="008823EE">
      <w:pPr>
        <w:pStyle w:val="NoSpacing"/>
        <w:jc w:val="both"/>
        <w:rPr>
          <w:rFonts w:ascii="Times New Roman" w:hAnsi="Times New Roman"/>
          <w:sz w:val="20"/>
          <w:szCs w:val="20"/>
        </w:rPr>
      </w:pPr>
      <w:r>
        <w:rPr>
          <w:rFonts w:ascii="Times New Roman" w:hAnsi="Times New Roman"/>
          <w:sz w:val="20"/>
          <w:szCs w:val="20"/>
        </w:rPr>
        <w:t xml:space="preserve">LS </w:t>
      </w:r>
      <w:r w:rsidR="003A575F">
        <w:rPr>
          <w:rFonts w:ascii="Times New Roman" w:hAnsi="Times New Roman"/>
          <w:sz w:val="20"/>
          <w:szCs w:val="20"/>
        </w:rPr>
        <w:t>5939</w:t>
      </w:r>
    </w:p>
    <w:p w:rsidR="00521DB7" w:rsidRPr="00820D6B" w:rsidRDefault="00521DB7" w:rsidP="008823EE">
      <w:pPr>
        <w:pStyle w:val="NoSpacing"/>
        <w:jc w:val="both"/>
        <w:rPr>
          <w:rFonts w:ascii="Times New Roman" w:hAnsi="Times New Roman"/>
          <w:sz w:val="20"/>
          <w:szCs w:val="20"/>
        </w:rPr>
      </w:pPr>
      <w:r>
        <w:rPr>
          <w:rFonts w:ascii="Times New Roman" w:hAnsi="Times New Roman"/>
          <w:sz w:val="20"/>
          <w:szCs w:val="20"/>
        </w:rPr>
        <w:t>MPC</w:t>
      </w:r>
      <w:r w:rsidR="004A1068">
        <w:rPr>
          <w:rFonts w:ascii="Times New Roman" w:hAnsi="Times New Roman"/>
          <w:sz w:val="20"/>
          <w:szCs w:val="20"/>
        </w:rPr>
        <w:t>/APB</w:t>
      </w:r>
    </w:p>
    <w:sectPr w:rsidR="00521DB7" w:rsidRPr="00820D6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D8C" w:rsidRDefault="00602D8C" w:rsidP="00272634">
      <w:r>
        <w:separator/>
      </w:r>
    </w:p>
  </w:endnote>
  <w:endnote w:type="continuationSeparator" w:id="0">
    <w:p w:rsidR="00602D8C" w:rsidRDefault="00602D8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D8C" w:rsidRDefault="00602D8C" w:rsidP="00272634">
      <w:r>
        <w:separator/>
      </w:r>
    </w:p>
  </w:footnote>
  <w:footnote w:type="continuationSeparator" w:id="0">
    <w:p w:rsidR="00602D8C" w:rsidRDefault="00602D8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E4F15"/>
    <w:rsid w:val="0010786F"/>
    <w:rsid w:val="00134583"/>
    <w:rsid w:val="001349AE"/>
    <w:rsid w:val="001E3407"/>
    <w:rsid w:val="001E4D39"/>
    <w:rsid w:val="00204D5A"/>
    <w:rsid w:val="00216A92"/>
    <w:rsid w:val="00220726"/>
    <w:rsid w:val="00272634"/>
    <w:rsid w:val="00280543"/>
    <w:rsid w:val="002B309C"/>
    <w:rsid w:val="002D3EED"/>
    <w:rsid w:val="002D78A5"/>
    <w:rsid w:val="00314831"/>
    <w:rsid w:val="003A304F"/>
    <w:rsid w:val="003A575F"/>
    <w:rsid w:val="003A665E"/>
    <w:rsid w:val="003E2F46"/>
    <w:rsid w:val="003E57E6"/>
    <w:rsid w:val="0041520B"/>
    <w:rsid w:val="00424E79"/>
    <w:rsid w:val="00474067"/>
    <w:rsid w:val="004A1068"/>
    <w:rsid w:val="004B589D"/>
    <w:rsid w:val="004E3E41"/>
    <w:rsid w:val="005021D5"/>
    <w:rsid w:val="00512FB5"/>
    <w:rsid w:val="00521DB7"/>
    <w:rsid w:val="005331A0"/>
    <w:rsid w:val="00563377"/>
    <w:rsid w:val="005B1E8E"/>
    <w:rsid w:val="005E0FFB"/>
    <w:rsid w:val="005E5537"/>
    <w:rsid w:val="00602D8C"/>
    <w:rsid w:val="00615680"/>
    <w:rsid w:val="00617310"/>
    <w:rsid w:val="00651D12"/>
    <w:rsid w:val="006B208A"/>
    <w:rsid w:val="006C314E"/>
    <w:rsid w:val="006F5093"/>
    <w:rsid w:val="00750283"/>
    <w:rsid w:val="00751580"/>
    <w:rsid w:val="00765AC5"/>
    <w:rsid w:val="00781399"/>
    <w:rsid w:val="0082024D"/>
    <w:rsid w:val="00820C10"/>
    <w:rsid w:val="00820D6B"/>
    <w:rsid w:val="00825FF4"/>
    <w:rsid w:val="00837EB5"/>
    <w:rsid w:val="008823EE"/>
    <w:rsid w:val="009243C8"/>
    <w:rsid w:val="00932BFA"/>
    <w:rsid w:val="009435F7"/>
    <w:rsid w:val="00962A70"/>
    <w:rsid w:val="009B087E"/>
    <w:rsid w:val="00A0603B"/>
    <w:rsid w:val="00A07A43"/>
    <w:rsid w:val="00A5189C"/>
    <w:rsid w:val="00A54037"/>
    <w:rsid w:val="00A87143"/>
    <w:rsid w:val="00AF20A1"/>
    <w:rsid w:val="00AF56D8"/>
    <w:rsid w:val="00AF7602"/>
    <w:rsid w:val="00B578BD"/>
    <w:rsid w:val="00B9759C"/>
    <w:rsid w:val="00BA1D4D"/>
    <w:rsid w:val="00BD2104"/>
    <w:rsid w:val="00BD51CA"/>
    <w:rsid w:val="00BF7BE3"/>
    <w:rsid w:val="00C20C57"/>
    <w:rsid w:val="00C20D76"/>
    <w:rsid w:val="00C22CDF"/>
    <w:rsid w:val="00C564A2"/>
    <w:rsid w:val="00C67FA9"/>
    <w:rsid w:val="00CC3989"/>
    <w:rsid w:val="00CD73EB"/>
    <w:rsid w:val="00D0018B"/>
    <w:rsid w:val="00D442F8"/>
    <w:rsid w:val="00D74104"/>
    <w:rsid w:val="00D92C74"/>
    <w:rsid w:val="00DA25D7"/>
    <w:rsid w:val="00DB46CB"/>
    <w:rsid w:val="00DE08EA"/>
    <w:rsid w:val="00E3518C"/>
    <w:rsid w:val="00E444FF"/>
    <w:rsid w:val="00EF0E87"/>
    <w:rsid w:val="00F21FC5"/>
    <w:rsid w:val="00F42BA3"/>
    <w:rsid w:val="00F4558B"/>
    <w:rsid w:val="00F51D32"/>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8E93E-D0FB-491C-A87F-8926253DC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customStyle="1" w:styleId="DoubleSpaceParagaph">
    <w:name w:val="Double Space Paragaph"/>
    <w:aliases w:val="DS"/>
    <w:basedOn w:val="Normal"/>
    <w:rsid w:val="00521DB7"/>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36916">
      <w:bodyDiv w:val="1"/>
      <w:marLeft w:val="0"/>
      <w:marRight w:val="0"/>
      <w:marTop w:val="0"/>
      <w:marBottom w:val="0"/>
      <w:divBdr>
        <w:top w:val="none" w:sz="0" w:space="0" w:color="auto"/>
        <w:left w:val="none" w:sz="0" w:space="0" w:color="auto"/>
        <w:bottom w:val="none" w:sz="0" w:space="0" w:color="auto"/>
        <w:right w:val="none" w:sz="0" w:space="0" w:color="auto"/>
      </w:divBdr>
    </w:div>
    <w:div w:id="39401678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6</cp:revision>
  <cp:lastPrinted>2018-05-02T21:55:00Z</cp:lastPrinted>
  <dcterms:created xsi:type="dcterms:W3CDTF">2020-01-16T17:51:00Z</dcterms:created>
  <dcterms:modified xsi:type="dcterms:W3CDTF">2020-01-27T20:03:00Z</dcterms:modified>
</cp:coreProperties>
</file>