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C3A89" w14:textId="5F3A470E" w:rsidR="004E1CF2" w:rsidRDefault="004E1CF2" w:rsidP="00E97376">
      <w:pPr>
        <w:ind w:firstLine="0"/>
        <w:jc w:val="center"/>
      </w:pPr>
      <w:r>
        <w:t>Int. No.</w:t>
      </w:r>
      <w:r w:rsidR="00194DEB">
        <w:t xml:space="preserve"> 1591</w:t>
      </w:r>
    </w:p>
    <w:p w14:paraId="5CDE916E" w14:textId="77777777" w:rsidR="00E97376" w:rsidRDefault="00E97376" w:rsidP="00E97376">
      <w:pPr>
        <w:ind w:firstLine="0"/>
        <w:jc w:val="center"/>
      </w:pPr>
    </w:p>
    <w:p w14:paraId="471ED95A" w14:textId="77777777" w:rsidR="00625BA3" w:rsidRDefault="00625BA3" w:rsidP="00625BA3">
      <w:pPr>
        <w:pStyle w:val="NormalWeb"/>
        <w:suppressLineNumbers/>
        <w:shd w:val="clear" w:color="auto" w:fill="FFFFFF"/>
        <w:spacing w:before="0" w:beforeAutospacing="0" w:after="0" w:afterAutospacing="0"/>
        <w:jc w:val="both"/>
        <w:rPr>
          <w:color w:val="000000"/>
        </w:rPr>
      </w:pPr>
      <w:r>
        <w:rPr>
          <w:color w:val="000000"/>
        </w:rPr>
        <w:t>By Council Members Constantinides, Rosenthal, Brannan, Koslowitz, Kallos, Dromm, Ayala, Levin, Reynoso, Lander, Chin, Menchaca, Koo, Rivera, Powers, Cabrera, Rodriguez, Holden, Vallone, Levine, Van Bramer, Yeger, Gjonaj, Perkins, Grodenchik, Treyger, Gibson, Cornegy, Eugene, Barron, Maisel, Cumbo, Moya, Rose, Adams, Ampry-Samuel, D. Diaz and Ulrich</w:t>
      </w:r>
    </w:p>
    <w:p w14:paraId="4E13B183" w14:textId="77777777" w:rsidR="004B7139" w:rsidRPr="0020242F" w:rsidRDefault="004B7139" w:rsidP="009A01C1">
      <w:pPr>
        <w:ind w:firstLine="0"/>
      </w:pPr>
      <w:bookmarkStart w:id="0" w:name="_GoBack"/>
      <w:bookmarkEnd w:id="0"/>
    </w:p>
    <w:p w14:paraId="2D6D7F3C" w14:textId="77777777" w:rsidR="007C5837" w:rsidRPr="007C5837" w:rsidRDefault="007C5837" w:rsidP="0020242F">
      <w:pPr>
        <w:ind w:firstLine="0"/>
        <w:rPr>
          <w:vanish/>
        </w:rPr>
      </w:pPr>
      <w:r w:rsidRPr="007C5837">
        <w:rPr>
          <w:vanish/>
        </w:rPr>
        <w:t>..Title</w:t>
      </w:r>
    </w:p>
    <w:p w14:paraId="68C48F34" w14:textId="60B1D374" w:rsidR="0020242F" w:rsidRDefault="007C5837" w:rsidP="0020242F">
      <w:pPr>
        <w:ind w:firstLine="0"/>
      </w:pPr>
      <w:r>
        <w:t>A Local Law t</w:t>
      </w:r>
      <w:r w:rsidR="0020242F" w:rsidRPr="0020242F">
        <w:t xml:space="preserve">o direct the Commissioner of Environmental Protection to conduct a study to determine if a new wastewater treatment facility can be constructed on </w:t>
      </w:r>
      <w:proofErr w:type="spellStart"/>
      <w:r w:rsidR="0020242F" w:rsidRPr="0020242F">
        <w:t>Rikers</w:t>
      </w:r>
      <w:proofErr w:type="spellEnd"/>
      <w:r w:rsidR="0020242F" w:rsidRPr="0020242F">
        <w:t xml:space="preserve"> Island.</w:t>
      </w:r>
    </w:p>
    <w:p w14:paraId="47A38CEB" w14:textId="71FF1E6E" w:rsidR="009A01C1" w:rsidRPr="007C5837" w:rsidRDefault="007C5837" w:rsidP="009A01C1">
      <w:pPr>
        <w:ind w:firstLine="0"/>
        <w:rPr>
          <w:vanish/>
        </w:rPr>
      </w:pPr>
      <w:r w:rsidRPr="007C5837">
        <w:rPr>
          <w:vanish/>
        </w:rPr>
        <w:t>..Body</w:t>
      </w:r>
    </w:p>
    <w:p w14:paraId="7E3012DB" w14:textId="77777777" w:rsidR="00D47C99" w:rsidRDefault="00D47C99" w:rsidP="007101A2">
      <w:pPr>
        <w:pStyle w:val="BodyText"/>
        <w:spacing w:line="240" w:lineRule="auto"/>
        <w:ind w:firstLine="0"/>
        <w:rPr>
          <w:u w:val="single"/>
        </w:rPr>
      </w:pPr>
    </w:p>
    <w:p w14:paraId="155064C1" w14:textId="77777777" w:rsidR="004E1CF2" w:rsidRDefault="004E1CF2" w:rsidP="007101A2">
      <w:pPr>
        <w:ind w:firstLine="0"/>
        <w:jc w:val="both"/>
      </w:pPr>
      <w:r>
        <w:rPr>
          <w:u w:val="single"/>
        </w:rPr>
        <w:t>Be it enacted by the Council as follows</w:t>
      </w:r>
      <w:r w:rsidRPr="005B5DE4">
        <w:rPr>
          <w:u w:val="single"/>
        </w:rPr>
        <w:t>:</w:t>
      </w:r>
    </w:p>
    <w:p w14:paraId="48360A11" w14:textId="77777777" w:rsidR="004E1CF2" w:rsidRDefault="004E1CF2" w:rsidP="006662DF">
      <w:pPr>
        <w:jc w:val="both"/>
      </w:pPr>
    </w:p>
    <w:p w14:paraId="5C2D12BA"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388511AB" w14:textId="6D8AF8C9" w:rsidR="000D3D38" w:rsidRPr="00F31402" w:rsidRDefault="007101A2" w:rsidP="00270AE4">
      <w:pPr>
        <w:spacing w:line="480" w:lineRule="auto"/>
        <w:jc w:val="both"/>
        <w:rPr>
          <w:color w:val="000000"/>
          <w:u w:val="single"/>
        </w:rPr>
      </w:pPr>
      <w:r>
        <w:t>S</w:t>
      </w:r>
      <w:r w:rsidR="004E1CF2">
        <w:t>ection 1.</w:t>
      </w:r>
      <w:r w:rsidR="00B610A4">
        <w:t xml:space="preserve"> </w:t>
      </w:r>
      <w:r w:rsidR="00270AE4">
        <w:t xml:space="preserve">The Commissioner of Environmental Protection, or such other agency or city official as the mayor shall designate, </w:t>
      </w:r>
      <w:r w:rsidR="003E4E9E" w:rsidRPr="003E4E9E">
        <w:t xml:space="preserve">shall conduct a study to </w:t>
      </w:r>
      <w:r w:rsidR="00802C70">
        <w:t>assess the feasibility of constructing a</w:t>
      </w:r>
      <w:r w:rsidR="003E4E9E" w:rsidRPr="003E4E9E">
        <w:t xml:space="preserve"> wastewater treatment </w:t>
      </w:r>
      <w:r w:rsidR="00802C70">
        <w:t>facility</w:t>
      </w:r>
      <w:r w:rsidR="003E4E9E" w:rsidRPr="003E4E9E">
        <w:t xml:space="preserve"> on </w:t>
      </w:r>
      <w:proofErr w:type="spellStart"/>
      <w:r w:rsidR="003E4E9E" w:rsidRPr="003E4E9E">
        <w:t>Rikers</w:t>
      </w:r>
      <w:proofErr w:type="spellEnd"/>
      <w:r w:rsidR="003E4E9E" w:rsidRPr="003E4E9E">
        <w:t xml:space="preserve"> Island.</w:t>
      </w:r>
      <w:r w:rsidR="00AC4158" w:rsidRPr="003E4E9E">
        <w:t xml:space="preserve"> </w:t>
      </w:r>
      <w:r w:rsidR="00B610A4" w:rsidRPr="003E4E9E">
        <w:t xml:space="preserve">  </w:t>
      </w:r>
      <w:r w:rsidR="00E929E2">
        <w:t xml:space="preserve">The study shall consider population projections and possible alternatives to </w:t>
      </w:r>
      <w:r w:rsidR="00270AE4">
        <w:t>wastewater</w:t>
      </w:r>
      <w:r w:rsidR="00487FC5">
        <w:t xml:space="preserve"> treatment </w:t>
      </w:r>
      <w:r w:rsidR="00270AE4">
        <w:t>and disposal.</w:t>
      </w:r>
      <w:r w:rsidR="00E929E2">
        <w:t xml:space="preserve"> </w:t>
      </w:r>
      <w:r w:rsidR="00E448D5">
        <w:t xml:space="preserve"> The study shall also consider the minimum capacity a wastewater treatment facility on </w:t>
      </w:r>
      <w:proofErr w:type="spellStart"/>
      <w:r w:rsidR="00E448D5">
        <w:t>Rikers</w:t>
      </w:r>
      <w:proofErr w:type="spellEnd"/>
      <w:r w:rsidR="00E448D5">
        <w:t xml:space="preserve"> Island should have and how much wastewater might be able to be diverted from other facilities.  </w:t>
      </w:r>
      <w:r w:rsidR="00270AE4">
        <w:t>Within 12 months after this local law takes, the Commissioner, or other agency or official designated by the mayor, shall submit a feasibility report including findings and recommendations and such report</w:t>
      </w:r>
      <w:r w:rsidR="003E4E9E">
        <w:t xml:space="preserve"> shall be made </w:t>
      </w:r>
      <w:r w:rsidR="000D3D38">
        <w:t xml:space="preserve">publicly </w:t>
      </w:r>
      <w:r w:rsidR="003E4E9E">
        <w:t xml:space="preserve">available on the </w:t>
      </w:r>
      <w:r w:rsidR="00802C70">
        <w:t>city’s</w:t>
      </w:r>
      <w:r w:rsidR="003E4E9E">
        <w:t xml:space="preserve"> website</w:t>
      </w:r>
      <w:r w:rsidR="00802C70">
        <w:t>.</w:t>
      </w:r>
      <w:r w:rsidR="003E4E9E">
        <w:t xml:space="preserve"> </w:t>
      </w:r>
    </w:p>
    <w:p w14:paraId="3F697D85" w14:textId="6327AEE1" w:rsidR="00B405F7" w:rsidRPr="006D562C" w:rsidRDefault="00B405F7" w:rsidP="00B55D77">
      <w:pPr>
        <w:pStyle w:val="DoubleSpaceParagaph"/>
        <w:ind w:firstLine="720"/>
      </w:pPr>
      <w:r w:rsidRPr="00A44D25">
        <w:t>§</w:t>
      </w:r>
      <w:r>
        <w:t xml:space="preserve"> </w:t>
      </w:r>
      <w:r w:rsidRPr="00B8130D">
        <w:t>2. This local law take</w:t>
      </w:r>
      <w:r>
        <w:t>s</w:t>
      </w:r>
      <w:r w:rsidRPr="00B8130D">
        <w:t xml:space="preserve"> effect immediately</w:t>
      </w:r>
      <w:r w:rsidR="00487FC5">
        <w:t xml:space="preserve"> upon enactment and expires or is deemed repealed one year after enactment.</w:t>
      </w:r>
    </w:p>
    <w:p w14:paraId="4D012C6F"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4112855A" w14:textId="77777777" w:rsidR="00B47730" w:rsidRDefault="00B47730" w:rsidP="007101A2">
      <w:pPr>
        <w:ind w:firstLine="0"/>
        <w:jc w:val="both"/>
        <w:rPr>
          <w:sz w:val="18"/>
          <w:szCs w:val="18"/>
        </w:rPr>
      </w:pPr>
    </w:p>
    <w:p w14:paraId="7E929E2A" w14:textId="77777777" w:rsidR="00EB262D" w:rsidRDefault="00DD2D7B" w:rsidP="007101A2">
      <w:pPr>
        <w:ind w:firstLine="0"/>
        <w:jc w:val="both"/>
        <w:rPr>
          <w:sz w:val="18"/>
          <w:szCs w:val="18"/>
        </w:rPr>
      </w:pPr>
      <w:r w:rsidRPr="00036ED3">
        <w:rPr>
          <w:sz w:val="18"/>
          <w:szCs w:val="18"/>
        </w:rPr>
        <w:t>SS</w:t>
      </w:r>
    </w:p>
    <w:p w14:paraId="59CAB49B" w14:textId="3D549158" w:rsidR="004E1CF2" w:rsidRDefault="004E1CF2" w:rsidP="007101A2">
      <w:pPr>
        <w:ind w:firstLine="0"/>
        <w:jc w:val="both"/>
        <w:rPr>
          <w:sz w:val="18"/>
          <w:szCs w:val="18"/>
        </w:rPr>
      </w:pPr>
      <w:r>
        <w:rPr>
          <w:sz w:val="18"/>
          <w:szCs w:val="18"/>
        </w:rPr>
        <w:t xml:space="preserve">LS </w:t>
      </w:r>
      <w:r w:rsidR="00B47730">
        <w:rPr>
          <w:sz w:val="18"/>
          <w:szCs w:val="18"/>
        </w:rPr>
        <w:t>#</w:t>
      </w:r>
      <w:r w:rsidR="000D3D38">
        <w:rPr>
          <w:sz w:val="18"/>
          <w:szCs w:val="18"/>
        </w:rPr>
        <w:t xml:space="preserve"> 9532</w:t>
      </w:r>
    </w:p>
    <w:p w14:paraId="507F882E" w14:textId="5C48D6DF" w:rsidR="004E1CF2" w:rsidRDefault="000D3D38" w:rsidP="007101A2">
      <w:pPr>
        <w:ind w:firstLine="0"/>
        <w:rPr>
          <w:sz w:val="18"/>
          <w:szCs w:val="18"/>
        </w:rPr>
      </w:pPr>
      <w:r>
        <w:rPr>
          <w:sz w:val="18"/>
          <w:szCs w:val="18"/>
        </w:rPr>
        <w:t>5/</w:t>
      </w:r>
      <w:r w:rsidR="00E65A51">
        <w:rPr>
          <w:sz w:val="18"/>
          <w:szCs w:val="18"/>
        </w:rPr>
        <w:t>13</w:t>
      </w:r>
      <w:r>
        <w:rPr>
          <w:sz w:val="18"/>
          <w:szCs w:val="18"/>
        </w:rPr>
        <w:t>/19   12:12 p.m.</w:t>
      </w:r>
    </w:p>
    <w:p w14:paraId="47983FCD" w14:textId="77777777" w:rsidR="00AE212E" w:rsidRDefault="00AE212E" w:rsidP="007101A2">
      <w:pPr>
        <w:ind w:firstLine="0"/>
        <w:rPr>
          <w:sz w:val="18"/>
          <w:szCs w:val="18"/>
        </w:rPr>
      </w:pPr>
    </w:p>
    <w:p w14:paraId="36D47550"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0603C" w14:textId="77777777" w:rsidR="00F924C8" w:rsidRDefault="00F924C8">
      <w:r>
        <w:separator/>
      </w:r>
    </w:p>
    <w:p w14:paraId="6A889E15" w14:textId="77777777" w:rsidR="00F924C8" w:rsidRDefault="00F924C8"/>
  </w:endnote>
  <w:endnote w:type="continuationSeparator" w:id="0">
    <w:p w14:paraId="38920624" w14:textId="77777777" w:rsidR="00F924C8" w:rsidRDefault="00F924C8">
      <w:r>
        <w:continuationSeparator/>
      </w:r>
    </w:p>
    <w:p w14:paraId="550254A4" w14:textId="77777777" w:rsidR="00F924C8" w:rsidRDefault="00F924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8A57009" w14:textId="6076D45B" w:rsidR="008F0B17" w:rsidRDefault="008F0B17">
        <w:pPr>
          <w:pStyle w:val="Footer"/>
          <w:jc w:val="center"/>
        </w:pPr>
        <w:r>
          <w:fldChar w:fldCharType="begin"/>
        </w:r>
        <w:r>
          <w:instrText xml:space="preserve"> PAGE   \* MERGEFORMAT </w:instrText>
        </w:r>
        <w:r>
          <w:fldChar w:fldCharType="separate"/>
        </w:r>
        <w:r w:rsidR="00625BA3">
          <w:rPr>
            <w:noProof/>
          </w:rPr>
          <w:t>1</w:t>
        </w:r>
        <w:r>
          <w:rPr>
            <w:noProof/>
          </w:rPr>
          <w:fldChar w:fldCharType="end"/>
        </w:r>
      </w:p>
    </w:sdtContent>
  </w:sdt>
  <w:p w14:paraId="5DC7E9C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ED05A20" w14:textId="77777777" w:rsidR="008F0B17" w:rsidRDefault="008F0B17">
        <w:pPr>
          <w:pStyle w:val="Footer"/>
          <w:jc w:val="center"/>
        </w:pPr>
        <w:r>
          <w:fldChar w:fldCharType="begin"/>
        </w:r>
        <w:r>
          <w:instrText xml:space="preserve"> PAGE   \* MERGEFORMAT </w:instrText>
        </w:r>
        <w:r>
          <w:fldChar w:fldCharType="separate"/>
        </w:r>
        <w:r w:rsidR="00B55D77">
          <w:rPr>
            <w:noProof/>
          </w:rPr>
          <w:t>2</w:t>
        </w:r>
        <w:r>
          <w:rPr>
            <w:noProof/>
          </w:rPr>
          <w:fldChar w:fldCharType="end"/>
        </w:r>
      </w:p>
    </w:sdtContent>
  </w:sdt>
  <w:p w14:paraId="7A1E6D31"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9EFD8" w14:textId="77777777" w:rsidR="00F924C8" w:rsidRDefault="00F924C8">
      <w:r>
        <w:separator/>
      </w:r>
    </w:p>
    <w:p w14:paraId="69230C34" w14:textId="77777777" w:rsidR="00F924C8" w:rsidRDefault="00F924C8"/>
  </w:footnote>
  <w:footnote w:type="continuationSeparator" w:id="0">
    <w:p w14:paraId="67EFB796" w14:textId="77777777" w:rsidR="00F924C8" w:rsidRDefault="00F924C8">
      <w:r>
        <w:continuationSeparator/>
      </w:r>
    </w:p>
    <w:p w14:paraId="7262EE93" w14:textId="77777777" w:rsidR="00F924C8" w:rsidRDefault="00F924C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F03"/>
    <w:rsid w:val="00001937"/>
    <w:rsid w:val="000135A3"/>
    <w:rsid w:val="00035181"/>
    <w:rsid w:val="00036ED3"/>
    <w:rsid w:val="000502BC"/>
    <w:rsid w:val="00056BB0"/>
    <w:rsid w:val="00064AFB"/>
    <w:rsid w:val="000702F9"/>
    <w:rsid w:val="0009173E"/>
    <w:rsid w:val="00094A70"/>
    <w:rsid w:val="000A03DB"/>
    <w:rsid w:val="000B4D84"/>
    <w:rsid w:val="000B65A8"/>
    <w:rsid w:val="000D3D38"/>
    <w:rsid w:val="000D4A7F"/>
    <w:rsid w:val="000D6208"/>
    <w:rsid w:val="000E352C"/>
    <w:rsid w:val="001045AA"/>
    <w:rsid w:val="001073BD"/>
    <w:rsid w:val="00115B31"/>
    <w:rsid w:val="00146FC6"/>
    <w:rsid w:val="001509BF"/>
    <w:rsid w:val="00150A27"/>
    <w:rsid w:val="00165627"/>
    <w:rsid w:val="00167107"/>
    <w:rsid w:val="00180BD2"/>
    <w:rsid w:val="00194DEB"/>
    <w:rsid w:val="00195A80"/>
    <w:rsid w:val="001D4249"/>
    <w:rsid w:val="0020242F"/>
    <w:rsid w:val="00205741"/>
    <w:rsid w:val="00207323"/>
    <w:rsid w:val="0021642E"/>
    <w:rsid w:val="0022099D"/>
    <w:rsid w:val="00241F94"/>
    <w:rsid w:val="00270162"/>
    <w:rsid w:val="00270AE4"/>
    <w:rsid w:val="00280955"/>
    <w:rsid w:val="00292C42"/>
    <w:rsid w:val="002B3351"/>
    <w:rsid w:val="002C4435"/>
    <w:rsid w:val="002D5F4F"/>
    <w:rsid w:val="002F196D"/>
    <w:rsid w:val="002F269C"/>
    <w:rsid w:val="00301E5D"/>
    <w:rsid w:val="00320D3B"/>
    <w:rsid w:val="0033027F"/>
    <w:rsid w:val="00337826"/>
    <w:rsid w:val="003447CD"/>
    <w:rsid w:val="00352CA7"/>
    <w:rsid w:val="00365819"/>
    <w:rsid w:val="00371D19"/>
    <w:rsid w:val="003720CF"/>
    <w:rsid w:val="003874A1"/>
    <w:rsid w:val="00387754"/>
    <w:rsid w:val="00397CD3"/>
    <w:rsid w:val="003A29EF"/>
    <w:rsid w:val="003A75C2"/>
    <w:rsid w:val="003E4E9E"/>
    <w:rsid w:val="003F26F9"/>
    <w:rsid w:val="003F3109"/>
    <w:rsid w:val="0043076A"/>
    <w:rsid w:val="00432688"/>
    <w:rsid w:val="00444642"/>
    <w:rsid w:val="00447A01"/>
    <w:rsid w:val="00454E24"/>
    <w:rsid w:val="00487FC5"/>
    <w:rsid w:val="004948B5"/>
    <w:rsid w:val="004B097C"/>
    <w:rsid w:val="004B7139"/>
    <w:rsid w:val="004E1CF2"/>
    <w:rsid w:val="004F3343"/>
    <w:rsid w:val="004F6143"/>
    <w:rsid w:val="005020E8"/>
    <w:rsid w:val="00523F1E"/>
    <w:rsid w:val="00550E96"/>
    <w:rsid w:val="00554C35"/>
    <w:rsid w:val="00555B9E"/>
    <w:rsid w:val="00583A38"/>
    <w:rsid w:val="00586366"/>
    <w:rsid w:val="005A1EBD"/>
    <w:rsid w:val="005A5DAC"/>
    <w:rsid w:val="005B5DE4"/>
    <w:rsid w:val="005C6980"/>
    <w:rsid w:val="005D1C87"/>
    <w:rsid w:val="005D4A03"/>
    <w:rsid w:val="005E655A"/>
    <w:rsid w:val="005E7681"/>
    <w:rsid w:val="005F3AA6"/>
    <w:rsid w:val="00625BA3"/>
    <w:rsid w:val="00630AB3"/>
    <w:rsid w:val="00640EF4"/>
    <w:rsid w:val="0064380D"/>
    <w:rsid w:val="006662DF"/>
    <w:rsid w:val="00681A93"/>
    <w:rsid w:val="00687344"/>
    <w:rsid w:val="006A691C"/>
    <w:rsid w:val="006B26AF"/>
    <w:rsid w:val="006B4949"/>
    <w:rsid w:val="006B590A"/>
    <w:rsid w:val="006B5AB9"/>
    <w:rsid w:val="006D3E3C"/>
    <w:rsid w:val="006D562C"/>
    <w:rsid w:val="006D727F"/>
    <w:rsid w:val="006F5304"/>
    <w:rsid w:val="006F5CC7"/>
    <w:rsid w:val="007062C6"/>
    <w:rsid w:val="007101A2"/>
    <w:rsid w:val="007168A5"/>
    <w:rsid w:val="007218EB"/>
    <w:rsid w:val="0072551E"/>
    <w:rsid w:val="00727F04"/>
    <w:rsid w:val="00750030"/>
    <w:rsid w:val="00755EFA"/>
    <w:rsid w:val="00764C61"/>
    <w:rsid w:val="00767CD4"/>
    <w:rsid w:val="00770B9A"/>
    <w:rsid w:val="007A1A40"/>
    <w:rsid w:val="007B293E"/>
    <w:rsid w:val="007B6497"/>
    <w:rsid w:val="007C1D9D"/>
    <w:rsid w:val="007C5837"/>
    <w:rsid w:val="007C6893"/>
    <w:rsid w:val="007D3559"/>
    <w:rsid w:val="007D55E5"/>
    <w:rsid w:val="007E73C5"/>
    <w:rsid w:val="007E79D5"/>
    <w:rsid w:val="007F4087"/>
    <w:rsid w:val="007F7164"/>
    <w:rsid w:val="00802C70"/>
    <w:rsid w:val="00806569"/>
    <w:rsid w:val="008167F4"/>
    <w:rsid w:val="0083646C"/>
    <w:rsid w:val="0085260B"/>
    <w:rsid w:val="00853E42"/>
    <w:rsid w:val="00872BFD"/>
    <w:rsid w:val="00880099"/>
    <w:rsid w:val="00886F03"/>
    <w:rsid w:val="008E28FA"/>
    <w:rsid w:val="008F0B17"/>
    <w:rsid w:val="00900ACB"/>
    <w:rsid w:val="00925D71"/>
    <w:rsid w:val="009658A4"/>
    <w:rsid w:val="009822E5"/>
    <w:rsid w:val="00990ECE"/>
    <w:rsid w:val="009A01C1"/>
    <w:rsid w:val="009B6473"/>
    <w:rsid w:val="009C7CDC"/>
    <w:rsid w:val="009E379B"/>
    <w:rsid w:val="00A03635"/>
    <w:rsid w:val="00A10451"/>
    <w:rsid w:val="00A269C2"/>
    <w:rsid w:val="00A46ACE"/>
    <w:rsid w:val="00A531EC"/>
    <w:rsid w:val="00A654D0"/>
    <w:rsid w:val="00A718BD"/>
    <w:rsid w:val="00A8239D"/>
    <w:rsid w:val="00A8323D"/>
    <w:rsid w:val="00A9612B"/>
    <w:rsid w:val="00AC4158"/>
    <w:rsid w:val="00AD1881"/>
    <w:rsid w:val="00AD2290"/>
    <w:rsid w:val="00AE212E"/>
    <w:rsid w:val="00AF39A5"/>
    <w:rsid w:val="00B15D83"/>
    <w:rsid w:val="00B1635A"/>
    <w:rsid w:val="00B30100"/>
    <w:rsid w:val="00B405F7"/>
    <w:rsid w:val="00B47730"/>
    <w:rsid w:val="00B55D77"/>
    <w:rsid w:val="00B610A4"/>
    <w:rsid w:val="00BA4408"/>
    <w:rsid w:val="00BA599A"/>
    <w:rsid w:val="00BB440B"/>
    <w:rsid w:val="00BB6434"/>
    <w:rsid w:val="00BC1806"/>
    <w:rsid w:val="00BD4E49"/>
    <w:rsid w:val="00BD7F14"/>
    <w:rsid w:val="00BF76F0"/>
    <w:rsid w:val="00C208AA"/>
    <w:rsid w:val="00C6602E"/>
    <w:rsid w:val="00C81992"/>
    <w:rsid w:val="00C92A35"/>
    <w:rsid w:val="00C93F56"/>
    <w:rsid w:val="00C96CEE"/>
    <w:rsid w:val="00CA09E2"/>
    <w:rsid w:val="00CA2899"/>
    <w:rsid w:val="00CA30A1"/>
    <w:rsid w:val="00CA6B5C"/>
    <w:rsid w:val="00CC4ED3"/>
    <w:rsid w:val="00CE602C"/>
    <w:rsid w:val="00CF01BC"/>
    <w:rsid w:val="00CF17D2"/>
    <w:rsid w:val="00CF2B33"/>
    <w:rsid w:val="00D304DE"/>
    <w:rsid w:val="00D30A34"/>
    <w:rsid w:val="00D32C4F"/>
    <w:rsid w:val="00D35EEB"/>
    <w:rsid w:val="00D44C9D"/>
    <w:rsid w:val="00D47C99"/>
    <w:rsid w:val="00D52CE9"/>
    <w:rsid w:val="00D94395"/>
    <w:rsid w:val="00D975BE"/>
    <w:rsid w:val="00DB6BFB"/>
    <w:rsid w:val="00DC3210"/>
    <w:rsid w:val="00DC57C0"/>
    <w:rsid w:val="00DD2D7B"/>
    <w:rsid w:val="00DE4872"/>
    <w:rsid w:val="00DE6E46"/>
    <w:rsid w:val="00DF7976"/>
    <w:rsid w:val="00E0423E"/>
    <w:rsid w:val="00E06550"/>
    <w:rsid w:val="00E13406"/>
    <w:rsid w:val="00E310B4"/>
    <w:rsid w:val="00E34500"/>
    <w:rsid w:val="00E37C8F"/>
    <w:rsid w:val="00E42EF6"/>
    <w:rsid w:val="00E448D5"/>
    <w:rsid w:val="00E55A57"/>
    <w:rsid w:val="00E611AD"/>
    <w:rsid w:val="00E611DE"/>
    <w:rsid w:val="00E63581"/>
    <w:rsid w:val="00E65A51"/>
    <w:rsid w:val="00E84A4E"/>
    <w:rsid w:val="00E929E2"/>
    <w:rsid w:val="00E9669E"/>
    <w:rsid w:val="00E96AB4"/>
    <w:rsid w:val="00E97376"/>
    <w:rsid w:val="00EA6334"/>
    <w:rsid w:val="00EB262D"/>
    <w:rsid w:val="00EB4F54"/>
    <w:rsid w:val="00EB5A95"/>
    <w:rsid w:val="00ED266D"/>
    <w:rsid w:val="00ED2846"/>
    <w:rsid w:val="00ED6ADF"/>
    <w:rsid w:val="00EF1087"/>
    <w:rsid w:val="00EF1E62"/>
    <w:rsid w:val="00EF5B7A"/>
    <w:rsid w:val="00F0418B"/>
    <w:rsid w:val="00F23C44"/>
    <w:rsid w:val="00F243C9"/>
    <w:rsid w:val="00F33321"/>
    <w:rsid w:val="00F34140"/>
    <w:rsid w:val="00F77D81"/>
    <w:rsid w:val="00F86BC5"/>
    <w:rsid w:val="00F924C8"/>
    <w:rsid w:val="00FA5BBD"/>
    <w:rsid w:val="00FA63F7"/>
    <w:rsid w:val="00FB2FD6"/>
    <w:rsid w:val="00FC547E"/>
    <w:rsid w:val="00FD409F"/>
    <w:rsid w:val="00FD63EB"/>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E170BA"/>
  <w15:docId w15:val="{8FD5C9F7-6F1B-43C8-811A-D79C948A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customStyle="1" w:styleId="DoubleSpaceParagaph">
    <w:name w:val="Double Space Paragaph"/>
    <w:aliases w:val="DS"/>
    <w:basedOn w:val="Normal"/>
    <w:uiPriority w:val="99"/>
    <w:rsid w:val="00B405F7"/>
    <w:pPr>
      <w:suppressAutoHyphens/>
      <w:spacing w:line="480" w:lineRule="auto"/>
      <w:ind w:firstLine="1440"/>
      <w:jc w:val="both"/>
    </w:pPr>
    <w:rPr>
      <w:szCs w:val="20"/>
    </w:rPr>
  </w:style>
  <w:style w:type="character" w:styleId="CommentReference">
    <w:name w:val="annotation reference"/>
    <w:basedOn w:val="DefaultParagraphFont"/>
    <w:uiPriority w:val="99"/>
    <w:semiHidden/>
    <w:unhideWhenUsed/>
    <w:rsid w:val="00397CD3"/>
    <w:rPr>
      <w:sz w:val="16"/>
      <w:szCs w:val="16"/>
    </w:rPr>
  </w:style>
  <w:style w:type="paragraph" w:styleId="CommentText">
    <w:name w:val="annotation text"/>
    <w:basedOn w:val="Normal"/>
    <w:link w:val="CommentTextChar"/>
    <w:uiPriority w:val="99"/>
    <w:semiHidden/>
    <w:unhideWhenUsed/>
    <w:rsid w:val="00397CD3"/>
    <w:rPr>
      <w:sz w:val="20"/>
      <w:szCs w:val="20"/>
    </w:rPr>
  </w:style>
  <w:style w:type="character" w:customStyle="1" w:styleId="CommentTextChar">
    <w:name w:val="Comment Text Char"/>
    <w:basedOn w:val="DefaultParagraphFont"/>
    <w:link w:val="CommentText"/>
    <w:uiPriority w:val="99"/>
    <w:semiHidden/>
    <w:rsid w:val="00397CD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97CD3"/>
    <w:rPr>
      <w:b/>
      <w:bCs/>
    </w:rPr>
  </w:style>
  <w:style w:type="character" w:customStyle="1" w:styleId="CommentSubjectChar">
    <w:name w:val="Comment Subject Char"/>
    <w:basedOn w:val="CommentTextChar"/>
    <w:link w:val="CommentSubject"/>
    <w:uiPriority w:val="99"/>
    <w:semiHidden/>
    <w:rsid w:val="00397CD3"/>
    <w:rPr>
      <w:rFonts w:ascii="Times New Roman" w:eastAsia="Times New Roman" w:hAnsi="Times New Roman"/>
      <w:b/>
      <w:bCs/>
    </w:rPr>
  </w:style>
  <w:style w:type="paragraph" w:styleId="NormalWeb">
    <w:name w:val="Normal (Web)"/>
    <w:basedOn w:val="Normal"/>
    <w:uiPriority w:val="99"/>
    <w:semiHidden/>
    <w:unhideWhenUsed/>
    <w:rsid w:val="0064380D"/>
    <w:pPr>
      <w:spacing w:before="100" w:beforeAutospacing="1" w:after="100" w:afterAutospacing="1"/>
      <w:ind w:firstLine="0"/>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43101">
      <w:bodyDiv w:val="1"/>
      <w:marLeft w:val="0"/>
      <w:marRight w:val="0"/>
      <w:marTop w:val="0"/>
      <w:marBottom w:val="0"/>
      <w:divBdr>
        <w:top w:val="none" w:sz="0" w:space="0" w:color="auto"/>
        <w:left w:val="none" w:sz="0" w:space="0" w:color="auto"/>
        <w:bottom w:val="none" w:sz="0" w:space="0" w:color="auto"/>
        <w:right w:val="none" w:sz="0" w:space="0" w:color="auto"/>
      </w:divBdr>
    </w:div>
    <w:div w:id="190150112">
      <w:bodyDiv w:val="1"/>
      <w:marLeft w:val="0"/>
      <w:marRight w:val="0"/>
      <w:marTop w:val="0"/>
      <w:marBottom w:val="0"/>
      <w:divBdr>
        <w:top w:val="none" w:sz="0" w:space="0" w:color="auto"/>
        <w:left w:val="none" w:sz="0" w:space="0" w:color="auto"/>
        <w:bottom w:val="none" w:sz="0" w:space="0" w:color="auto"/>
        <w:right w:val="none" w:sz="0" w:space="0" w:color="auto"/>
      </w:divBdr>
    </w:div>
    <w:div w:id="268007282">
      <w:bodyDiv w:val="1"/>
      <w:marLeft w:val="0"/>
      <w:marRight w:val="0"/>
      <w:marTop w:val="0"/>
      <w:marBottom w:val="0"/>
      <w:divBdr>
        <w:top w:val="none" w:sz="0" w:space="0" w:color="auto"/>
        <w:left w:val="none" w:sz="0" w:space="0" w:color="auto"/>
        <w:bottom w:val="none" w:sz="0" w:space="0" w:color="auto"/>
        <w:right w:val="none" w:sz="0" w:space="0" w:color="auto"/>
      </w:divBdr>
    </w:div>
    <w:div w:id="371538125">
      <w:bodyDiv w:val="1"/>
      <w:marLeft w:val="0"/>
      <w:marRight w:val="0"/>
      <w:marTop w:val="0"/>
      <w:marBottom w:val="0"/>
      <w:divBdr>
        <w:top w:val="none" w:sz="0" w:space="0" w:color="auto"/>
        <w:left w:val="none" w:sz="0" w:space="0" w:color="auto"/>
        <w:bottom w:val="none" w:sz="0" w:space="0" w:color="auto"/>
        <w:right w:val="none" w:sz="0" w:space="0" w:color="auto"/>
      </w:divBdr>
    </w:div>
    <w:div w:id="427312208">
      <w:bodyDiv w:val="1"/>
      <w:marLeft w:val="0"/>
      <w:marRight w:val="0"/>
      <w:marTop w:val="0"/>
      <w:marBottom w:val="0"/>
      <w:divBdr>
        <w:top w:val="none" w:sz="0" w:space="0" w:color="auto"/>
        <w:left w:val="none" w:sz="0" w:space="0" w:color="auto"/>
        <w:bottom w:val="none" w:sz="0" w:space="0" w:color="auto"/>
        <w:right w:val="none" w:sz="0" w:space="0" w:color="auto"/>
      </w:divBdr>
    </w:div>
    <w:div w:id="439372976">
      <w:bodyDiv w:val="1"/>
      <w:marLeft w:val="0"/>
      <w:marRight w:val="0"/>
      <w:marTop w:val="0"/>
      <w:marBottom w:val="0"/>
      <w:divBdr>
        <w:top w:val="none" w:sz="0" w:space="0" w:color="auto"/>
        <w:left w:val="none" w:sz="0" w:space="0" w:color="auto"/>
        <w:bottom w:val="none" w:sz="0" w:space="0" w:color="auto"/>
        <w:right w:val="none" w:sz="0" w:space="0" w:color="auto"/>
      </w:divBdr>
    </w:div>
    <w:div w:id="457573404">
      <w:bodyDiv w:val="1"/>
      <w:marLeft w:val="0"/>
      <w:marRight w:val="0"/>
      <w:marTop w:val="0"/>
      <w:marBottom w:val="0"/>
      <w:divBdr>
        <w:top w:val="none" w:sz="0" w:space="0" w:color="auto"/>
        <w:left w:val="none" w:sz="0" w:space="0" w:color="auto"/>
        <w:bottom w:val="none" w:sz="0" w:space="0" w:color="auto"/>
        <w:right w:val="none" w:sz="0" w:space="0" w:color="auto"/>
      </w:divBdr>
    </w:div>
    <w:div w:id="555512948">
      <w:bodyDiv w:val="1"/>
      <w:marLeft w:val="0"/>
      <w:marRight w:val="0"/>
      <w:marTop w:val="0"/>
      <w:marBottom w:val="0"/>
      <w:divBdr>
        <w:top w:val="none" w:sz="0" w:space="0" w:color="auto"/>
        <w:left w:val="none" w:sz="0" w:space="0" w:color="auto"/>
        <w:bottom w:val="none" w:sz="0" w:space="0" w:color="auto"/>
        <w:right w:val="none" w:sz="0" w:space="0" w:color="auto"/>
      </w:divBdr>
    </w:div>
    <w:div w:id="605120144">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95769705">
      <w:bodyDiv w:val="1"/>
      <w:marLeft w:val="0"/>
      <w:marRight w:val="0"/>
      <w:marTop w:val="0"/>
      <w:marBottom w:val="0"/>
      <w:divBdr>
        <w:top w:val="none" w:sz="0" w:space="0" w:color="auto"/>
        <w:left w:val="none" w:sz="0" w:space="0" w:color="auto"/>
        <w:bottom w:val="none" w:sz="0" w:space="0" w:color="auto"/>
        <w:right w:val="none" w:sz="0" w:space="0" w:color="auto"/>
      </w:divBdr>
    </w:div>
    <w:div w:id="1252660843">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745688938">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28924658">
      <w:bodyDiv w:val="1"/>
      <w:marLeft w:val="0"/>
      <w:marRight w:val="0"/>
      <w:marTop w:val="0"/>
      <w:marBottom w:val="0"/>
      <w:divBdr>
        <w:top w:val="none" w:sz="0" w:space="0" w:color="auto"/>
        <w:left w:val="none" w:sz="0" w:space="0" w:color="auto"/>
        <w:bottom w:val="none" w:sz="0" w:space="0" w:color="auto"/>
        <w:right w:val="none" w:sz="0" w:space="0" w:color="auto"/>
      </w:divBdr>
    </w:div>
    <w:div w:id="2004117147">
      <w:bodyDiv w:val="1"/>
      <w:marLeft w:val="0"/>
      <w:marRight w:val="0"/>
      <w:marTop w:val="0"/>
      <w:marBottom w:val="0"/>
      <w:divBdr>
        <w:top w:val="none" w:sz="0" w:space="0" w:color="auto"/>
        <w:left w:val="none" w:sz="0" w:space="0" w:color="auto"/>
        <w:bottom w:val="none" w:sz="0" w:space="0" w:color="auto"/>
        <w:right w:val="none" w:sz="0" w:space="0" w:color="auto"/>
      </w:divBdr>
    </w:div>
    <w:div w:id="204447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FB01D-1D47-4DA1-B4FC-F178A41C5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Swanston, Samara</dc:creator>
  <cp:lastModifiedBy>DelFranco, Ruthie</cp:lastModifiedBy>
  <cp:revision>34</cp:revision>
  <cp:lastPrinted>2019-05-29T20:01:00Z</cp:lastPrinted>
  <dcterms:created xsi:type="dcterms:W3CDTF">2019-06-06T17:44:00Z</dcterms:created>
  <dcterms:modified xsi:type="dcterms:W3CDTF">2021-02-05T22:07:00Z</dcterms:modified>
</cp:coreProperties>
</file>