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F92797" w:rsidRDefault="00E3518C" w:rsidP="00E3518C">
      <w:pPr>
        <w:pStyle w:val="NoSpacing"/>
        <w:spacing w:after="240"/>
        <w:jc w:val="center"/>
        <w:rPr>
          <w:rFonts w:ascii="Times New Roman" w:hAnsi="Times New Roman" w:cs="Times New Roman"/>
          <w:b/>
          <w:sz w:val="24"/>
          <w:szCs w:val="24"/>
          <w:u w:val="single"/>
        </w:rPr>
      </w:pPr>
      <w:r w:rsidRPr="00F92797">
        <w:rPr>
          <w:rFonts w:ascii="Times New Roman" w:hAnsi="Times New Roman" w:cs="Times New Roman"/>
          <w:b/>
          <w:sz w:val="24"/>
          <w:szCs w:val="24"/>
          <w:u w:val="single"/>
        </w:rPr>
        <w:t>Plain Language Summary</w:t>
      </w:r>
    </w:p>
    <w:p w14:paraId="1B27619C" w14:textId="0B7F3CA8" w:rsidR="006C314E" w:rsidRPr="00FD6201" w:rsidRDefault="0041520B" w:rsidP="0041520B">
      <w:pPr>
        <w:pStyle w:val="NoSpacing"/>
        <w:jc w:val="both"/>
        <w:rPr>
          <w:rFonts w:ascii="Times New Roman" w:hAnsi="Times New Roman" w:cs="Times New Roman"/>
          <w:sz w:val="24"/>
          <w:szCs w:val="24"/>
        </w:rPr>
      </w:pPr>
      <w:r w:rsidRPr="00FD6201">
        <w:rPr>
          <w:rFonts w:ascii="Times New Roman" w:hAnsi="Times New Roman" w:cs="Times New Roman"/>
          <w:b/>
          <w:sz w:val="24"/>
          <w:szCs w:val="24"/>
          <w:u w:val="single"/>
        </w:rPr>
        <w:t>C</w:t>
      </w:r>
      <w:r w:rsidR="008823EE" w:rsidRPr="00FD6201">
        <w:rPr>
          <w:rFonts w:ascii="Times New Roman" w:hAnsi="Times New Roman" w:cs="Times New Roman"/>
          <w:b/>
          <w:sz w:val="24"/>
          <w:szCs w:val="24"/>
          <w:u w:val="single"/>
        </w:rPr>
        <w:t>urrent Introduction Number</w:t>
      </w:r>
      <w:r w:rsidRPr="00FD6201">
        <w:rPr>
          <w:rFonts w:ascii="Times New Roman" w:hAnsi="Times New Roman" w:cs="Times New Roman"/>
          <w:b/>
          <w:sz w:val="24"/>
          <w:szCs w:val="24"/>
        </w:rPr>
        <w:t>:</w:t>
      </w:r>
    </w:p>
    <w:p w14:paraId="52DDB5EB" w14:textId="276226B5" w:rsidR="0041520B" w:rsidRPr="00FD6201" w:rsidRDefault="00D505E4" w:rsidP="006C314E">
      <w:pPr>
        <w:pStyle w:val="NoSpacing"/>
        <w:spacing w:before="80"/>
        <w:jc w:val="both"/>
        <w:rPr>
          <w:rFonts w:ascii="Times New Roman" w:hAnsi="Times New Roman" w:cs="Times New Roman"/>
          <w:sz w:val="24"/>
          <w:szCs w:val="24"/>
        </w:rPr>
      </w:pPr>
      <w:r w:rsidRPr="00FD6201">
        <w:rPr>
          <w:rFonts w:ascii="Times New Roman" w:hAnsi="Times New Roman" w:cs="Times New Roman"/>
          <w:sz w:val="24"/>
          <w:szCs w:val="24"/>
        </w:rPr>
        <w:t xml:space="preserve">Int. No. </w:t>
      </w:r>
      <w:r w:rsidR="00FD6201" w:rsidRPr="00FD6201">
        <w:rPr>
          <w:rFonts w:ascii="Times New Roman" w:hAnsi="Times New Roman" w:cs="Times New Roman"/>
          <w:sz w:val="24"/>
          <w:szCs w:val="24"/>
        </w:rPr>
        <w:t>1845</w:t>
      </w:r>
    </w:p>
    <w:p w14:paraId="1E98E35F" w14:textId="77777777" w:rsidR="0041520B" w:rsidRPr="00FD6201" w:rsidRDefault="0041520B" w:rsidP="0041520B">
      <w:pPr>
        <w:pStyle w:val="NoSpacing"/>
        <w:jc w:val="both"/>
        <w:rPr>
          <w:rFonts w:ascii="Times New Roman" w:hAnsi="Times New Roman" w:cs="Times New Roman"/>
          <w:b/>
          <w:sz w:val="24"/>
          <w:szCs w:val="24"/>
        </w:rPr>
      </w:pPr>
    </w:p>
    <w:p w14:paraId="6A5775AC" w14:textId="77777777" w:rsidR="0041520B" w:rsidRPr="00FD6201" w:rsidRDefault="0041520B" w:rsidP="0041520B">
      <w:pPr>
        <w:pStyle w:val="NoSpacing"/>
        <w:jc w:val="both"/>
        <w:rPr>
          <w:rFonts w:ascii="Times New Roman" w:hAnsi="Times New Roman" w:cs="Times New Roman"/>
          <w:b/>
          <w:sz w:val="24"/>
          <w:szCs w:val="24"/>
          <w:u w:val="single"/>
        </w:rPr>
      </w:pPr>
      <w:r w:rsidRPr="00FD6201">
        <w:rPr>
          <w:rFonts w:ascii="Times New Roman" w:hAnsi="Times New Roman" w:cs="Times New Roman"/>
          <w:b/>
          <w:sz w:val="24"/>
          <w:szCs w:val="24"/>
          <w:u w:val="single"/>
        </w:rPr>
        <w:t>P</w:t>
      </w:r>
      <w:r w:rsidR="008823EE" w:rsidRPr="00FD6201">
        <w:rPr>
          <w:rFonts w:ascii="Times New Roman" w:hAnsi="Times New Roman" w:cs="Times New Roman"/>
          <w:b/>
          <w:sz w:val="24"/>
          <w:szCs w:val="24"/>
          <w:u w:val="single"/>
        </w:rPr>
        <w:t>rime Sponsors</w:t>
      </w:r>
      <w:r w:rsidRPr="00FD6201">
        <w:rPr>
          <w:rFonts w:ascii="Times New Roman" w:hAnsi="Times New Roman" w:cs="Times New Roman"/>
          <w:b/>
          <w:sz w:val="24"/>
          <w:szCs w:val="24"/>
        </w:rPr>
        <w:t>:</w:t>
      </w:r>
    </w:p>
    <w:p w14:paraId="0A680FE9" w14:textId="77777777" w:rsidR="00777DA0" w:rsidRDefault="00777DA0" w:rsidP="00777DA0">
      <w:pPr>
        <w:jc w:val="both"/>
        <w:rPr>
          <w:rFonts w:eastAsia="Times New Roman"/>
        </w:rPr>
      </w:pPr>
      <w:r>
        <w:t>By The Public Advocate (Mr. Williams) and Council Members Brannan, Menchaca, Miller, D. Diaz, Gennaro and Rose</w:t>
      </w:r>
    </w:p>
    <w:p w14:paraId="0C41E27C" w14:textId="77777777" w:rsidR="00F66FE3" w:rsidRPr="00FD6201" w:rsidRDefault="00F66FE3" w:rsidP="00526451">
      <w:pPr>
        <w:rPr>
          <w:b/>
          <w:szCs w:val="24"/>
        </w:rPr>
      </w:pPr>
      <w:bookmarkStart w:id="0" w:name="_GoBack"/>
      <w:bookmarkEnd w:id="0"/>
    </w:p>
    <w:p w14:paraId="6B60A518" w14:textId="56493F04" w:rsidR="0041520B" w:rsidRPr="00FD6201" w:rsidRDefault="008823EE" w:rsidP="0041520B">
      <w:pPr>
        <w:pStyle w:val="NoSpacing"/>
        <w:jc w:val="both"/>
        <w:rPr>
          <w:rFonts w:ascii="Times New Roman" w:hAnsi="Times New Roman" w:cs="Times New Roman"/>
          <w:sz w:val="24"/>
          <w:szCs w:val="24"/>
          <w:u w:val="single"/>
        </w:rPr>
      </w:pPr>
      <w:r w:rsidRPr="00FD6201">
        <w:rPr>
          <w:rFonts w:ascii="Times New Roman" w:hAnsi="Times New Roman" w:cs="Times New Roman"/>
          <w:b/>
          <w:sz w:val="24"/>
          <w:szCs w:val="24"/>
          <w:u w:val="single"/>
        </w:rPr>
        <w:t xml:space="preserve">Bill </w:t>
      </w:r>
      <w:r w:rsidR="0041520B" w:rsidRPr="00FD6201">
        <w:rPr>
          <w:rFonts w:ascii="Times New Roman" w:hAnsi="Times New Roman" w:cs="Times New Roman"/>
          <w:b/>
          <w:sz w:val="24"/>
          <w:szCs w:val="24"/>
          <w:u w:val="single"/>
        </w:rPr>
        <w:t>T</w:t>
      </w:r>
      <w:r w:rsidRPr="00FD6201">
        <w:rPr>
          <w:rFonts w:ascii="Times New Roman" w:hAnsi="Times New Roman" w:cs="Times New Roman"/>
          <w:b/>
          <w:sz w:val="24"/>
          <w:szCs w:val="24"/>
          <w:u w:val="single"/>
        </w:rPr>
        <w:t>itle</w:t>
      </w:r>
      <w:r w:rsidR="0041520B" w:rsidRPr="00FD6201">
        <w:rPr>
          <w:rFonts w:ascii="Times New Roman" w:hAnsi="Times New Roman" w:cs="Times New Roman"/>
          <w:b/>
          <w:sz w:val="24"/>
          <w:szCs w:val="24"/>
        </w:rPr>
        <w:t>:</w:t>
      </w:r>
      <w:r w:rsidR="00617310" w:rsidRPr="00FD6201">
        <w:rPr>
          <w:rFonts w:ascii="Times New Roman" w:hAnsi="Times New Roman" w:cs="Times New Roman"/>
          <w:sz w:val="24"/>
          <w:szCs w:val="24"/>
          <w:u w:val="single"/>
        </w:rPr>
        <w:t xml:space="preserve"> </w:t>
      </w:r>
    </w:p>
    <w:p w14:paraId="09FFF201" w14:textId="77777777" w:rsidR="00E64F89" w:rsidRPr="00FD6201" w:rsidRDefault="00E64F89" w:rsidP="00E64F89">
      <w:pPr>
        <w:jc w:val="both"/>
        <w:rPr>
          <w:vanish/>
          <w:szCs w:val="24"/>
        </w:rPr>
      </w:pPr>
      <w:r w:rsidRPr="00FD6201">
        <w:rPr>
          <w:vanish/>
          <w:szCs w:val="24"/>
        </w:rPr>
        <w:t>..Title</w:t>
      </w:r>
    </w:p>
    <w:p w14:paraId="365B228A" w14:textId="23081D82" w:rsidR="00421629" w:rsidRPr="00FD6201" w:rsidRDefault="00421629" w:rsidP="0041520B">
      <w:pPr>
        <w:pStyle w:val="NoSpacing"/>
        <w:jc w:val="both"/>
        <w:rPr>
          <w:rFonts w:ascii="Times New Roman" w:hAnsi="Times New Roman" w:cs="Times New Roman"/>
          <w:b/>
          <w:sz w:val="24"/>
          <w:szCs w:val="24"/>
          <w:u w:val="single"/>
        </w:rPr>
      </w:pPr>
      <w:r w:rsidRPr="00FD6201">
        <w:rPr>
          <w:rFonts w:ascii="Times New Roman" w:hAnsi="Times New Roman" w:cs="Times New Roman"/>
          <w:sz w:val="24"/>
          <w:szCs w:val="24"/>
        </w:rPr>
        <w:t xml:space="preserve">To amend the administrative code of the city of New York, in relation to a sunset provision in legislation on filing </w:t>
      </w:r>
      <w:r w:rsidR="001C5CD4" w:rsidRPr="00FD6201">
        <w:rPr>
          <w:rFonts w:ascii="Times New Roman" w:hAnsi="Times New Roman" w:cs="Times New Roman"/>
          <w:sz w:val="24"/>
          <w:szCs w:val="24"/>
        </w:rPr>
        <w:t>quarterly</w:t>
      </w:r>
      <w:r w:rsidRPr="00FD6201">
        <w:rPr>
          <w:rFonts w:ascii="Times New Roman" w:hAnsi="Times New Roman" w:cs="Times New Roman"/>
          <w:sz w:val="24"/>
          <w:szCs w:val="24"/>
        </w:rPr>
        <w:t xml:space="preserve"> reports on catch basin cleanups and maintenance</w:t>
      </w:r>
      <w:r w:rsidRPr="00FD6201">
        <w:rPr>
          <w:rFonts w:ascii="Times New Roman" w:hAnsi="Times New Roman" w:cs="Times New Roman"/>
          <w:b/>
          <w:sz w:val="24"/>
          <w:szCs w:val="24"/>
          <w:u w:val="single"/>
        </w:rPr>
        <w:t xml:space="preserve"> </w:t>
      </w:r>
    </w:p>
    <w:p w14:paraId="3405A1DF" w14:textId="77777777" w:rsidR="002C6B9D" w:rsidRPr="00FD6201" w:rsidRDefault="002C6B9D" w:rsidP="0041520B">
      <w:pPr>
        <w:pStyle w:val="NoSpacing"/>
        <w:jc w:val="both"/>
        <w:rPr>
          <w:rFonts w:ascii="Times New Roman" w:hAnsi="Times New Roman" w:cs="Times New Roman"/>
          <w:b/>
          <w:sz w:val="24"/>
          <w:szCs w:val="24"/>
          <w:u w:val="single"/>
        </w:rPr>
      </w:pPr>
    </w:p>
    <w:p w14:paraId="54866959" w14:textId="45B10B27" w:rsidR="0041520B" w:rsidRPr="00FD6201" w:rsidRDefault="0041520B" w:rsidP="0041520B">
      <w:pPr>
        <w:pStyle w:val="NoSpacing"/>
        <w:jc w:val="both"/>
        <w:rPr>
          <w:rFonts w:ascii="Times New Roman" w:hAnsi="Times New Roman" w:cs="Times New Roman"/>
          <w:b/>
          <w:sz w:val="24"/>
          <w:szCs w:val="24"/>
          <w:u w:val="single"/>
        </w:rPr>
      </w:pPr>
      <w:r w:rsidRPr="00FD6201">
        <w:rPr>
          <w:rFonts w:ascii="Times New Roman" w:hAnsi="Times New Roman" w:cs="Times New Roman"/>
          <w:b/>
          <w:sz w:val="24"/>
          <w:szCs w:val="24"/>
          <w:u w:val="single"/>
        </w:rPr>
        <w:t>B</w:t>
      </w:r>
      <w:r w:rsidR="008823EE" w:rsidRPr="00FD6201">
        <w:rPr>
          <w:rFonts w:ascii="Times New Roman" w:hAnsi="Times New Roman" w:cs="Times New Roman"/>
          <w:b/>
          <w:sz w:val="24"/>
          <w:szCs w:val="24"/>
          <w:u w:val="single"/>
        </w:rPr>
        <w:t>ill Summary</w:t>
      </w:r>
      <w:r w:rsidRPr="00FD6201">
        <w:rPr>
          <w:rFonts w:ascii="Times New Roman" w:hAnsi="Times New Roman" w:cs="Times New Roman"/>
          <w:b/>
          <w:sz w:val="24"/>
          <w:szCs w:val="24"/>
        </w:rPr>
        <w:t>:</w:t>
      </w:r>
    </w:p>
    <w:p w14:paraId="687FA098" w14:textId="6B3E24F0" w:rsidR="0099208F" w:rsidRPr="00FD6201" w:rsidRDefault="0099208F" w:rsidP="0099208F">
      <w:pPr>
        <w:pStyle w:val="PlainText"/>
        <w:rPr>
          <w:rFonts w:ascii="Times New Roman" w:hAnsi="Times New Roman"/>
          <w:sz w:val="24"/>
          <w:szCs w:val="24"/>
        </w:rPr>
      </w:pPr>
      <w:r w:rsidRPr="00FD6201">
        <w:rPr>
          <w:rFonts w:ascii="Times New Roman" w:hAnsi="Times New Roman"/>
          <w:sz w:val="24"/>
          <w:szCs w:val="24"/>
        </w:rPr>
        <w:t xml:space="preserve">The recently expired local law required the commissioner of environmental protection to submit </w:t>
      </w:r>
      <w:r w:rsidR="00A765A4" w:rsidRPr="00FD6201">
        <w:rPr>
          <w:rFonts w:ascii="Times New Roman" w:hAnsi="Times New Roman"/>
          <w:sz w:val="24"/>
          <w:szCs w:val="24"/>
        </w:rPr>
        <w:t xml:space="preserve">semi-annual </w:t>
      </w:r>
      <w:r w:rsidRPr="00FD6201">
        <w:rPr>
          <w:rFonts w:ascii="Times New Roman" w:hAnsi="Times New Roman"/>
          <w:sz w:val="24"/>
          <w:szCs w:val="24"/>
        </w:rPr>
        <w:t xml:space="preserve">reports of the citywide catch basin inspection, cleanup, maintenance and repair, by community board and to also ensure that catch basins are inspected, at a minimum of, once every year and are repaired or unclogged at least </w:t>
      </w:r>
      <w:r w:rsidR="00A765A4" w:rsidRPr="00FD6201">
        <w:rPr>
          <w:rFonts w:ascii="Times New Roman" w:hAnsi="Times New Roman"/>
          <w:sz w:val="24"/>
          <w:szCs w:val="24"/>
        </w:rPr>
        <w:t xml:space="preserve">nine </w:t>
      </w:r>
      <w:r w:rsidRPr="00FD6201">
        <w:rPr>
          <w:rFonts w:ascii="Times New Roman" w:hAnsi="Times New Roman"/>
          <w:sz w:val="24"/>
          <w:szCs w:val="24"/>
        </w:rPr>
        <w:t xml:space="preserve">days after </w:t>
      </w:r>
      <w:r w:rsidR="005E5616" w:rsidRPr="00FD6201">
        <w:rPr>
          <w:rFonts w:ascii="Times New Roman" w:hAnsi="Times New Roman"/>
          <w:sz w:val="24"/>
          <w:szCs w:val="24"/>
        </w:rPr>
        <w:t xml:space="preserve">inspection or </w:t>
      </w:r>
      <w:r w:rsidRPr="00FD6201">
        <w:rPr>
          <w:rFonts w:ascii="Times New Roman" w:hAnsi="Times New Roman"/>
          <w:sz w:val="24"/>
          <w:szCs w:val="24"/>
        </w:rPr>
        <w:t>the receipt of a complaint about a clogged or malfunctioning catch basin.</w:t>
      </w:r>
      <w:r w:rsidR="00152569" w:rsidRPr="00FD6201">
        <w:rPr>
          <w:rFonts w:ascii="Times New Roman" w:hAnsi="Times New Roman"/>
          <w:sz w:val="24"/>
          <w:szCs w:val="24"/>
        </w:rPr>
        <w:t xml:space="preserve"> </w:t>
      </w:r>
      <w:r w:rsidRPr="00FD6201">
        <w:rPr>
          <w:rFonts w:ascii="Times New Roman" w:hAnsi="Times New Roman"/>
          <w:sz w:val="24"/>
          <w:szCs w:val="24"/>
        </w:rPr>
        <w:t xml:space="preserve">The new local law would </w:t>
      </w:r>
      <w:r w:rsidR="00A765A4" w:rsidRPr="00FD6201">
        <w:rPr>
          <w:rFonts w:ascii="Times New Roman" w:hAnsi="Times New Roman"/>
          <w:sz w:val="24"/>
          <w:szCs w:val="24"/>
        </w:rPr>
        <w:t xml:space="preserve">extended the </w:t>
      </w:r>
      <w:proofErr w:type="gramStart"/>
      <w:r w:rsidR="00A765A4" w:rsidRPr="00FD6201">
        <w:rPr>
          <w:rFonts w:ascii="Times New Roman" w:hAnsi="Times New Roman"/>
          <w:sz w:val="24"/>
          <w:szCs w:val="24"/>
        </w:rPr>
        <w:t>expired</w:t>
      </w:r>
      <w:proofErr w:type="gramEnd"/>
      <w:r w:rsidR="00A765A4" w:rsidRPr="00FD6201">
        <w:rPr>
          <w:rFonts w:ascii="Times New Roman" w:hAnsi="Times New Roman"/>
          <w:sz w:val="24"/>
          <w:szCs w:val="24"/>
        </w:rPr>
        <w:t xml:space="preserve"> law to still require that catch basins are inspected, at least, once every year and are repaired or unclogged at least five days after inspection or the receipt of a complaint about a clogged or malfunctioning catch basin.  The new law would require quarterly reports, remove the sunset provision and </w:t>
      </w:r>
      <w:r w:rsidRPr="00FD6201">
        <w:rPr>
          <w:rFonts w:ascii="Times New Roman" w:hAnsi="Times New Roman"/>
          <w:sz w:val="24"/>
          <w:szCs w:val="24"/>
        </w:rPr>
        <w:t>take effect immediately.</w:t>
      </w:r>
    </w:p>
    <w:p w14:paraId="606EABDF" w14:textId="737859DA" w:rsidR="00BF1828" w:rsidRPr="00FD6201" w:rsidRDefault="00421629" w:rsidP="00421629">
      <w:pPr>
        <w:widowControl w:val="0"/>
        <w:autoSpaceDE w:val="0"/>
        <w:autoSpaceDN w:val="0"/>
        <w:adjustRightInd w:val="0"/>
        <w:jc w:val="both"/>
        <w:rPr>
          <w:b/>
          <w:szCs w:val="24"/>
          <w:u w:val="single"/>
        </w:rPr>
      </w:pPr>
      <w:r w:rsidRPr="00FD6201">
        <w:rPr>
          <w:b/>
          <w:szCs w:val="24"/>
          <w:u w:val="single"/>
        </w:rPr>
        <w:t xml:space="preserve"> </w:t>
      </w:r>
    </w:p>
    <w:p w14:paraId="38BA7D3F" w14:textId="03D012D2" w:rsidR="006C314E" w:rsidRPr="00FD6201" w:rsidRDefault="0041520B" w:rsidP="00BF1828">
      <w:pPr>
        <w:jc w:val="both"/>
        <w:rPr>
          <w:szCs w:val="24"/>
        </w:rPr>
      </w:pPr>
      <w:r w:rsidRPr="00FD6201">
        <w:rPr>
          <w:b/>
          <w:szCs w:val="24"/>
          <w:u w:val="single"/>
        </w:rPr>
        <w:t>E</w:t>
      </w:r>
      <w:r w:rsidR="008823EE" w:rsidRPr="00FD6201">
        <w:rPr>
          <w:b/>
          <w:szCs w:val="24"/>
          <w:u w:val="single"/>
        </w:rPr>
        <w:t>ffective Date</w:t>
      </w:r>
      <w:r w:rsidRPr="00FD6201">
        <w:rPr>
          <w:b/>
          <w:szCs w:val="24"/>
        </w:rPr>
        <w:t>:</w:t>
      </w:r>
    </w:p>
    <w:p w14:paraId="18A83AB4" w14:textId="5E0575AF" w:rsidR="00D92C74" w:rsidRPr="00FD6201" w:rsidRDefault="008102D1" w:rsidP="0041520B">
      <w:pPr>
        <w:rPr>
          <w:szCs w:val="24"/>
        </w:rPr>
      </w:pPr>
      <w:r w:rsidRPr="00FD6201">
        <w:rPr>
          <w:szCs w:val="24"/>
        </w:rPr>
        <w:t>I</w:t>
      </w:r>
      <w:r w:rsidR="0027323B" w:rsidRPr="00FD6201">
        <w:rPr>
          <w:szCs w:val="24"/>
        </w:rPr>
        <w:t>mmediately</w:t>
      </w:r>
      <w:r w:rsidRPr="00FD6201">
        <w:rPr>
          <w:szCs w:val="24"/>
        </w:rPr>
        <w:t xml:space="preserve"> upon </w:t>
      </w:r>
      <w:r w:rsidR="00FB5BBD" w:rsidRPr="00FD6201">
        <w:rPr>
          <w:szCs w:val="24"/>
        </w:rPr>
        <w:t>e</w:t>
      </w:r>
      <w:r w:rsidRPr="00FD6201">
        <w:rPr>
          <w:szCs w:val="24"/>
        </w:rPr>
        <w:t>nactment</w:t>
      </w:r>
      <w:r w:rsidR="0027323B" w:rsidRPr="00FD6201">
        <w:rPr>
          <w:szCs w:val="24"/>
        </w:rPr>
        <w:t>.</w:t>
      </w:r>
    </w:p>
    <w:p w14:paraId="0E98AD6B" w14:textId="77777777" w:rsidR="00424F0C" w:rsidRPr="00FD6201" w:rsidRDefault="00424F0C" w:rsidP="0041520B">
      <w:pPr>
        <w:rPr>
          <w:szCs w:val="24"/>
        </w:rPr>
      </w:pPr>
    </w:p>
    <w:p w14:paraId="08E0D799" w14:textId="77777777" w:rsidR="00EF0E87" w:rsidRPr="00FD6201" w:rsidRDefault="00EF0E87" w:rsidP="00EF0E87">
      <w:pPr>
        <w:pStyle w:val="NoSpacing"/>
        <w:jc w:val="both"/>
        <w:rPr>
          <w:rFonts w:ascii="Times New Roman" w:hAnsi="Times New Roman" w:cs="Times New Roman"/>
          <w:b/>
          <w:sz w:val="24"/>
          <w:szCs w:val="24"/>
          <w:u w:val="single"/>
        </w:rPr>
      </w:pPr>
      <w:r w:rsidRPr="00FD6201">
        <w:rPr>
          <w:rFonts w:ascii="Times New Roman" w:hAnsi="Times New Roman" w:cs="Times New Roman"/>
          <w:b/>
          <w:sz w:val="24"/>
          <w:szCs w:val="24"/>
          <w:u w:val="single"/>
        </w:rPr>
        <w:t>L</w:t>
      </w:r>
      <w:r w:rsidR="008823EE" w:rsidRPr="00FD6201">
        <w:rPr>
          <w:rFonts w:ascii="Times New Roman" w:hAnsi="Times New Roman" w:cs="Times New Roman"/>
          <w:b/>
          <w:sz w:val="24"/>
          <w:szCs w:val="24"/>
          <w:u w:val="single"/>
        </w:rPr>
        <w:t>egislative Impact</w:t>
      </w:r>
      <w:r w:rsidRPr="00FD6201">
        <w:rPr>
          <w:rFonts w:ascii="Times New Roman" w:hAnsi="Times New Roman" w:cs="Times New Roman"/>
          <w:b/>
          <w:sz w:val="24"/>
          <w:szCs w:val="24"/>
        </w:rPr>
        <w:t>:</w:t>
      </w:r>
    </w:p>
    <w:p w14:paraId="34BBB1A5" w14:textId="392F6B97" w:rsidR="002B309C" w:rsidRPr="00FD6201" w:rsidRDefault="00070786"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E255B0" w:rsidRPr="00FD6201">
            <w:rPr>
              <w:rFonts w:ascii="Segoe UI Symbol" w:eastAsia="MS Gothic" w:hAnsi="Segoe UI Symbol" w:cs="Segoe UI Symbol"/>
              <w:b/>
              <w:szCs w:val="24"/>
            </w:rPr>
            <w:t>☐</w:t>
          </w:r>
        </w:sdtContent>
      </w:sdt>
      <w:r w:rsidR="00A5189C" w:rsidRPr="00FD6201">
        <w:rPr>
          <w:rFonts w:eastAsiaTheme="minorHAnsi"/>
          <w:b/>
          <w:szCs w:val="24"/>
        </w:rPr>
        <w:t xml:space="preserve"> </w:t>
      </w:r>
      <w:r w:rsidR="002B309C" w:rsidRPr="00FD6201">
        <w:rPr>
          <w:rFonts w:eastAsiaTheme="minorHAnsi"/>
          <w:b/>
          <w:szCs w:val="24"/>
        </w:rPr>
        <w:t>Agency Rulemaking Required</w:t>
      </w:r>
      <w:r w:rsidR="002B309C" w:rsidRPr="00FD6201">
        <w:rPr>
          <w:rFonts w:eastAsiaTheme="minorHAnsi"/>
          <w:szCs w:val="24"/>
        </w:rPr>
        <w:t>: Is City agency rulemaking required?</w:t>
      </w:r>
    </w:p>
    <w:p w14:paraId="1F9ACF1A" w14:textId="22A9C2FD" w:rsidR="002B309C" w:rsidRPr="00FD6201" w:rsidRDefault="00070786" w:rsidP="00A5189C">
      <w:pPr>
        <w:tabs>
          <w:tab w:val="left" w:pos="540"/>
        </w:tabs>
        <w:ind w:left="180"/>
        <w:rPr>
          <w:rFonts w:eastAsiaTheme="minorHAnsi"/>
          <w:szCs w:val="24"/>
        </w:rPr>
      </w:pPr>
      <w:sdt>
        <w:sdtPr>
          <w:rPr>
            <w:rFonts w:eastAsiaTheme="minorHAnsi"/>
            <w:b/>
            <w:szCs w:val="24"/>
          </w:rPr>
          <w:id w:val="-891418173"/>
          <w14:checkbox>
            <w14:checked w14:val="1"/>
            <w14:checkedState w14:val="2612" w14:font="MS Gothic"/>
            <w14:uncheckedState w14:val="2610" w14:font="MS Gothic"/>
          </w14:checkbox>
        </w:sdtPr>
        <w:sdtEndPr/>
        <w:sdtContent>
          <w:r w:rsidR="0099208F" w:rsidRPr="00FD6201">
            <w:rPr>
              <w:rFonts w:ascii="Segoe UI Symbol" w:eastAsia="MS Gothic" w:hAnsi="Segoe UI Symbol" w:cs="Segoe UI Symbol"/>
              <w:b/>
              <w:szCs w:val="24"/>
            </w:rPr>
            <w:t>☒</w:t>
          </w:r>
        </w:sdtContent>
      </w:sdt>
      <w:r w:rsidR="00A5189C" w:rsidRPr="00FD6201">
        <w:rPr>
          <w:rFonts w:eastAsiaTheme="minorHAnsi"/>
          <w:b/>
          <w:szCs w:val="24"/>
        </w:rPr>
        <w:t xml:space="preserve"> </w:t>
      </w:r>
      <w:r w:rsidR="002B309C" w:rsidRPr="00FD6201">
        <w:rPr>
          <w:rFonts w:eastAsiaTheme="minorHAnsi"/>
          <w:b/>
          <w:szCs w:val="24"/>
        </w:rPr>
        <w:t>Report Required</w:t>
      </w:r>
      <w:r w:rsidR="002B309C" w:rsidRPr="00FD6201">
        <w:rPr>
          <w:rFonts w:eastAsiaTheme="minorHAnsi"/>
          <w:szCs w:val="24"/>
        </w:rPr>
        <w:t>: Is a report due to Council required?</w:t>
      </w:r>
    </w:p>
    <w:p w14:paraId="1107C8DA" w14:textId="6CB73A97" w:rsidR="002B309C" w:rsidRPr="00FD6201" w:rsidRDefault="00070786"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FD6201">
            <w:rPr>
              <w:rFonts w:ascii="Segoe UI Symbol" w:eastAsia="MS Gothic" w:hAnsi="Segoe UI Symbol" w:cs="Segoe UI Symbol"/>
              <w:b/>
              <w:szCs w:val="24"/>
            </w:rPr>
            <w:t>☐</w:t>
          </w:r>
        </w:sdtContent>
      </w:sdt>
      <w:r w:rsidR="00A5189C" w:rsidRPr="00FD6201">
        <w:rPr>
          <w:rFonts w:eastAsiaTheme="minorHAnsi"/>
          <w:b/>
          <w:szCs w:val="24"/>
        </w:rPr>
        <w:t xml:space="preserve"> </w:t>
      </w:r>
      <w:r w:rsidR="002B309C" w:rsidRPr="00FD6201">
        <w:rPr>
          <w:rFonts w:eastAsiaTheme="minorHAnsi"/>
          <w:b/>
          <w:szCs w:val="24"/>
        </w:rPr>
        <w:t>Sunset Date Included</w:t>
      </w:r>
      <w:r w:rsidR="002B309C" w:rsidRPr="00FD6201">
        <w:rPr>
          <w:rFonts w:eastAsiaTheme="minorHAnsi"/>
          <w:szCs w:val="24"/>
        </w:rPr>
        <w:t>: Does the legislation have a sunset date?</w:t>
      </w:r>
    </w:p>
    <w:p w14:paraId="0E4DEFA8" w14:textId="037D55B7" w:rsidR="002B309C" w:rsidRPr="00FD6201" w:rsidRDefault="00070786"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FD6201">
            <w:rPr>
              <w:rFonts w:ascii="Segoe UI Symbol" w:eastAsia="MS Gothic" w:hAnsi="Segoe UI Symbol" w:cs="Segoe UI Symbol"/>
              <w:b/>
              <w:szCs w:val="24"/>
            </w:rPr>
            <w:t>☐</w:t>
          </w:r>
        </w:sdtContent>
      </w:sdt>
      <w:r w:rsidR="00A5189C" w:rsidRPr="00FD6201">
        <w:rPr>
          <w:rFonts w:eastAsiaTheme="minorHAnsi"/>
          <w:b/>
          <w:szCs w:val="24"/>
        </w:rPr>
        <w:t xml:space="preserve"> </w:t>
      </w:r>
      <w:r w:rsidR="002B309C" w:rsidRPr="00FD6201">
        <w:rPr>
          <w:rFonts w:eastAsiaTheme="minorHAnsi"/>
          <w:b/>
          <w:szCs w:val="24"/>
        </w:rPr>
        <w:t>Council Appointment Required</w:t>
      </w:r>
      <w:r w:rsidR="002B309C" w:rsidRPr="00FD6201">
        <w:rPr>
          <w:rFonts w:eastAsiaTheme="minorHAnsi"/>
          <w:szCs w:val="24"/>
        </w:rPr>
        <w:t>: Is an appointment by the Council required?</w:t>
      </w:r>
    </w:p>
    <w:p w14:paraId="5EEFBEE5" w14:textId="26956F38" w:rsidR="002B309C" w:rsidRPr="00FD6201" w:rsidRDefault="00070786"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FD6201">
            <w:rPr>
              <w:rFonts w:ascii="Segoe UI Symbol" w:eastAsia="MS Gothic" w:hAnsi="Segoe UI Symbol" w:cs="Segoe UI Symbol"/>
              <w:b/>
              <w:szCs w:val="24"/>
            </w:rPr>
            <w:t>☐</w:t>
          </w:r>
        </w:sdtContent>
      </w:sdt>
      <w:r w:rsidR="00A5189C" w:rsidRPr="00FD6201">
        <w:rPr>
          <w:rFonts w:eastAsiaTheme="minorHAnsi"/>
          <w:b/>
          <w:szCs w:val="24"/>
        </w:rPr>
        <w:t xml:space="preserve"> </w:t>
      </w:r>
      <w:r w:rsidR="002B309C" w:rsidRPr="00FD6201">
        <w:rPr>
          <w:rFonts w:eastAsiaTheme="minorHAnsi"/>
          <w:b/>
          <w:szCs w:val="24"/>
        </w:rPr>
        <w:t>Other Appointment Required</w:t>
      </w:r>
      <w:r w:rsidR="002B309C" w:rsidRPr="00FD6201">
        <w:rPr>
          <w:rFonts w:eastAsiaTheme="minorHAnsi"/>
          <w:szCs w:val="24"/>
        </w:rPr>
        <w:t>: Are other appointments not by the Council required?</w:t>
      </w:r>
    </w:p>
    <w:p w14:paraId="7070768D" w14:textId="77777777" w:rsidR="00A5189C" w:rsidRPr="00FD6201"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FD6201" w:rsidRDefault="008823EE" w:rsidP="008823EE">
      <w:pPr>
        <w:pStyle w:val="NoSpacing"/>
        <w:jc w:val="both"/>
        <w:rPr>
          <w:rStyle w:val="apple-style-span"/>
          <w:rFonts w:ascii="Times New Roman" w:hAnsi="Times New Roman" w:cs="Times New Roman"/>
          <w:sz w:val="24"/>
          <w:szCs w:val="24"/>
        </w:rPr>
      </w:pPr>
      <w:r w:rsidRPr="00FD6201">
        <w:rPr>
          <w:rStyle w:val="apple-style-span"/>
          <w:rFonts w:ascii="Times New Roman" w:hAnsi="Times New Roman" w:cs="Times New Roman"/>
          <w:b/>
          <w:bCs/>
          <w:sz w:val="24"/>
          <w:szCs w:val="24"/>
        </w:rPr>
        <w:t>Note:</w:t>
      </w:r>
      <w:r w:rsidRPr="00FD6201">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FD6201">
        <w:rPr>
          <w:rStyle w:val="apple-style-span"/>
          <w:rFonts w:ascii="Times New Roman" w:hAnsi="Times New Roman" w:cs="Times New Roman"/>
          <w:sz w:val="24"/>
          <w:szCs w:val="24"/>
          <w:u w:val="single"/>
        </w:rPr>
        <w:t>underlined</w:t>
      </w:r>
      <w:r w:rsidRPr="00FD6201">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Pr="00FD6201" w:rsidRDefault="006C314E" w:rsidP="008823EE">
      <w:pPr>
        <w:pStyle w:val="NoSpacing"/>
        <w:jc w:val="both"/>
        <w:rPr>
          <w:rStyle w:val="apple-style-span"/>
          <w:rFonts w:ascii="Times New Roman" w:hAnsi="Times New Roman" w:cs="Times New Roman"/>
          <w:sz w:val="24"/>
          <w:szCs w:val="24"/>
        </w:rPr>
      </w:pPr>
    </w:p>
    <w:p w14:paraId="3854A4D7" w14:textId="63E1BFC6" w:rsidR="006C314E" w:rsidRPr="00FD6201" w:rsidRDefault="006C314E" w:rsidP="00823925">
      <w:pPr>
        <w:pStyle w:val="NoSpacing"/>
        <w:jc w:val="both"/>
        <w:rPr>
          <w:rStyle w:val="apple-style-span"/>
          <w:rFonts w:ascii="Times New Roman" w:hAnsi="Times New Roman" w:cs="Times New Roman"/>
          <w:sz w:val="24"/>
          <w:szCs w:val="24"/>
        </w:rPr>
      </w:pPr>
      <w:r w:rsidRPr="00FD6201">
        <w:rPr>
          <w:rStyle w:val="apple-style-span"/>
          <w:rFonts w:ascii="Times New Roman" w:hAnsi="Times New Roman" w:cs="Times New Roman"/>
          <w:sz w:val="24"/>
          <w:szCs w:val="24"/>
        </w:rPr>
        <w:t xml:space="preserve">LS </w:t>
      </w:r>
      <w:r w:rsidR="001C5CD4" w:rsidRPr="00FD6201">
        <w:rPr>
          <w:rStyle w:val="apple-style-span"/>
          <w:rFonts w:ascii="Times New Roman" w:hAnsi="Times New Roman" w:cs="Times New Roman"/>
          <w:sz w:val="24"/>
          <w:szCs w:val="24"/>
        </w:rPr>
        <w:t>11</w:t>
      </w:r>
      <w:r w:rsidR="00A90E9F" w:rsidRPr="00FD6201">
        <w:rPr>
          <w:rStyle w:val="apple-style-span"/>
          <w:rFonts w:ascii="Times New Roman" w:hAnsi="Times New Roman" w:cs="Times New Roman"/>
          <w:sz w:val="24"/>
          <w:szCs w:val="24"/>
        </w:rPr>
        <w:t>951</w:t>
      </w:r>
    </w:p>
    <w:p w14:paraId="668701F1" w14:textId="77777777" w:rsidR="00A90E9F" w:rsidRPr="00FD6201" w:rsidRDefault="00A90E9F" w:rsidP="00823925">
      <w:pPr>
        <w:pStyle w:val="NoSpacing"/>
        <w:jc w:val="both"/>
        <w:rPr>
          <w:rStyle w:val="apple-style-span"/>
          <w:rFonts w:ascii="Times New Roman" w:hAnsi="Times New Roman" w:cs="Times New Roman"/>
          <w:sz w:val="24"/>
          <w:szCs w:val="24"/>
        </w:rPr>
      </w:pPr>
    </w:p>
    <w:sectPr w:rsidR="00A90E9F" w:rsidRPr="00FD620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EA339" w14:textId="77777777" w:rsidR="00070786" w:rsidRDefault="00070786" w:rsidP="00272634">
      <w:r>
        <w:separator/>
      </w:r>
    </w:p>
  </w:endnote>
  <w:endnote w:type="continuationSeparator" w:id="0">
    <w:p w14:paraId="2E0C7AD4" w14:textId="77777777" w:rsidR="00070786" w:rsidRDefault="0007078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DB51C" w14:textId="77777777" w:rsidR="00070786" w:rsidRDefault="00070786" w:rsidP="00272634">
      <w:r>
        <w:separator/>
      </w:r>
    </w:p>
  </w:footnote>
  <w:footnote w:type="continuationSeparator" w:id="0">
    <w:p w14:paraId="107388E3" w14:textId="77777777" w:rsidR="00070786" w:rsidRDefault="0007078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71A6838-1081-42BD-B3FF-4D562E193580}"/>
    <w:docVar w:name="dgnword-eventsink" w:val="364853728"/>
  </w:docVars>
  <w:rsids>
    <w:rsidRoot w:val="00A54037"/>
    <w:rsid w:val="00006640"/>
    <w:rsid w:val="00007EB9"/>
    <w:rsid w:val="000241C9"/>
    <w:rsid w:val="00070786"/>
    <w:rsid w:val="000765AF"/>
    <w:rsid w:val="00080B67"/>
    <w:rsid w:val="00087405"/>
    <w:rsid w:val="00093CAE"/>
    <w:rsid w:val="000A081F"/>
    <w:rsid w:val="000E4F15"/>
    <w:rsid w:val="00103530"/>
    <w:rsid w:val="0010786F"/>
    <w:rsid w:val="00123B1B"/>
    <w:rsid w:val="00134583"/>
    <w:rsid w:val="001349AE"/>
    <w:rsid w:val="00152569"/>
    <w:rsid w:val="001C5CD4"/>
    <w:rsid w:val="001E3407"/>
    <w:rsid w:val="00216A92"/>
    <w:rsid w:val="00220726"/>
    <w:rsid w:val="00272634"/>
    <w:rsid w:val="0027323B"/>
    <w:rsid w:val="00280543"/>
    <w:rsid w:val="002B309C"/>
    <w:rsid w:val="002B3857"/>
    <w:rsid w:val="002C5C4D"/>
    <w:rsid w:val="002C6B9D"/>
    <w:rsid w:val="002D78A5"/>
    <w:rsid w:val="00314831"/>
    <w:rsid w:val="003A1F8F"/>
    <w:rsid w:val="003A304F"/>
    <w:rsid w:val="003D1BB7"/>
    <w:rsid w:val="003E2F46"/>
    <w:rsid w:val="003E57E6"/>
    <w:rsid w:val="0041422B"/>
    <w:rsid w:val="0041520B"/>
    <w:rsid w:val="00421629"/>
    <w:rsid w:val="00424E79"/>
    <w:rsid w:val="00424F0C"/>
    <w:rsid w:val="00474067"/>
    <w:rsid w:val="00481043"/>
    <w:rsid w:val="004A4926"/>
    <w:rsid w:val="004A5C26"/>
    <w:rsid w:val="004B589D"/>
    <w:rsid w:val="004D3444"/>
    <w:rsid w:val="004E76A1"/>
    <w:rsid w:val="004F41B4"/>
    <w:rsid w:val="005021D5"/>
    <w:rsid w:val="00512FB5"/>
    <w:rsid w:val="00526451"/>
    <w:rsid w:val="005331A0"/>
    <w:rsid w:val="005529AD"/>
    <w:rsid w:val="00563377"/>
    <w:rsid w:val="005B1E8E"/>
    <w:rsid w:val="005E5537"/>
    <w:rsid w:val="005E5616"/>
    <w:rsid w:val="005E65AE"/>
    <w:rsid w:val="00615680"/>
    <w:rsid w:val="00617310"/>
    <w:rsid w:val="006218F0"/>
    <w:rsid w:val="00623755"/>
    <w:rsid w:val="00634D1B"/>
    <w:rsid w:val="00651D12"/>
    <w:rsid w:val="006C314E"/>
    <w:rsid w:val="006F5093"/>
    <w:rsid w:val="007276B5"/>
    <w:rsid w:val="00751580"/>
    <w:rsid w:val="00777DA0"/>
    <w:rsid w:val="00781399"/>
    <w:rsid w:val="007A274A"/>
    <w:rsid w:val="007A4286"/>
    <w:rsid w:val="007C62B2"/>
    <w:rsid w:val="00802B5F"/>
    <w:rsid w:val="008102D1"/>
    <w:rsid w:val="0082024D"/>
    <w:rsid w:val="00820C10"/>
    <w:rsid w:val="008222B7"/>
    <w:rsid w:val="00823925"/>
    <w:rsid w:val="00837EB5"/>
    <w:rsid w:val="00846E7C"/>
    <w:rsid w:val="0085475B"/>
    <w:rsid w:val="008579B9"/>
    <w:rsid w:val="00863C90"/>
    <w:rsid w:val="0088125F"/>
    <w:rsid w:val="008823EE"/>
    <w:rsid w:val="008A47B2"/>
    <w:rsid w:val="008F557F"/>
    <w:rsid w:val="009243C8"/>
    <w:rsid w:val="00932BFA"/>
    <w:rsid w:val="00962A70"/>
    <w:rsid w:val="009675D5"/>
    <w:rsid w:val="0099208F"/>
    <w:rsid w:val="009A5B98"/>
    <w:rsid w:val="009B087E"/>
    <w:rsid w:val="009B2DEF"/>
    <w:rsid w:val="009E0BE4"/>
    <w:rsid w:val="009E2C92"/>
    <w:rsid w:val="009E388C"/>
    <w:rsid w:val="00A0603B"/>
    <w:rsid w:val="00A24157"/>
    <w:rsid w:val="00A5189C"/>
    <w:rsid w:val="00A54037"/>
    <w:rsid w:val="00A71048"/>
    <w:rsid w:val="00A765A4"/>
    <w:rsid w:val="00A87143"/>
    <w:rsid w:val="00A90E9F"/>
    <w:rsid w:val="00AE1F03"/>
    <w:rsid w:val="00AF56D8"/>
    <w:rsid w:val="00B578BD"/>
    <w:rsid w:val="00B74C64"/>
    <w:rsid w:val="00B9759C"/>
    <w:rsid w:val="00BA0BF9"/>
    <w:rsid w:val="00BA1D4D"/>
    <w:rsid w:val="00BD2104"/>
    <w:rsid w:val="00BD2412"/>
    <w:rsid w:val="00BD51CA"/>
    <w:rsid w:val="00BF1828"/>
    <w:rsid w:val="00BF29CC"/>
    <w:rsid w:val="00C20C57"/>
    <w:rsid w:val="00C20D76"/>
    <w:rsid w:val="00C22CDF"/>
    <w:rsid w:val="00C55D95"/>
    <w:rsid w:val="00C564A2"/>
    <w:rsid w:val="00C67FA9"/>
    <w:rsid w:val="00CB60FF"/>
    <w:rsid w:val="00CC3989"/>
    <w:rsid w:val="00D0018B"/>
    <w:rsid w:val="00D221EE"/>
    <w:rsid w:val="00D442F8"/>
    <w:rsid w:val="00D505E4"/>
    <w:rsid w:val="00D74104"/>
    <w:rsid w:val="00D92C74"/>
    <w:rsid w:val="00DA25D7"/>
    <w:rsid w:val="00DA26CE"/>
    <w:rsid w:val="00DA2783"/>
    <w:rsid w:val="00DA7DC3"/>
    <w:rsid w:val="00DB46CB"/>
    <w:rsid w:val="00DE536B"/>
    <w:rsid w:val="00DF3AB4"/>
    <w:rsid w:val="00DF4457"/>
    <w:rsid w:val="00E255B0"/>
    <w:rsid w:val="00E3518C"/>
    <w:rsid w:val="00E444FF"/>
    <w:rsid w:val="00E64F89"/>
    <w:rsid w:val="00EB454E"/>
    <w:rsid w:val="00EE61DA"/>
    <w:rsid w:val="00EF0E87"/>
    <w:rsid w:val="00F21FC5"/>
    <w:rsid w:val="00F42BA3"/>
    <w:rsid w:val="00F43B49"/>
    <w:rsid w:val="00F4558B"/>
    <w:rsid w:val="00F51D32"/>
    <w:rsid w:val="00F63F21"/>
    <w:rsid w:val="00F66FE3"/>
    <w:rsid w:val="00F74B3D"/>
    <w:rsid w:val="00F74CEA"/>
    <w:rsid w:val="00F8773C"/>
    <w:rsid w:val="00F92797"/>
    <w:rsid w:val="00FB5BBD"/>
    <w:rsid w:val="00FD6201"/>
    <w:rsid w:val="00FD6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CB60F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CB60FF"/>
    <w:rPr>
      <w:rFonts w:ascii="Times New Roman" w:eastAsia="Times New Roman" w:hAnsi="Times New Roman" w:cs="Times New Roman"/>
      <w:sz w:val="24"/>
      <w:szCs w:val="24"/>
    </w:rPr>
  </w:style>
  <w:style w:type="character" w:styleId="Strong">
    <w:name w:val="Strong"/>
    <w:basedOn w:val="DefaultParagraphFont"/>
    <w:uiPriority w:val="22"/>
    <w:qFormat/>
    <w:rsid w:val="00802B5F"/>
    <w:rPr>
      <w:b/>
      <w:bCs/>
    </w:rPr>
  </w:style>
  <w:style w:type="paragraph" w:styleId="PlainText">
    <w:name w:val="Plain Text"/>
    <w:basedOn w:val="Normal"/>
    <w:link w:val="PlainTextChar"/>
    <w:uiPriority w:val="99"/>
    <w:unhideWhenUsed/>
    <w:rsid w:val="0099208F"/>
    <w:rPr>
      <w:rFonts w:ascii="Calibri" w:eastAsia="Times New Roman" w:hAnsi="Calibri"/>
      <w:sz w:val="22"/>
      <w:szCs w:val="21"/>
    </w:rPr>
  </w:style>
  <w:style w:type="character" w:customStyle="1" w:styleId="PlainTextChar">
    <w:name w:val="Plain Text Char"/>
    <w:basedOn w:val="DefaultParagraphFont"/>
    <w:link w:val="PlainText"/>
    <w:uiPriority w:val="99"/>
    <w:rsid w:val="0099208F"/>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582837">
      <w:bodyDiv w:val="1"/>
      <w:marLeft w:val="0"/>
      <w:marRight w:val="0"/>
      <w:marTop w:val="0"/>
      <w:marBottom w:val="0"/>
      <w:divBdr>
        <w:top w:val="none" w:sz="0" w:space="0" w:color="auto"/>
        <w:left w:val="none" w:sz="0" w:space="0" w:color="auto"/>
        <w:bottom w:val="none" w:sz="0" w:space="0" w:color="auto"/>
        <w:right w:val="none" w:sz="0" w:space="0" w:color="auto"/>
      </w:divBdr>
    </w:div>
    <w:div w:id="1331982241">
      <w:bodyDiv w:val="1"/>
      <w:marLeft w:val="0"/>
      <w:marRight w:val="0"/>
      <w:marTop w:val="0"/>
      <w:marBottom w:val="0"/>
      <w:divBdr>
        <w:top w:val="none" w:sz="0" w:space="0" w:color="auto"/>
        <w:left w:val="none" w:sz="0" w:space="0" w:color="auto"/>
        <w:bottom w:val="none" w:sz="0" w:space="0" w:color="auto"/>
        <w:right w:val="none" w:sz="0" w:space="0" w:color="auto"/>
      </w:divBdr>
    </w:div>
    <w:div w:id="180449778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06474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DelFranco, Ruthie</cp:lastModifiedBy>
  <cp:revision>9</cp:revision>
  <cp:lastPrinted>2019-09-12T22:10:00Z</cp:lastPrinted>
  <dcterms:created xsi:type="dcterms:W3CDTF">2020-01-03T20:02:00Z</dcterms:created>
  <dcterms:modified xsi:type="dcterms:W3CDTF">2021-10-21T20:19:00Z</dcterms:modified>
</cp:coreProperties>
</file>