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5AE0282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7047B313" w:rsidR="00810F48" w:rsidRDefault="00AE458A" w:rsidP="00F62E21">
            <w:pPr>
              <w:rPr>
                <w:b/>
                <w:bCs/>
              </w:rPr>
            </w:pPr>
            <w:r w:rsidRPr="05AE0282">
              <w:rPr>
                <w:b/>
                <w:bCs/>
                <w:smallCaps/>
              </w:rPr>
              <w:t xml:space="preserve">Proposed </w:t>
            </w:r>
            <w:r w:rsidR="00810F48" w:rsidRPr="05AE0282">
              <w:rPr>
                <w:b/>
                <w:bCs/>
                <w:smallCaps/>
              </w:rPr>
              <w:t>Intro. No</w:t>
            </w:r>
            <w:r w:rsidR="00810F48" w:rsidRPr="05AE0282">
              <w:rPr>
                <w:b/>
                <w:bCs/>
              </w:rPr>
              <w:t xml:space="preserve">:  </w:t>
            </w:r>
            <w:r w:rsidR="4908FE0B">
              <w:t>1960</w:t>
            </w:r>
            <w:r w:rsidR="00756478"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5AE0282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492319D5" w:rsidR="00902A93" w:rsidRPr="00756478" w:rsidRDefault="00902A93" w:rsidP="00756478">
            <w:pPr>
              <w:pStyle w:val="DoubleSpaceParagaph"/>
              <w:suppressLineNumbers/>
              <w:spacing w:line="240" w:lineRule="auto"/>
              <w:ind w:firstLine="0"/>
              <w:jc w:val="left"/>
            </w:pPr>
            <w:r w:rsidRPr="05AE0282">
              <w:rPr>
                <w:b/>
                <w:bCs/>
                <w:smallCaps/>
              </w:rPr>
              <w:t>Title:</w:t>
            </w:r>
            <w:r w:rsidR="00012730">
              <w:t xml:space="preserve"> </w:t>
            </w:r>
            <w:r w:rsidR="765A0DBF">
              <w:t>A Local Law to amend the administrative code of the city of New York, in relation to a comprehensive cooling and communication plan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6964DD91" w:rsidR="00902A93" w:rsidRPr="00012730" w:rsidRDefault="00F12AAE" w:rsidP="05AE028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5AE0282">
              <w:rPr>
                <w:b/>
                <w:bCs/>
                <w:smallCaps/>
              </w:rPr>
              <w:t>Sponsors</w:t>
            </w:r>
            <w:r w:rsidR="00902A93" w:rsidRPr="05AE0282">
              <w:rPr>
                <w:b/>
                <w:bCs/>
              </w:rPr>
              <w:t xml:space="preserve">: </w:t>
            </w:r>
            <w:r w:rsidR="00756478">
              <w:t xml:space="preserve">Council Members </w:t>
            </w:r>
            <w:r w:rsidR="6E5A2899">
              <w:t>Salamanca, Ampry-Samuel, Kallos, Chin, Koslowitz and Constantinides</w:t>
            </w:r>
          </w:p>
        </w:tc>
      </w:tr>
    </w:tbl>
    <w:p w14:paraId="7D25FDEB" w14:textId="2F7FE2A7" w:rsidR="00C0542C" w:rsidRPr="007C5087" w:rsidRDefault="00012730" w:rsidP="05AE0282">
      <w:pPr>
        <w:spacing w:before="100" w:beforeAutospacing="1"/>
      </w:pPr>
      <w:r w:rsidRPr="05AE0282">
        <w:rPr>
          <w:b/>
          <w:bCs/>
          <w:smallCaps/>
        </w:rPr>
        <w:t>Summary of Legislation:</w:t>
      </w:r>
      <w:r>
        <w:t xml:space="preserve"> </w:t>
      </w:r>
      <w:r w:rsidR="00591115">
        <w:t>Proposed Intro.</w:t>
      </w:r>
      <w:r w:rsidR="003A3B47">
        <w:t xml:space="preserve"> No.</w:t>
      </w:r>
      <w:r w:rsidR="00591115">
        <w:t xml:space="preserve"> </w:t>
      </w:r>
      <w:r w:rsidR="4908FE0B">
        <w:t>1960</w:t>
      </w:r>
      <w:r w:rsidR="00756478">
        <w:t>-A</w:t>
      </w:r>
      <w:r w:rsidR="00591115">
        <w:t xml:space="preserve"> </w:t>
      </w:r>
      <w:r w:rsidR="2ECA8867">
        <w:t>would require the Office of Emergency Management</w:t>
      </w:r>
      <w:r w:rsidR="00AF030A">
        <w:t>, in consultation with</w:t>
      </w:r>
      <w:r w:rsidR="2ECA8867">
        <w:t xml:space="preserve"> the Department of Health and Mental Hygiene</w:t>
      </w:r>
      <w:r w:rsidR="00AF030A">
        <w:t>,</w:t>
      </w:r>
      <w:r w:rsidR="2ECA8867">
        <w:t xml:space="preserve"> to prepare </w:t>
      </w:r>
      <w:r w:rsidR="00AF030A">
        <w:t xml:space="preserve">and submit </w:t>
      </w:r>
      <w:r w:rsidR="2ECA8867">
        <w:t>a</w:t>
      </w:r>
      <w:r w:rsidR="00AF030A">
        <w:t>n annual</w:t>
      </w:r>
      <w:r w:rsidR="2ECA8867">
        <w:t xml:space="preserve"> </w:t>
      </w:r>
      <w:r w:rsidR="00AF030A">
        <w:t>plan beginning</w:t>
      </w:r>
      <w:r w:rsidR="2ECA8867">
        <w:t xml:space="preserve"> </w:t>
      </w:r>
      <w:r w:rsidR="010CD372">
        <w:t>May 15</w:t>
      </w:r>
      <w:r w:rsidR="00AF030A">
        <w:t xml:space="preserve">, 2021, </w:t>
      </w:r>
      <w:r w:rsidR="2ECA8867">
        <w:t>describing how the city would inform residents on the dangers of heat exposure, access to cooling, including cooling centers, and how vulnerable populations can stay cool during heat-related emergencies. The plan would also include measures for large office buildings to reduce stress on the electric grid during the summer months. The plan would be updated annually.</w:t>
      </w:r>
    </w:p>
    <w:p w14:paraId="0F1A10FA" w14:textId="3C46A01F" w:rsidR="00C0542C" w:rsidRPr="007C5087" w:rsidRDefault="00C0542C" w:rsidP="05AE0282">
      <w:pPr>
        <w:spacing w:before="100" w:beforeAutospacing="1"/>
      </w:pPr>
    </w:p>
    <w:p w14:paraId="7609FE30" w14:textId="77777777" w:rsidR="00810F48" w:rsidRPr="00012730" w:rsidRDefault="00810F48" w:rsidP="006D75DD"/>
    <w:p w14:paraId="7869808E" w14:textId="0C3F161A" w:rsidR="00012730" w:rsidRDefault="00902A93" w:rsidP="00F12AAE">
      <w:r w:rsidRPr="05AE0282">
        <w:rPr>
          <w:b/>
          <w:bCs/>
          <w:smallCaps/>
        </w:rPr>
        <w:t>Effective Date:</w:t>
      </w:r>
      <w:r w:rsidR="00012730">
        <w:t xml:space="preserve"> </w:t>
      </w:r>
      <w:r w:rsidR="008F3680">
        <w:t xml:space="preserve">This local law would take effect </w:t>
      </w:r>
      <w:r w:rsidR="07E69F27">
        <w:t>immediately</w:t>
      </w:r>
      <w:r w:rsidR="00756478">
        <w:t xml:space="preserve"> after being law</w:t>
      </w:r>
      <w:r w:rsidR="008F3680">
        <w:t>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16463539" w:rsidR="00902A93" w:rsidRPr="00012730" w:rsidRDefault="00902A93" w:rsidP="05AE0282">
      <w:pPr>
        <w:spacing w:before="100" w:beforeAutospacing="1"/>
        <w:contextualSpacing/>
      </w:pPr>
      <w:r w:rsidRPr="05AE0282">
        <w:rPr>
          <w:b/>
          <w:bCs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756478">
        <w:t>2</w:t>
      </w:r>
      <w:r w:rsidR="32E5A8EE">
        <w:t>2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5AE0282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3E4C1A" w14:textId="34197E51" w:rsidR="00706E47" w:rsidRPr="00012730" w:rsidRDefault="00536117" w:rsidP="00756478">
            <w:pPr>
              <w:jc w:val="center"/>
              <w:rPr>
                <w:b/>
                <w:bCs/>
                <w:sz w:val="20"/>
                <w:szCs w:val="20"/>
              </w:rPr>
            </w:pPr>
            <w:r w:rsidRPr="05AE0282">
              <w:rPr>
                <w:b/>
                <w:bCs/>
                <w:sz w:val="20"/>
                <w:szCs w:val="20"/>
              </w:rPr>
              <w:t>Effective FY</w:t>
            </w:r>
            <w:r w:rsidR="00756478" w:rsidRPr="05AE0282">
              <w:rPr>
                <w:b/>
                <w:bCs/>
                <w:sz w:val="20"/>
                <w:szCs w:val="20"/>
              </w:rPr>
              <w:t>2</w:t>
            </w:r>
            <w:r w:rsidR="7E6B9026" w:rsidRPr="05AE02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FA6DDE" w14:textId="5EE55173" w:rsidR="00706E47" w:rsidRPr="00012730" w:rsidRDefault="671358FF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5AE0282">
              <w:rPr>
                <w:b/>
                <w:bCs/>
                <w:sz w:val="20"/>
                <w:szCs w:val="20"/>
              </w:rPr>
              <w:t>FY Succeeding</w:t>
            </w:r>
            <w:r w:rsidR="00012730" w:rsidRPr="05AE0282">
              <w:rPr>
                <w:b/>
                <w:bCs/>
                <w:sz w:val="20"/>
                <w:szCs w:val="20"/>
              </w:rPr>
              <w:t xml:space="preserve"> </w:t>
            </w:r>
            <w:r w:rsidRPr="05AE0282">
              <w:rPr>
                <w:b/>
                <w:bCs/>
                <w:sz w:val="20"/>
                <w:szCs w:val="20"/>
              </w:rPr>
              <w:t>Effective FY</w:t>
            </w:r>
            <w:r w:rsidR="6BD1364A" w:rsidRPr="05AE0282">
              <w:rPr>
                <w:b/>
                <w:bCs/>
                <w:sz w:val="20"/>
                <w:szCs w:val="20"/>
              </w:rPr>
              <w:t>2</w:t>
            </w:r>
            <w:r w:rsidR="672CF1B5" w:rsidRPr="05AE02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155B132" w14:textId="726F0F26" w:rsidR="00706E47" w:rsidRPr="00012730" w:rsidRDefault="671358FF" w:rsidP="00756478">
            <w:pPr>
              <w:jc w:val="center"/>
              <w:rPr>
                <w:b/>
                <w:bCs/>
                <w:sz w:val="20"/>
                <w:szCs w:val="20"/>
              </w:rPr>
            </w:pPr>
            <w:r w:rsidRPr="05AE0282">
              <w:rPr>
                <w:b/>
                <w:bCs/>
                <w:sz w:val="20"/>
                <w:szCs w:val="20"/>
              </w:rPr>
              <w:t>Full Fiscal</w:t>
            </w:r>
            <w:r w:rsidR="00012730" w:rsidRPr="05AE0282">
              <w:rPr>
                <w:b/>
                <w:bCs/>
                <w:sz w:val="20"/>
                <w:szCs w:val="20"/>
              </w:rPr>
              <w:t xml:space="preserve"> </w:t>
            </w:r>
            <w:r w:rsidR="08EAF73E" w:rsidRPr="05AE0282">
              <w:rPr>
                <w:b/>
                <w:bCs/>
                <w:sz w:val="20"/>
                <w:szCs w:val="20"/>
              </w:rPr>
              <w:t>Impact FY</w:t>
            </w:r>
            <w:r w:rsidR="6011CC94" w:rsidRPr="05AE0282">
              <w:rPr>
                <w:b/>
                <w:bCs/>
                <w:sz w:val="20"/>
                <w:szCs w:val="20"/>
              </w:rPr>
              <w:t>2</w:t>
            </w:r>
            <w:r w:rsidR="305D27F0" w:rsidRPr="05AE028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06E47" w:rsidRPr="00012730" w14:paraId="3F69767B" w14:textId="77777777" w:rsidTr="05AE0282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5AE0282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5AE0282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520DAD04" w:rsidR="00E414FD" w:rsidRPr="00EE7B5B" w:rsidRDefault="00396260" w:rsidP="00EE7B5B">
      <w:r w:rsidRPr="05AE0282">
        <w:rPr>
          <w:b/>
          <w:bCs/>
          <w:smallCaps/>
        </w:rPr>
        <w:t xml:space="preserve">Impact on </w:t>
      </w:r>
      <w:r w:rsidR="000A5804" w:rsidRPr="05AE0282">
        <w:rPr>
          <w:b/>
          <w:bCs/>
          <w:smallCaps/>
        </w:rPr>
        <w:t>Expenditures:</w:t>
      </w:r>
      <w:r w:rsidR="00012730">
        <w:t xml:space="preserve"> </w:t>
      </w:r>
      <w:r w:rsidR="000A1F96">
        <w:t xml:space="preserve">It is anticipated that there would be no impact on expenditures resulting from the </w:t>
      </w:r>
      <w:r w:rsidR="007C5087">
        <w:t xml:space="preserve">enactment </w:t>
      </w:r>
      <w:r w:rsidR="00626991">
        <w:t xml:space="preserve">of </w:t>
      </w:r>
      <w:r w:rsidR="00D847D8">
        <w:t>Proposed Intro No. 1</w:t>
      </w:r>
      <w:r w:rsidR="00914E7B">
        <w:t>9</w:t>
      </w:r>
      <w:r w:rsidR="00D847D8">
        <w:t>60-A</w:t>
      </w:r>
      <w:r w:rsidR="00AF030A">
        <w:t xml:space="preserve"> as the agency </w:t>
      </w:r>
      <w:r w:rsidR="000A1F96">
        <w:t>would utilize existing resource</w:t>
      </w:r>
      <w:r w:rsidR="00AF030A">
        <w:t xml:space="preserve"> to </w:t>
      </w:r>
      <w:r w:rsidR="00D847D8">
        <w:t xml:space="preserve">comply </w:t>
      </w:r>
      <w:r w:rsidR="00D847D8" w:rsidRPr="00521418">
        <w:t>with the requirements of this legislation.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E2EF73E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756478">
        <w:t>Lauren Hunt</w:t>
      </w:r>
      <w:r w:rsidR="00D423D2">
        <w:t>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4A1F26A0" w:rsidR="000A5804" w:rsidRDefault="00AF030A" w:rsidP="005262C6">
      <w:pPr>
        <w:ind w:left="2880"/>
      </w:pPr>
      <w:r>
        <w:t>Stephanie Ruiz</w:t>
      </w:r>
      <w:r w:rsidR="00D72434" w:rsidRPr="002B2C5E">
        <w:t xml:space="preserve">, </w:t>
      </w:r>
      <w:r>
        <w:t xml:space="preserve">Assistant </w:t>
      </w:r>
      <w:r w:rsidR="00D72434" w:rsidRPr="002B2C5E">
        <w:t>Counsel</w:t>
      </w:r>
      <w:r w:rsidR="006A181A">
        <w:t>, NYC Council Finance Division</w:t>
      </w:r>
    </w:p>
    <w:p w14:paraId="789C88AD" w14:textId="3D3BE67D" w:rsidR="000B7EB0" w:rsidRPr="00A57DBA" w:rsidRDefault="000B7EB0" w:rsidP="05AE0282">
      <w:pPr>
        <w:spacing w:before="240" w:after="240"/>
      </w:pPr>
      <w:r w:rsidRPr="05AE0282">
        <w:rPr>
          <w:b/>
          <w:bCs/>
          <w:smallCaps/>
        </w:rPr>
        <w:lastRenderedPageBreak/>
        <w:t>Legislative History:</w:t>
      </w:r>
      <w:r w:rsidR="00D03C4B">
        <w:t xml:space="preserve"> </w:t>
      </w:r>
      <w:r w:rsidR="00A57DBA">
        <w:t xml:space="preserve">This legislation was </w:t>
      </w:r>
      <w:r w:rsidR="1FD4FD73">
        <w:t>first considered by the Committee on Health</w:t>
      </w:r>
      <w:r w:rsidR="49066A0D">
        <w:t xml:space="preserve"> at a hearing held</w:t>
      </w:r>
      <w:r w:rsidR="1FD4FD73">
        <w:t xml:space="preserve"> </w:t>
      </w:r>
      <w:r w:rsidR="62CBBB91">
        <w:t>jointly with the Committee on Environmental Protection</w:t>
      </w:r>
      <w:r w:rsidR="00142057">
        <w:t>,</w:t>
      </w:r>
      <w:r w:rsidR="62CBBB91">
        <w:t xml:space="preserve"> the Committee on Resiliency and Waterfronts</w:t>
      </w:r>
      <w:r w:rsidR="00142057">
        <w:t>, and the Committee on Consumer Affairs and Business Licensing</w:t>
      </w:r>
      <w:r w:rsidR="62CBBB91">
        <w:t xml:space="preserve">, as a Preconsidered Introduction on May 26, 2020 and the bill was laid over. </w:t>
      </w:r>
      <w:r w:rsidR="37221124">
        <w:t xml:space="preserve">Proposed Intro. No. 1960 was introduced to </w:t>
      </w:r>
      <w:r w:rsidR="00A57DBA">
        <w:t xml:space="preserve">the full Council on </w:t>
      </w:r>
      <w:r w:rsidR="0013670B">
        <w:t xml:space="preserve">May </w:t>
      </w:r>
      <w:r w:rsidR="58637DE5">
        <w:t>28</w:t>
      </w:r>
      <w:r w:rsidR="00C3485C">
        <w:t>, 20</w:t>
      </w:r>
      <w:r w:rsidR="2A4D277A">
        <w:t>20</w:t>
      </w:r>
      <w:r w:rsidR="00A57DBA">
        <w:t xml:space="preserve"> and was referred to the Committee on Health. </w:t>
      </w:r>
      <w:r w:rsidR="003A3B47">
        <w:t xml:space="preserve">The legislation was subsequently amended and the amended legislation, </w:t>
      </w:r>
      <w:r w:rsidR="003A3B47">
        <w:rPr>
          <w:szCs w:val="22"/>
        </w:rPr>
        <w:t xml:space="preserve">Proposed </w:t>
      </w:r>
      <w:r w:rsidR="003A3B47" w:rsidRPr="00CE1CC3">
        <w:rPr>
          <w:szCs w:val="22"/>
        </w:rPr>
        <w:t>Int</w:t>
      </w:r>
      <w:r w:rsidR="003A3B47">
        <w:rPr>
          <w:szCs w:val="22"/>
        </w:rPr>
        <w:t>ro</w:t>
      </w:r>
      <w:r w:rsidR="003A3B47" w:rsidRPr="00CE1CC3">
        <w:rPr>
          <w:szCs w:val="22"/>
        </w:rPr>
        <w:t>.</w:t>
      </w:r>
      <w:r w:rsidR="003A3B47">
        <w:rPr>
          <w:szCs w:val="22"/>
        </w:rPr>
        <w:t xml:space="preserve"> No. 1960-A</w:t>
      </w:r>
      <w:r w:rsidR="003A3B47" w:rsidRPr="00CE1CC3">
        <w:rPr>
          <w:szCs w:val="22"/>
        </w:rPr>
        <w:t xml:space="preserve">, will be </w:t>
      </w:r>
      <w:r w:rsidR="003A3B47">
        <w:rPr>
          <w:szCs w:val="22"/>
        </w:rPr>
        <w:t xml:space="preserve">considered </w:t>
      </w:r>
      <w:r w:rsidR="003A3B47" w:rsidRPr="00CE1CC3">
        <w:rPr>
          <w:szCs w:val="22"/>
        </w:rPr>
        <w:t xml:space="preserve">by the Committee </w:t>
      </w:r>
      <w:r w:rsidR="003A3B47" w:rsidRPr="003E15ED">
        <w:rPr>
          <w:spacing w:val="-2"/>
        </w:rPr>
        <w:t>on</w:t>
      </w:r>
      <w:r w:rsidR="003A3B47">
        <w:rPr>
          <w:spacing w:val="-2"/>
        </w:rPr>
        <w:t xml:space="preserve"> Health on</w:t>
      </w:r>
      <w:r w:rsidR="003A3B47" w:rsidRPr="003E15ED">
        <w:rPr>
          <w:spacing w:val="-2"/>
        </w:rPr>
        <w:t xml:space="preserve"> </w:t>
      </w:r>
      <w:r w:rsidR="003A3B47">
        <w:rPr>
          <w:spacing w:val="-2"/>
        </w:rPr>
        <w:t xml:space="preserve">July </w:t>
      </w:r>
      <w:r w:rsidR="00CD0543">
        <w:rPr>
          <w:spacing w:val="-2"/>
        </w:rPr>
        <w:t>28</w:t>
      </w:r>
      <w:r w:rsidR="003A3B47">
        <w:rPr>
          <w:spacing w:val="-2"/>
        </w:rPr>
        <w:t>, 2020</w:t>
      </w:r>
      <w:r w:rsidR="00A57DBA">
        <w:t xml:space="preserve">. Upon successful vote by the Committee on Health, Proposed Intro. No. </w:t>
      </w:r>
      <w:r w:rsidR="4908FE0B">
        <w:t>1960</w:t>
      </w:r>
      <w:r w:rsidR="00756478">
        <w:t>-A</w:t>
      </w:r>
      <w:r w:rsidR="0013670B">
        <w:t xml:space="preserve"> </w:t>
      </w:r>
      <w:r w:rsidR="00A57DBA">
        <w:t xml:space="preserve">will be submitted to the full Council for a vote on </w:t>
      </w:r>
      <w:r w:rsidR="00756478">
        <w:t>J</w:t>
      </w:r>
      <w:r w:rsidR="7BC6D64F">
        <w:t>uly 28</w:t>
      </w:r>
      <w:r w:rsidR="00756478">
        <w:t>, 2020</w:t>
      </w:r>
      <w:r w:rsidR="00B706E1">
        <w:t>.</w:t>
      </w:r>
    </w:p>
    <w:p w14:paraId="28345055" w14:textId="6C44EA33" w:rsidR="006E1466" w:rsidRPr="00012730" w:rsidRDefault="00012730" w:rsidP="006E1466">
      <w:pPr>
        <w:spacing w:before="120"/>
      </w:pPr>
      <w:r w:rsidRPr="05AE0282">
        <w:rPr>
          <w:b/>
          <w:bCs/>
          <w:smallCaps/>
        </w:rPr>
        <w:t>Date Prepared:</w:t>
      </w:r>
      <w:r>
        <w:t xml:space="preserve"> </w:t>
      </w:r>
      <w:r w:rsidR="00756478">
        <w:t>J</w:t>
      </w:r>
      <w:r w:rsidR="5F3489C8">
        <w:t>uly 21</w:t>
      </w:r>
      <w:r w:rsidR="00756478">
        <w:t>, 2020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0584A" w14:textId="77777777" w:rsidR="008530FC" w:rsidRDefault="008530FC" w:rsidP="000B7EB0">
      <w:r>
        <w:separator/>
      </w:r>
    </w:p>
  </w:endnote>
  <w:endnote w:type="continuationSeparator" w:id="0">
    <w:p w14:paraId="704461D2" w14:textId="77777777" w:rsidR="008530FC" w:rsidRDefault="008530FC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41282004" w:rsidR="000B7EB0" w:rsidRDefault="05AE0282" w:rsidP="05AE028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5AE0282">
      <w:rPr>
        <w:rFonts w:asciiTheme="majorHAnsi" w:eastAsiaTheme="majorEastAsia" w:hAnsiTheme="majorHAnsi" w:cstheme="majorBidi"/>
      </w:rPr>
      <w:t>Proposed Intro.</w:t>
    </w:r>
    <w:r w:rsidR="003A3B47">
      <w:rPr>
        <w:rFonts w:asciiTheme="majorHAnsi" w:eastAsiaTheme="majorEastAsia" w:hAnsiTheme="majorHAnsi" w:cstheme="majorBidi"/>
      </w:rPr>
      <w:t xml:space="preserve"> No. </w:t>
    </w:r>
    <w:r w:rsidRPr="05AE0282">
      <w:rPr>
        <w:rFonts w:asciiTheme="majorHAnsi" w:eastAsiaTheme="majorEastAsia" w:hAnsiTheme="majorHAnsi" w:cstheme="majorBidi"/>
      </w:rPr>
      <w:t>1960-A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Pr="05AE0282">
      <w:rPr>
        <w:rFonts w:asciiTheme="majorHAnsi" w:eastAsiaTheme="majorEastAsia" w:hAnsiTheme="majorHAnsi" w:cstheme="majorBidi"/>
      </w:rPr>
      <w:t xml:space="preserve">Page </w:t>
    </w:r>
    <w:r w:rsidR="000B7EB0" w:rsidRPr="05AE0282">
      <w:rPr>
        <w:rFonts w:asciiTheme="majorHAnsi" w:eastAsiaTheme="majorEastAsia" w:hAnsiTheme="majorHAnsi" w:cstheme="majorBidi"/>
        <w:noProof/>
      </w:rPr>
      <w:fldChar w:fldCharType="begin"/>
    </w:r>
    <w:r w:rsidR="000B7EB0">
      <w:instrText xml:space="preserve"> PAGE   \* MERGEFORMAT </w:instrText>
    </w:r>
    <w:r w:rsidR="000B7EB0" w:rsidRPr="05AE0282">
      <w:rPr>
        <w:rFonts w:asciiTheme="minorHAnsi" w:eastAsiaTheme="minorEastAsia" w:hAnsiTheme="minorHAnsi" w:cstheme="minorBidi"/>
      </w:rPr>
      <w:fldChar w:fldCharType="separate"/>
    </w:r>
    <w:r w:rsidR="000B6C73" w:rsidRPr="000B6C73">
      <w:rPr>
        <w:rFonts w:asciiTheme="majorHAnsi" w:eastAsiaTheme="majorEastAsia" w:hAnsiTheme="majorHAnsi" w:cstheme="majorBidi"/>
        <w:noProof/>
      </w:rPr>
      <w:t>2</w:t>
    </w:r>
    <w:r w:rsidR="000B7EB0" w:rsidRPr="05AE0282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D93CE" w14:textId="77777777" w:rsidR="008530FC" w:rsidRDefault="008530FC" w:rsidP="000B7EB0">
      <w:r>
        <w:separator/>
      </w:r>
    </w:p>
  </w:footnote>
  <w:footnote w:type="continuationSeparator" w:id="0">
    <w:p w14:paraId="34B9ED09" w14:textId="77777777" w:rsidR="008530FC" w:rsidRDefault="008530FC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2C5B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C7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2057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5F9C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9FA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B4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287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206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003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15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1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397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478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87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0F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812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3680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4E7B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4AD7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030A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5947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0543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47D8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D6B58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10CD372"/>
    <w:rsid w:val="05AE0282"/>
    <w:rsid w:val="05AF9566"/>
    <w:rsid w:val="07E69F27"/>
    <w:rsid w:val="08EAF73E"/>
    <w:rsid w:val="0AA1EA96"/>
    <w:rsid w:val="0CD0785D"/>
    <w:rsid w:val="112974BC"/>
    <w:rsid w:val="12A2EB1A"/>
    <w:rsid w:val="12F9330B"/>
    <w:rsid w:val="1FD4FD73"/>
    <w:rsid w:val="27BF6E7D"/>
    <w:rsid w:val="28F0765E"/>
    <w:rsid w:val="2A4D277A"/>
    <w:rsid w:val="2ACC237F"/>
    <w:rsid w:val="2BF76130"/>
    <w:rsid w:val="2ECA8867"/>
    <w:rsid w:val="305D27F0"/>
    <w:rsid w:val="32E5A8EE"/>
    <w:rsid w:val="367CA720"/>
    <w:rsid w:val="37221124"/>
    <w:rsid w:val="3B567682"/>
    <w:rsid w:val="3B8B51D1"/>
    <w:rsid w:val="3E2244A6"/>
    <w:rsid w:val="3ED389F2"/>
    <w:rsid w:val="41649193"/>
    <w:rsid w:val="462430A2"/>
    <w:rsid w:val="49066A0D"/>
    <w:rsid w:val="4908FE0B"/>
    <w:rsid w:val="4B630A71"/>
    <w:rsid w:val="4ED756FE"/>
    <w:rsid w:val="5448B6EC"/>
    <w:rsid w:val="58637DE5"/>
    <w:rsid w:val="5B2424B8"/>
    <w:rsid w:val="5F3489C8"/>
    <w:rsid w:val="6011CC94"/>
    <w:rsid w:val="62CBBB91"/>
    <w:rsid w:val="6388D3A7"/>
    <w:rsid w:val="671358FF"/>
    <w:rsid w:val="672CF1B5"/>
    <w:rsid w:val="6BD1364A"/>
    <w:rsid w:val="6E5A2899"/>
    <w:rsid w:val="73608C47"/>
    <w:rsid w:val="756A2239"/>
    <w:rsid w:val="765A0DBF"/>
    <w:rsid w:val="7BC6D64F"/>
    <w:rsid w:val="7E6B9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customStyle="1" w:styleId="DoubleSpaceParagaph">
    <w:name w:val="Double Space Paragaph"/>
    <w:aliases w:val="DS"/>
    <w:basedOn w:val="Normal"/>
    <w:rsid w:val="00756478"/>
    <w:pPr>
      <w:suppressAutoHyphens/>
      <w:spacing w:line="480" w:lineRule="auto"/>
      <w:ind w:firstLine="144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B08EF-AE23-4979-8334-527FAD23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2417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2020-07-28T13:32:00Z</dcterms:created>
  <dcterms:modified xsi:type="dcterms:W3CDTF">2020-07-28T13:32:00Z</dcterms:modified>
</cp:coreProperties>
</file>