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41270" w14:textId="641072BC" w:rsidR="004E1CF2" w:rsidRDefault="004E1CF2" w:rsidP="00E97376">
      <w:pPr>
        <w:ind w:firstLine="0"/>
        <w:jc w:val="center"/>
      </w:pPr>
      <w:r>
        <w:t>Int. No.</w:t>
      </w:r>
      <w:r w:rsidR="00A97CFE">
        <w:t xml:space="preserve"> 2149</w:t>
      </w:r>
    </w:p>
    <w:p w14:paraId="2A545344" w14:textId="77777777" w:rsidR="00E97376" w:rsidRDefault="00E97376" w:rsidP="00E97376">
      <w:pPr>
        <w:ind w:firstLine="0"/>
        <w:jc w:val="center"/>
      </w:pPr>
    </w:p>
    <w:p w14:paraId="1AB6F3FC" w14:textId="77777777" w:rsidR="00E2552E" w:rsidRDefault="00E2552E" w:rsidP="00E2552E">
      <w:pPr>
        <w:ind w:firstLine="0"/>
        <w:jc w:val="both"/>
      </w:pPr>
      <w:r>
        <w:t>By Council Members Treyger, Kallos and Rosenthal</w:t>
      </w:r>
    </w:p>
    <w:p w14:paraId="6E31DB1E" w14:textId="77777777" w:rsidR="00F32C78" w:rsidRDefault="00F32C78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161C0A40" w14:textId="77777777" w:rsidR="00446164" w:rsidRPr="00446164" w:rsidRDefault="00446164" w:rsidP="006A3A5D">
      <w:pPr>
        <w:pStyle w:val="BodyText"/>
        <w:spacing w:line="240" w:lineRule="auto"/>
        <w:ind w:firstLine="0"/>
        <w:rPr>
          <w:vanish/>
        </w:rPr>
      </w:pPr>
      <w:r w:rsidRPr="00446164">
        <w:rPr>
          <w:vanish/>
        </w:rPr>
        <w:t>..Title</w:t>
      </w:r>
    </w:p>
    <w:p w14:paraId="08405BA9" w14:textId="77777777" w:rsidR="00446164" w:rsidRDefault="00446164" w:rsidP="006A3A5D">
      <w:pPr>
        <w:pStyle w:val="BodyText"/>
        <w:spacing w:line="240" w:lineRule="auto"/>
        <w:ind w:firstLine="0"/>
      </w:pPr>
      <w:r>
        <w:t>A Local Law t</w:t>
      </w:r>
      <w:r w:rsidR="006A3A5D">
        <w:t>o amend the administrative code</w:t>
      </w:r>
      <w:r w:rsidR="001A51AE">
        <w:t xml:space="preserve"> of the city of New York,</w:t>
      </w:r>
      <w:r w:rsidR="006A3A5D">
        <w:t xml:space="preserve"> in relation to establishing climate indicator</w:t>
      </w:r>
      <w:r w:rsidR="001A51AE">
        <w:t>s</w:t>
      </w:r>
    </w:p>
    <w:p w14:paraId="214E9914" w14:textId="30CB91BD" w:rsidR="006A3A5D" w:rsidRPr="00446164" w:rsidRDefault="00446164" w:rsidP="006A3A5D">
      <w:pPr>
        <w:pStyle w:val="BodyText"/>
        <w:spacing w:line="240" w:lineRule="auto"/>
        <w:ind w:firstLine="0"/>
        <w:rPr>
          <w:vanish/>
        </w:rPr>
      </w:pPr>
      <w:r w:rsidRPr="00446164">
        <w:rPr>
          <w:vanish/>
        </w:rPr>
        <w:t>..Body</w:t>
      </w:r>
    </w:p>
    <w:p w14:paraId="5F53697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019B8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EB749DA" w14:textId="77777777" w:rsidR="004E1CF2" w:rsidRDefault="004E1CF2" w:rsidP="006662DF">
      <w:pPr>
        <w:jc w:val="both"/>
      </w:pPr>
    </w:p>
    <w:p w14:paraId="18990D8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A9E6DD" w14:textId="5D0A43C9" w:rsidR="00606602" w:rsidRDefault="007101A2" w:rsidP="00606602">
      <w:pPr>
        <w:shd w:val="clear" w:color="auto" w:fill="FFFFFF"/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606602" w:rsidRPr="00AD5BCA">
        <w:rPr>
          <w:color w:val="000000"/>
        </w:rPr>
        <w:t xml:space="preserve"> Chapter </w:t>
      </w:r>
      <w:r w:rsidR="00606602">
        <w:rPr>
          <w:color w:val="000000"/>
        </w:rPr>
        <w:t xml:space="preserve">8 of title 24 </w:t>
      </w:r>
      <w:r w:rsidR="00606602" w:rsidRPr="00AD5BCA">
        <w:rPr>
          <w:color w:val="000000"/>
        </w:rPr>
        <w:t xml:space="preserve">of the New York </w:t>
      </w:r>
      <w:proofErr w:type="gramStart"/>
      <w:r w:rsidR="00606602" w:rsidRPr="00AD5BCA">
        <w:rPr>
          <w:color w:val="000000"/>
        </w:rPr>
        <w:t>city</w:t>
      </w:r>
      <w:proofErr w:type="gramEnd"/>
      <w:r w:rsidR="00606602" w:rsidRPr="00AD5BCA">
        <w:rPr>
          <w:color w:val="000000"/>
        </w:rPr>
        <w:t xml:space="preserve"> administrative code </w:t>
      </w:r>
      <w:r w:rsidR="001A51AE">
        <w:rPr>
          <w:color w:val="000000"/>
        </w:rPr>
        <w:t xml:space="preserve">of the city of New York </w:t>
      </w:r>
      <w:r w:rsidR="00606602" w:rsidRPr="00AD5BCA">
        <w:rPr>
          <w:color w:val="000000"/>
        </w:rPr>
        <w:t>is ame</w:t>
      </w:r>
      <w:r w:rsidR="00606602">
        <w:rPr>
          <w:color w:val="000000"/>
        </w:rPr>
        <w:t xml:space="preserve">nded by adding a new section </w:t>
      </w:r>
      <w:r w:rsidR="001A51AE">
        <w:rPr>
          <w:color w:val="000000"/>
        </w:rPr>
        <w:t>24-807</w:t>
      </w:r>
      <w:r w:rsidR="00606602" w:rsidRPr="00AD5BCA">
        <w:rPr>
          <w:color w:val="000000"/>
        </w:rPr>
        <w:t xml:space="preserve"> to read as follows:</w:t>
      </w:r>
    </w:p>
    <w:p w14:paraId="0B0A83CE" w14:textId="5B7C69CE" w:rsidR="0014345D" w:rsidRPr="00BB1A52" w:rsidRDefault="00847A32" w:rsidP="00606602">
      <w:pPr>
        <w:shd w:val="clear" w:color="auto" w:fill="FFFFFF"/>
        <w:spacing w:line="480" w:lineRule="auto"/>
        <w:jc w:val="both"/>
        <w:rPr>
          <w:u w:val="single"/>
        </w:rPr>
      </w:pPr>
      <w:r w:rsidRPr="00847A32">
        <w:rPr>
          <w:color w:val="000000"/>
          <w:u w:val="single"/>
          <w:shd w:val="clear" w:color="auto" w:fill="FFFFFF"/>
        </w:rPr>
        <w:t xml:space="preserve">§ </w:t>
      </w:r>
      <w:r w:rsidR="0014345D">
        <w:rPr>
          <w:color w:val="000000"/>
          <w:u w:val="single"/>
          <w:shd w:val="clear" w:color="auto" w:fill="FFFFFF"/>
        </w:rPr>
        <w:t xml:space="preserve">24-807 Climate </w:t>
      </w:r>
      <w:r w:rsidR="00FA2298">
        <w:rPr>
          <w:color w:val="000000"/>
          <w:u w:val="single"/>
          <w:shd w:val="clear" w:color="auto" w:fill="FFFFFF"/>
        </w:rPr>
        <w:t xml:space="preserve">change </w:t>
      </w:r>
      <w:r w:rsidR="0014345D">
        <w:rPr>
          <w:color w:val="000000"/>
          <w:u w:val="single"/>
          <w:shd w:val="clear" w:color="auto" w:fill="FFFFFF"/>
        </w:rPr>
        <w:t>indicators.  a. Definitions. For the purposes of this section</w:t>
      </w:r>
      <w:r w:rsidR="007D6B8E">
        <w:rPr>
          <w:color w:val="000000"/>
          <w:u w:val="single"/>
          <w:shd w:val="clear" w:color="auto" w:fill="FFFFFF"/>
        </w:rPr>
        <w:t>,</w:t>
      </w:r>
      <w:r w:rsidR="0014345D">
        <w:rPr>
          <w:color w:val="000000"/>
          <w:u w:val="single"/>
          <w:shd w:val="clear" w:color="auto" w:fill="FFFFFF"/>
        </w:rPr>
        <w:t xml:space="preserve"> the following terms have the following meanings:</w:t>
      </w:r>
    </w:p>
    <w:p w14:paraId="2EDB215E" w14:textId="3E42EBA7" w:rsidR="00FA2298" w:rsidRDefault="00C24523" w:rsidP="009501F1">
      <w:pPr>
        <w:spacing w:line="480" w:lineRule="auto"/>
        <w:jc w:val="both"/>
        <w:rPr>
          <w:u w:val="single"/>
        </w:rPr>
      </w:pPr>
      <w:r>
        <w:rPr>
          <w:u w:val="single"/>
        </w:rPr>
        <w:t>Climate change indicators.  The term</w:t>
      </w:r>
      <w:r w:rsidR="00FE7429">
        <w:rPr>
          <w:u w:val="single"/>
        </w:rPr>
        <w:t xml:space="preserve"> </w:t>
      </w:r>
      <w:r w:rsidR="009501F1" w:rsidRPr="0087425B">
        <w:rPr>
          <w:u w:val="single"/>
        </w:rPr>
        <w:t>“</w:t>
      </w:r>
      <w:r w:rsidR="001B255A">
        <w:rPr>
          <w:u w:val="single"/>
        </w:rPr>
        <w:t>c</w:t>
      </w:r>
      <w:r w:rsidR="009501F1" w:rsidRPr="0087425B">
        <w:rPr>
          <w:u w:val="single"/>
        </w:rPr>
        <w:t xml:space="preserve">limate </w:t>
      </w:r>
      <w:r w:rsidR="00FA2298">
        <w:rPr>
          <w:u w:val="single"/>
        </w:rPr>
        <w:t xml:space="preserve">change </w:t>
      </w:r>
      <w:r w:rsidR="009501F1" w:rsidRPr="0087425B">
        <w:rPr>
          <w:u w:val="single"/>
        </w:rPr>
        <w:t xml:space="preserve">indicators” </w:t>
      </w:r>
      <w:r>
        <w:rPr>
          <w:u w:val="single"/>
        </w:rPr>
        <w:t>means</w:t>
      </w:r>
      <w:r w:rsidRPr="0087425B">
        <w:rPr>
          <w:u w:val="single"/>
        </w:rPr>
        <w:t xml:space="preserve"> </w:t>
      </w:r>
      <w:r w:rsidR="009C38F8">
        <w:rPr>
          <w:u w:val="single"/>
        </w:rPr>
        <w:t>evidences of eco</w:t>
      </w:r>
      <w:r w:rsidR="000B165B">
        <w:rPr>
          <w:u w:val="single"/>
        </w:rPr>
        <w:t xml:space="preserve">logical </w:t>
      </w:r>
      <w:r w:rsidR="009C38F8">
        <w:rPr>
          <w:u w:val="single"/>
        </w:rPr>
        <w:t xml:space="preserve">system level adverse impacts from climate change.  </w:t>
      </w:r>
      <w:r w:rsidR="00090203">
        <w:rPr>
          <w:u w:val="single"/>
        </w:rPr>
        <w:t>C</w:t>
      </w:r>
      <w:r w:rsidR="00FA2298">
        <w:rPr>
          <w:u w:val="single"/>
        </w:rPr>
        <w:t xml:space="preserve">limate change indicators </w:t>
      </w:r>
      <w:r w:rsidR="00BB1A52">
        <w:rPr>
          <w:u w:val="single"/>
        </w:rPr>
        <w:t xml:space="preserve">may </w:t>
      </w:r>
      <w:r w:rsidR="00FA2298">
        <w:rPr>
          <w:u w:val="single"/>
        </w:rPr>
        <w:t>include</w:t>
      </w:r>
      <w:r w:rsidR="00A1258B">
        <w:rPr>
          <w:u w:val="single"/>
        </w:rPr>
        <w:t xml:space="preserve"> heat</w:t>
      </w:r>
      <w:r w:rsidR="001B255A">
        <w:rPr>
          <w:u w:val="single"/>
        </w:rPr>
        <w:t>-</w:t>
      </w:r>
      <w:r w:rsidR="00A1258B">
        <w:rPr>
          <w:u w:val="single"/>
        </w:rPr>
        <w:t xml:space="preserve">related morbidity and mortality, </w:t>
      </w:r>
      <w:r w:rsidR="001B255A">
        <w:rPr>
          <w:u w:val="single"/>
        </w:rPr>
        <w:t xml:space="preserve">or </w:t>
      </w:r>
      <w:r w:rsidR="00A1258B">
        <w:rPr>
          <w:u w:val="single"/>
        </w:rPr>
        <w:t>other adverse heat</w:t>
      </w:r>
      <w:r w:rsidR="001B255A">
        <w:rPr>
          <w:u w:val="single"/>
        </w:rPr>
        <w:t>-</w:t>
      </w:r>
      <w:r w:rsidR="00A1258B">
        <w:rPr>
          <w:u w:val="single"/>
        </w:rPr>
        <w:t>related impacts, climate hazard-related mortalit</w:t>
      </w:r>
      <w:r w:rsidR="00BB1A52">
        <w:rPr>
          <w:u w:val="single"/>
        </w:rPr>
        <w:t>ies</w:t>
      </w:r>
      <w:r w:rsidR="00A1258B">
        <w:rPr>
          <w:u w:val="single"/>
        </w:rPr>
        <w:t xml:space="preserve">, such as drowning, days per year </w:t>
      </w:r>
      <w:r w:rsidR="000B165B">
        <w:rPr>
          <w:u w:val="single"/>
        </w:rPr>
        <w:t xml:space="preserve">where air quality exceeds </w:t>
      </w:r>
      <w:r w:rsidR="00DD4F30">
        <w:rPr>
          <w:u w:val="single"/>
        </w:rPr>
        <w:t xml:space="preserve">the United States </w:t>
      </w:r>
      <w:r w:rsidR="00283DD1">
        <w:rPr>
          <w:u w:val="single"/>
        </w:rPr>
        <w:t>e</w:t>
      </w:r>
      <w:r w:rsidR="00DD4F30">
        <w:rPr>
          <w:u w:val="single"/>
        </w:rPr>
        <w:t xml:space="preserve">nvironmental </w:t>
      </w:r>
      <w:r w:rsidR="00283DD1">
        <w:rPr>
          <w:u w:val="single"/>
        </w:rPr>
        <w:t>p</w:t>
      </w:r>
      <w:r w:rsidR="00DD4F30">
        <w:rPr>
          <w:u w:val="single"/>
        </w:rPr>
        <w:t xml:space="preserve">rotection </w:t>
      </w:r>
      <w:r w:rsidR="00283DD1">
        <w:rPr>
          <w:u w:val="single"/>
        </w:rPr>
        <w:t>a</w:t>
      </w:r>
      <w:r w:rsidR="00DD4F30">
        <w:rPr>
          <w:u w:val="single"/>
        </w:rPr>
        <w:t>gency</w:t>
      </w:r>
      <w:r w:rsidR="000B165B">
        <w:rPr>
          <w:u w:val="single"/>
        </w:rPr>
        <w:t xml:space="preserve"> threshold</w:t>
      </w:r>
      <w:r w:rsidR="00283DD1">
        <w:rPr>
          <w:u w:val="single"/>
        </w:rPr>
        <w:t>s</w:t>
      </w:r>
      <w:r w:rsidR="000B165B">
        <w:rPr>
          <w:u w:val="single"/>
        </w:rPr>
        <w:t xml:space="preserve"> for criteria pollutants</w:t>
      </w:r>
      <w:r w:rsidR="00A1258B">
        <w:rPr>
          <w:u w:val="single"/>
        </w:rPr>
        <w:t>, heating and cooling degree days per year</w:t>
      </w:r>
      <w:r w:rsidR="00BC35AC">
        <w:rPr>
          <w:u w:val="single"/>
        </w:rPr>
        <w:t xml:space="preserve">, </w:t>
      </w:r>
      <w:r w:rsidR="00A1258B">
        <w:rPr>
          <w:u w:val="single"/>
        </w:rPr>
        <w:t>brownout</w:t>
      </w:r>
      <w:r w:rsidR="00C378C3">
        <w:rPr>
          <w:u w:val="single"/>
        </w:rPr>
        <w:t>s</w:t>
      </w:r>
      <w:r w:rsidR="00A1258B">
        <w:rPr>
          <w:u w:val="single"/>
        </w:rPr>
        <w:t xml:space="preserve"> and blackouts, weather related transit outages,</w:t>
      </w:r>
      <w:r w:rsidR="00BC35AC">
        <w:rPr>
          <w:u w:val="single"/>
        </w:rPr>
        <w:t xml:space="preserve"> </w:t>
      </w:r>
      <w:r w:rsidR="00A1258B">
        <w:rPr>
          <w:u w:val="single"/>
        </w:rPr>
        <w:t>weather related communication outages, land inundated by coastal flooding and total economic losses from climate related events annually</w:t>
      </w:r>
      <w:r w:rsidR="00BC35AC">
        <w:rPr>
          <w:u w:val="single"/>
        </w:rPr>
        <w:t>.</w:t>
      </w:r>
    </w:p>
    <w:p w14:paraId="3F426914" w14:textId="573CCD14" w:rsidR="007A352F" w:rsidRDefault="007A352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Climate indicator monitoring project.  The term </w:t>
      </w:r>
      <w:r w:rsidRPr="00D37282">
        <w:rPr>
          <w:u w:val="single"/>
        </w:rPr>
        <w:t xml:space="preserve">“climate indicator </w:t>
      </w:r>
      <w:r>
        <w:rPr>
          <w:u w:val="single"/>
        </w:rPr>
        <w:t>monitoring</w:t>
      </w:r>
      <w:r w:rsidRPr="00D37282">
        <w:rPr>
          <w:u w:val="single"/>
        </w:rPr>
        <w:t xml:space="preserve"> project” </w:t>
      </w:r>
      <w:r>
        <w:rPr>
          <w:u w:val="single"/>
        </w:rPr>
        <w:t>means</w:t>
      </w:r>
      <w:r w:rsidRPr="00D37282">
        <w:rPr>
          <w:u w:val="single"/>
        </w:rPr>
        <w:t xml:space="preserve"> a </w:t>
      </w:r>
      <w:r>
        <w:rPr>
          <w:u w:val="single"/>
        </w:rPr>
        <w:t>monitoring</w:t>
      </w:r>
      <w:r w:rsidRPr="00D37282">
        <w:rPr>
          <w:u w:val="single"/>
        </w:rPr>
        <w:t xml:space="preserve"> project based upon the climate </w:t>
      </w:r>
      <w:r>
        <w:rPr>
          <w:u w:val="single"/>
        </w:rPr>
        <w:t xml:space="preserve">change indicators and metrics, and climate </w:t>
      </w:r>
      <w:r w:rsidRPr="00D37282">
        <w:rPr>
          <w:u w:val="single"/>
        </w:rPr>
        <w:t>resiliency indicator</w:t>
      </w:r>
      <w:r>
        <w:rPr>
          <w:u w:val="single"/>
        </w:rPr>
        <w:t>s and metrics</w:t>
      </w:r>
      <w:r w:rsidRPr="00D37282">
        <w:rPr>
          <w:u w:val="single"/>
        </w:rPr>
        <w:t xml:space="preserve"> that </w:t>
      </w:r>
      <w:r>
        <w:rPr>
          <w:u w:val="single"/>
        </w:rPr>
        <w:t>evaluate</w:t>
      </w:r>
      <w:r w:rsidRPr="00D37282">
        <w:rPr>
          <w:u w:val="single"/>
        </w:rPr>
        <w:t xml:space="preserve"> physical climate change variables, risk exposure, vulnerability impact metrics, and adaptation measures and their effectiveness. </w:t>
      </w:r>
      <w:r w:rsidRPr="0000750F">
        <w:rPr>
          <w:u w:val="single"/>
        </w:rPr>
        <w:t xml:space="preserve"> </w:t>
      </w:r>
    </w:p>
    <w:p w14:paraId="17661D61" w14:textId="650A4B87" w:rsidR="00786C37" w:rsidRDefault="00C24523" w:rsidP="009501F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Climate resiliency indicators.  The term </w:t>
      </w:r>
      <w:r w:rsidR="00A1258B">
        <w:rPr>
          <w:u w:val="single"/>
        </w:rPr>
        <w:t>“</w:t>
      </w:r>
      <w:r w:rsidR="001B255A">
        <w:rPr>
          <w:u w:val="single"/>
        </w:rPr>
        <w:t>c</w:t>
      </w:r>
      <w:r w:rsidR="00A1258B">
        <w:rPr>
          <w:u w:val="single"/>
        </w:rPr>
        <w:t xml:space="preserve">limate resiliency indicators” </w:t>
      </w:r>
      <w:r>
        <w:rPr>
          <w:u w:val="single"/>
        </w:rPr>
        <w:t>mean</w:t>
      </w:r>
      <w:r w:rsidR="001B255A">
        <w:rPr>
          <w:u w:val="single"/>
        </w:rPr>
        <w:t>s</w:t>
      </w:r>
      <w:r>
        <w:rPr>
          <w:u w:val="single"/>
        </w:rPr>
        <w:t xml:space="preserve"> </w:t>
      </w:r>
      <w:r w:rsidR="009C38F8" w:rsidRPr="0087425B">
        <w:rPr>
          <w:u w:val="single"/>
        </w:rPr>
        <w:t>evidence of an ecological system</w:t>
      </w:r>
      <w:r w:rsidR="001B255A">
        <w:rPr>
          <w:u w:val="single"/>
        </w:rPr>
        <w:t>’</w:t>
      </w:r>
      <w:r w:rsidR="009C38F8" w:rsidRPr="0087425B">
        <w:rPr>
          <w:u w:val="single"/>
        </w:rPr>
        <w:t>s ability to absorb disturbances while retaining the same basic structures, functioning, capacity for self-organization and ability to adapt to stress and change</w:t>
      </w:r>
      <w:r w:rsidR="00732A07">
        <w:rPr>
          <w:u w:val="single"/>
        </w:rPr>
        <w:t xml:space="preserve">; and be </w:t>
      </w:r>
      <w:r w:rsidR="009C38F8">
        <w:rPr>
          <w:u w:val="single"/>
        </w:rPr>
        <w:t xml:space="preserve"> </w:t>
      </w:r>
      <w:r w:rsidR="00A1258B">
        <w:rPr>
          <w:u w:val="single"/>
        </w:rPr>
        <w:lastRenderedPageBreak/>
        <w:t>designed to mitigate adverse climate change impacts</w:t>
      </w:r>
      <w:r w:rsidR="009C38F8">
        <w:rPr>
          <w:u w:val="single"/>
        </w:rPr>
        <w:t xml:space="preserve">. </w:t>
      </w:r>
      <w:r w:rsidR="00090203">
        <w:rPr>
          <w:u w:val="single"/>
        </w:rPr>
        <w:t>Climate resiliency indicators</w:t>
      </w:r>
      <w:r w:rsidR="009C38F8">
        <w:rPr>
          <w:u w:val="single"/>
        </w:rPr>
        <w:t xml:space="preserve"> </w:t>
      </w:r>
      <w:r w:rsidR="00BB1A52">
        <w:rPr>
          <w:u w:val="single"/>
        </w:rPr>
        <w:t xml:space="preserve">may </w:t>
      </w:r>
      <w:r w:rsidR="009C38F8">
        <w:rPr>
          <w:u w:val="single"/>
        </w:rPr>
        <w:t>include</w:t>
      </w:r>
      <w:r w:rsidR="00DD7B09">
        <w:rPr>
          <w:u w:val="single"/>
        </w:rPr>
        <w:t xml:space="preserve"> </w:t>
      </w:r>
      <w:r w:rsidR="00E27725">
        <w:rPr>
          <w:u w:val="single"/>
        </w:rPr>
        <w:t>yearly</w:t>
      </w:r>
      <w:r w:rsidR="00A1258B">
        <w:rPr>
          <w:u w:val="single"/>
        </w:rPr>
        <w:t xml:space="preserve"> changes in vegetation cover</w:t>
      </w:r>
      <w:r w:rsidR="00CE02F8">
        <w:rPr>
          <w:u w:val="single"/>
        </w:rPr>
        <w:t xml:space="preserve"> </w:t>
      </w:r>
      <w:r w:rsidR="00813088">
        <w:rPr>
          <w:u w:val="single"/>
        </w:rPr>
        <w:t>between February and June</w:t>
      </w:r>
      <w:r w:rsidR="00A1258B">
        <w:rPr>
          <w:u w:val="single"/>
        </w:rPr>
        <w:t>, the number of trees planted, the square footage of white and green roofs installed</w:t>
      </w:r>
      <w:r w:rsidR="00786C37">
        <w:rPr>
          <w:u w:val="single"/>
        </w:rPr>
        <w:t>, surface temperature change</w:t>
      </w:r>
      <w:r w:rsidR="00E27725">
        <w:rPr>
          <w:u w:val="single"/>
        </w:rPr>
        <w:t>s</w:t>
      </w:r>
      <w:r w:rsidR="00786C37">
        <w:rPr>
          <w:u w:val="single"/>
        </w:rPr>
        <w:t xml:space="preserve"> relative to white</w:t>
      </w:r>
      <w:r w:rsidR="00C378C3">
        <w:rPr>
          <w:u w:val="single"/>
        </w:rPr>
        <w:t xml:space="preserve"> and </w:t>
      </w:r>
      <w:r w:rsidR="00786C37">
        <w:rPr>
          <w:u w:val="single"/>
        </w:rPr>
        <w:t xml:space="preserve">green roof locations, households with residential air conditioning, </w:t>
      </w:r>
      <w:r w:rsidR="00E27725">
        <w:rPr>
          <w:u w:val="single"/>
        </w:rPr>
        <w:t xml:space="preserve">the </w:t>
      </w:r>
      <w:r w:rsidR="00DD7B09">
        <w:rPr>
          <w:u w:val="single"/>
        </w:rPr>
        <w:t xml:space="preserve">amount of </w:t>
      </w:r>
      <w:r w:rsidR="00786C37">
        <w:rPr>
          <w:u w:val="single"/>
        </w:rPr>
        <w:t>square footage in the 100</w:t>
      </w:r>
      <w:r w:rsidR="00DD7B09">
        <w:rPr>
          <w:u w:val="single"/>
        </w:rPr>
        <w:t>-</w:t>
      </w:r>
      <w:r w:rsidR="00786C37">
        <w:rPr>
          <w:u w:val="single"/>
        </w:rPr>
        <w:t xml:space="preserve">year flood plain </w:t>
      </w:r>
      <w:r w:rsidR="00DD7B09">
        <w:rPr>
          <w:u w:val="single"/>
        </w:rPr>
        <w:t xml:space="preserve">that is </w:t>
      </w:r>
      <w:r w:rsidR="00786C37">
        <w:rPr>
          <w:u w:val="single"/>
        </w:rPr>
        <w:t>not flood-proof</w:t>
      </w:r>
      <w:r w:rsidR="00932F24">
        <w:rPr>
          <w:u w:val="single"/>
        </w:rPr>
        <w:t>ed</w:t>
      </w:r>
      <w:r w:rsidR="00786C37">
        <w:rPr>
          <w:u w:val="single"/>
        </w:rPr>
        <w:t xml:space="preserve">, </w:t>
      </w:r>
      <w:r w:rsidR="00E27725">
        <w:rPr>
          <w:u w:val="single"/>
        </w:rPr>
        <w:t xml:space="preserve">the </w:t>
      </w:r>
      <w:r w:rsidR="00786C37">
        <w:rPr>
          <w:u w:val="single"/>
        </w:rPr>
        <w:t xml:space="preserve">number of residential units implementing </w:t>
      </w:r>
      <w:r w:rsidR="000D1A06">
        <w:rPr>
          <w:u w:val="single"/>
        </w:rPr>
        <w:t>c</w:t>
      </w:r>
      <w:r w:rsidR="00786C37">
        <w:rPr>
          <w:u w:val="single"/>
        </w:rPr>
        <w:t xml:space="preserve">ore </w:t>
      </w:r>
      <w:r w:rsidR="000D1A06">
        <w:rPr>
          <w:u w:val="single"/>
        </w:rPr>
        <w:t>f</w:t>
      </w:r>
      <w:r w:rsidR="00786C37">
        <w:rPr>
          <w:u w:val="single"/>
        </w:rPr>
        <w:t xml:space="preserve">lood </w:t>
      </w:r>
      <w:r w:rsidR="000D1A06">
        <w:rPr>
          <w:u w:val="single"/>
        </w:rPr>
        <w:t>r</w:t>
      </w:r>
      <w:r w:rsidR="00786C37">
        <w:rPr>
          <w:u w:val="single"/>
        </w:rPr>
        <w:t xml:space="preserve">esiliency measures, </w:t>
      </w:r>
      <w:r w:rsidR="00E27725">
        <w:rPr>
          <w:u w:val="single"/>
        </w:rPr>
        <w:t xml:space="preserve">the </w:t>
      </w:r>
      <w:r w:rsidR="00786C37">
        <w:rPr>
          <w:u w:val="single"/>
        </w:rPr>
        <w:t>percentage of flood</w:t>
      </w:r>
      <w:r w:rsidR="001B255A">
        <w:rPr>
          <w:u w:val="single"/>
        </w:rPr>
        <w:t>-</w:t>
      </w:r>
      <w:r w:rsidR="00786C37">
        <w:rPr>
          <w:u w:val="single"/>
        </w:rPr>
        <w:t xml:space="preserve">affected areas </w:t>
      </w:r>
      <w:r w:rsidR="00DD7B09">
        <w:rPr>
          <w:u w:val="single"/>
        </w:rPr>
        <w:t>containing</w:t>
      </w:r>
      <w:r w:rsidR="00786C37">
        <w:rPr>
          <w:u w:val="single"/>
        </w:rPr>
        <w:t xml:space="preserve"> </w:t>
      </w:r>
      <w:r w:rsidR="00932F24">
        <w:rPr>
          <w:u w:val="single"/>
        </w:rPr>
        <w:t xml:space="preserve">adequate </w:t>
      </w:r>
      <w:r w:rsidR="00786C37">
        <w:rPr>
          <w:u w:val="single"/>
        </w:rPr>
        <w:t>storm drainage, acres of restored coastal wetlands</w:t>
      </w:r>
      <w:r w:rsidR="00BC35AC">
        <w:rPr>
          <w:u w:val="single"/>
        </w:rPr>
        <w:t xml:space="preserve">, </w:t>
      </w:r>
      <w:r w:rsidR="00786C37">
        <w:rPr>
          <w:u w:val="single"/>
        </w:rPr>
        <w:t>miles of coastal defenses erected, population growth or decline in the 100</w:t>
      </w:r>
      <w:r w:rsidR="00DD7B09">
        <w:rPr>
          <w:u w:val="single"/>
        </w:rPr>
        <w:t>-</w:t>
      </w:r>
      <w:r w:rsidR="00786C37">
        <w:rPr>
          <w:u w:val="single"/>
        </w:rPr>
        <w:t xml:space="preserve">year floodplain, </w:t>
      </w:r>
      <w:r w:rsidR="00E27725">
        <w:rPr>
          <w:u w:val="single"/>
        </w:rPr>
        <w:t xml:space="preserve">the </w:t>
      </w:r>
      <w:r w:rsidR="00786C37">
        <w:rPr>
          <w:u w:val="single"/>
        </w:rPr>
        <w:t xml:space="preserve">percentage of transportation assets adapted for climate resiliency, </w:t>
      </w:r>
      <w:r w:rsidR="00E27725">
        <w:rPr>
          <w:u w:val="single"/>
        </w:rPr>
        <w:t xml:space="preserve">and the </w:t>
      </w:r>
      <w:r w:rsidR="00786C37">
        <w:rPr>
          <w:u w:val="single"/>
        </w:rPr>
        <w:t>annual percentage of total expenditure</w:t>
      </w:r>
      <w:r w:rsidR="00BC35AC">
        <w:rPr>
          <w:u w:val="single"/>
        </w:rPr>
        <w:t>s</w:t>
      </w:r>
      <w:r w:rsidR="00786C37">
        <w:rPr>
          <w:u w:val="single"/>
        </w:rPr>
        <w:t xml:space="preserve"> on resiliency activities.</w:t>
      </w:r>
    </w:p>
    <w:p w14:paraId="14073794" w14:textId="75F9ECBE" w:rsidR="00DE1CAE" w:rsidRPr="00FF0235" w:rsidRDefault="00C7586C">
      <w:pPr>
        <w:spacing w:line="480" w:lineRule="auto"/>
        <w:jc w:val="both"/>
        <w:rPr>
          <w:u w:val="single"/>
        </w:rPr>
      </w:pPr>
      <w:r>
        <w:rPr>
          <w:u w:val="single"/>
        </w:rPr>
        <w:t>b. T</w:t>
      </w:r>
      <w:r w:rsidRPr="00631F7B">
        <w:rPr>
          <w:u w:val="single"/>
        </w:rPr>
        <w:t xml:space="preserve">here shall be </w:t>
      </w:r>
      <w:r w:rsidR="00551E52" w:rsidRPr="00631F7B">
        <w:rPr>
          <w:u w:val="single"/>
        </w:rPr>
        <w:t xml:space="preserve">a </w:t>
      </w:r>
      <w:r w:rsidRPr="00631F7B">
        <w:rPr>
          <w:u w:val="single"/>
        </w:rPr>
        <w:t xml:space="preserve">climate resiliency indicator and monitoring working group </w:t>
      </w:r>
      <w:r w:rsidR="003761BA" w:rsidRPr="00631F7B">
        <w:rPr>
          <w:u w:val="single"/>
        </w:rPr>
        <w:t xml:space="preserve">whose members shall </w:t>
      </w:r>
      <w:r w:rsidR="00452370" w:rsidRPr="0096239A">
        <w:rPr>
          <w:u w:val="single"/>
        </w:rPr>
        <w:t xml:space="preserve">integrate data and data sources </w:t>
      </w:r>
      <w:r w:rsidR="00C910B8">
        <w:rPr>
          <w:u w:val="single"/>
        </w:rPr>
        <w:t xml:space="preserve">that are </w:t>
      </w:r>
      <w:r w:rsidR="00452370">
        <w:rPr>
          <w:u w:val="single"/>
        </w:rPr>
        <w:t>collected</w:t>
      </w:r>
      <w:r w:rsidR="00452370" w:rsidRPr="0096239A">
        <w:rPr>
          <w:u w:val="single"/>
        </w:rPr>
        <w:t xml:space="preserve"> on climate change indicators and climate resiliency </w:t>
      </w:r>
      <w:r w:rsidR="00452370" w:rsidRPr="00631F7B">
        <w:rPr>
          <w:u w:val="single"/>
        </w:rPr>
        <w:t xml:space="preserve">indicators </w:t>
      </w:r>
      <w:r w:rsidR="00452370" w:rsidRPr="0096239A">
        <w:rPr>
          <w:u w:val="single"/>
        </w:rPr>
        <w:t xml:space="preserve">and provide such data to the mayor’s office of long term planning and sustainability for use in the </w:t>
      </w:r>
      <w:r w:rsidR="00452370">
        <w:rPr>
          <w:u w:val="single"/>
        </w:rPr>
        <w:t>monitoring</w:t>
      </w:r>
      <w:r w:rsidR="00452370" w:rsidRPr="0096239A">
        <w:rPr>
          <w:u w:val="single"/>
        </w:rPr>
        <w:t xml:space="preserve"> </w:t>
      </w:r>
      <w:r w:rsidR="00452370">
        <w:rPr>
          <w:u w:val="single"/>
        </w:rPr>
        <w:t>projects required by subdivisions c, d and e of this section, in addition to compiling and integrating such data collected from such monitoring projects</w:t>
      </w:r>
      <w:r w:rsidR="00452370" w:rsidRPr="0096239A">
        <w:rPr>
          <w:u w:val="single"/>
        </w:rPr>
        <w:t>.</w:t>
      </w:r>
      <w:r w:rsidR="00452370">
        <w:rPr>
          <w:u w:val="single"/>
        </w:rPr>
        <w:t xml:space="preserve"> The </w:t>
      </w:r>
      <w:r w:rsidR="003076DE">
        <w:rPr>
          <w:u w:val="single"/>
        </w:rPr>
        <w:t>working group</w:t>
      </w:r>
      <w:r w:rsidR="00452370">
        <w:rPr>
          <w:u w:val="single"/>
        </w:rPr>
        <w:t xml:space="preserve"> shall be composed of </w:t>
      </w:r>
      <w:r w:rsidR="001E7324">
        <w:rPr>
          <w:u w:val="single"/>
        </w:rPr>
        <w:t xml:space="preserve">15 members </w:t>
      </w:r>
      <w:r w:rsidR="00452370">
        <w:rPr>
          <w:u w:val="single"/>
        </w:rPr>
        <w:t xml:space="preserve">as follows: </w:t>
      </w:r>
      <w:r w:rsidR="00095AA5">
        <w:rPr>
          <w:u w:val="single"/>
        </w:rPr>
        <w:t xml:space="preserve">the director of long-term planning and sustainability, </w:t>
      </w:r>
      <w:r w:rsidR="00452370">
        <w:rPr>
          <w:u w:val="single"/>
        </w:rPr>
        <w:t xml:space="preserve">the mayor or the mayor’s designee, </w:t>
      </w:r>
      <w:r w:rsidR="00D92F93">
        <w:rPr>
          <w:u w:val="single"/>
        </w:rPr>
        <w:t xml:space="preserve">the speaker of the council or the speaker’s designee, </w:t>
      </w:r>
      <w:r w:rsidR="00095AA5">
        <w:rPr>
          <w:u w:val="single"/>
        </w:rPr>
        <w:t>six additional</w:t>
      </w:r>
      <w:r w:rsidR="00551E52" w:rsidRPr="00631F7B">
        <w:rPr>
          <w:u w:val="single"/>
        </w:rPr>
        <w:t xml:space="preserve"> members appointed by the </w:t>
      </w:r>
      <w:r w:rsidR="003A4AFE">
        <w:rPr>
          <w:u w:val="single"/>
        </w:rPr>
        <w:t>m</w:t>
      </w:r>
      <w:r w:rsidR="00551E52" w:rsidRPr="00631F7B">
        <w:rPr>
          <w:u w:val="single"/>
        </w:rPr>
        <w:t>ayor</w:t>
      </w:r>
      <w:r w:rsidR="00095AA5">
        <w:rPr>
          <w:u w:val="single"/>
        </w:rPr>
        <w:t>,</w:t>
      </w:r>
      <w:r w:rsidR="00551E52" w:rsidRPr="00631F7B">
        <w:rPr>
          <w:u w:val="single"/>
        </w:rPr>
        <w:t xml:space="preserve"> and </w:t>
      </w:r>
      <w:r w:rsidR="00095AA5">
        <w:rPr>
          <w:u w:val="single"/>
        </w:rPr>
        <w:t>six additional</w:t>
      </w:r>
      <w:r w:rsidR="00551E52" w:rsidRPr="00631F7B">
        <w:rPr>
          <w:u w:val="single"/>
        </w:rPr>
        <w:t xml:space="preserve"> members appointed by the </w:t>
      </w:r>
      <w:r w:rsidR="003A4AFE">
        <w:rPr>
          <w:u w:val="single"/>
        </w:rPr>
        <w:t>s</w:t>
      </w:r>
      <w:r w:rsidR="00551E52" w:rsidRPr="00631F7B">
        <w:rPr>
          <w:u w:val="single"/>
        </w:rPr>
        <w:t>peaker</w:t>
      </w:r>
      <w:r w:rsidR="003A4AFE">
        <w:rPr>
          <w:u w:val="single"/>
        </w:rPr>
        <w:t xml:space="preserve"> of the council</w:t>
      </w:r>
      <w:r w:rsidR="00551E52" w:rsidRPr="00631F7B">
        <w:rPr>
          <w:u w:val="single"/>
        </w:rPr>
        <w:t xml:space="preserve">. </w:t>
      </w:r>
      <w:r w:rsidR="001E7324">
        <w:rPr>
          <w:u w:val="single"/>
        </w:rPr>
        <w:t xml:space="preserve">The chair of the working group shall be the </w:t>
      </w:r>
      <w:r w:rsidR="00095AA5">
        <w:rPr>
          <w:u w:val="single"/>
        </w:rPr>
        <w:t>d</w:t>
      </w:r>
      <w:r w:rsidR="001E7324">
        <w:rPr>
          <w:u w:val="single"/>
        </w:rPr>
        <w:t xml:space="preserve">irector of </w:t>
      </w:r>
      <w:r w:rsidR="00095AA5">
        <w:rPr>
          <w:u w:val="single"/>
        </w:rPr>
        <w:t>long-term planning and sustainability</w:t>
      </w:r>
      <w:r w:rsidR="001E7324">
        <w:rPr>
          <w:u w:val="single"/>
        </w:rPr>
        <w:t xml:space="preserve">. </w:t>
      </w:r>
      <w:r w:rsidR="00E42935" w:rsidRPr="00631F7B">
        <w:rPr>
          <w:u w:val="single"/>
        </w:rPr>
        <w:t>Members shall include</w:t>
      </w:r>
      <w:r w:rsidR="002A3C0F" w:rsidRPr="00631F7B">
        <w:rPr>
          <w:u w:val="single"/>
        </w:rPr>
        <w:t>,</w:t>
      </w:r>
      <w:r w:rsidR="00E42935" w:rsidRPr="00631F7B">
        <w:rPr>
          <w:u w:val="single"/>
        </w:rPr>
        <w:t xml:space="preserve"> but not be limited to</w:t>
      </w:r>
      <w:r w:rsidR="002A3C0F" w:rsidRPr="00631F7B">
        <w:rPr>
          <w:u w:val="single"/>
        </w:rPr>
        <w:t>,</w:t>
      </w:r>
      <w:r w:rsidR="00E42935" w:rsidRPr="00631F7B">
        <w:rPr>
          <w:u w:val="single"/>
        </w:rPr>
        <w:t xml:space="preserve"> </w:t>
      </w:r>
      <w:r w:rsidR="00B6644B" w:rsidRPr="00631F7B">
        <w:rPr>
          <w:u w:val="single"/>
        </w:rPr>
        <w:t xml:space="preserve">climate scientists, hydrologists, geologists, meteorologists </w:t>
      </w:r>
      <w:r w:rsidR="00B6644B">
        <w:rPr>
          <w:u w:val="single"/>
        </w:rPr>
        <w:t>or</w:t>
      </w:r>
      <w:r w:rsidR="00B6644B" w:rsidRPr="00631F7B">
        <w:rPr>
          <w:u w:val="single"/>
        </w:rPr>
        <w:t xml:space="preserve"> other technical experts</w:t>
      </w:r>
      <w:r w:rsidR="00B6644B" w:rsidRPr="00631F7B" w:rsidDel="00B6644B">
        <w:rPr>
          <w:u w:val="single"/>
        </w:rPr>
        <w:t xml:space="preserve"> </w:t>
      </w:r>
      <w:r w:rsidRPr="00631F7B">
        <w:rPr>
          <w:u w:val="single"/>
        </w:rPr>
        <w:t xml:space="preserve">from </w:t>
      </w:r>
      <w:r w:rsidR="006B16E8" w:rsidRPr="00631F7B">
        <w:rPr>
          <w:u w:val="single"/>
        </w:rPr>
        <w:t>governmental and non-governmental organizations</w:t>
      </w:r>
      <w:r w:rsidRPr="00631F7B">
        <w:rPr>
          <w:u w:val="single"/>
        </w:rPr>
        <w:t xml:space="preserve"> currently collecting wea</w:t>
      </w:r>
      <w:r w:rsidR="000E6AEC" w:rsidRPr="00631F7B">
        <w:rPr>
          <w:u w:val="single"/>
        </w:rPr>
        <w:t>t</w:t>
      </w:r>
      <w:r w:rsidRPr="00631F7B">
        <w:rPr>
          <w:u w:val="single"/>
        </w:rPr>
        <w:t>her</w:t>
      </w:r>
      <w:r w:rsidR="002A3C0F" w:rsidRPr="00631F7B">
        <w:rPr>
          <w:u w:val="single"/>
        </w:rPr>
        <w:t>,</w:t>
      </w:r>
      <w:r w:rsidRPr="00631F7B">
        <w:rPr>
          <w:u w:val="single"/>
        </w:rPr>
        <w:t xml:space="preserve"> climate</w:t>
      </w:r>
      <w:r w:rsidR="000E6AEC" w:rsidRPr="00631F7B">
        <w:rPr>
          <w:u w:val="single"/>
        </w:rPr>
        <w:t xml:space="preserve"> </w:t>
      </w:r>
      <w:r w:rsidR="002A3C0F" w:rsidRPr="00631F7B">
        <w:rPr>
          <w:u w:val="single"/>
        </w:rPr>
        <w:t xml:space="preserve">and other </w:t>
      </w:r>
      <w:r w:rsidR="000E6AEC" w:rsidRPr="00631F7B">
        <w:rPr>
          <w:u w:val="single"/>
        </w:rPr>
        <w:t>data</w:t>
      </w:r>
      <w:r w:rsidR="00B6644B">
        <w:rPr>
          <w:u w:val="single"/>
        </w:rPr>
        <w:t>.</w:t>
      </w:r>
      <w:r w:rsidR="00452370" w:rsidRPr="00631F7B" w:rsidDel="00452370">
        <w:rPr>
          <w:u w:val="single"/>
        </w:rPr>
        <w:t xml:space="preserve"> </w:t>
      </w:r>
    </w:p>
    <w:p w14:paraId="6C4D23F0" w14:textId="70EF8EC9" w:rsidR="00492AEE" w:rsidRPr="00631F7B" w:rsidRDefault="00F76E6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lastRenderedPageBreak/>
        <w:t>c.</w:t>
      </w:r>
      <w:r w:rsidR="00090203" w:rsidRPr="00631F7B">
        <w:rPr>
          <w:u w:val="single"/>
        </w:rPr>
        <w:t xml:space="preserve"> The</w:t>
      </w:r>
      <w:r w:rsidR="0037217E" w:rsidRPr="00631F7B">
        <w:rPr>
          <w:u w:val="single"/>
        </w:rPr>
        <w:t xml:space="preserve"> mayor</w:t>
      </w:r>
      <w:r w:rsidR="001B255A" w:rsidRPr="00631F7B">
        <w:rPr>
          <w:u w:val="single"/>
        </w:rPr>
        <w:t>’</w:t>
      </w:r>
      <w:r w:rsidR="0037217E" w:rsidRPr="00631F7B">
        <w:rPr>
          <w:u w:val="single"/>
        </w:rPr>
        <w:t xml:space="preserve">s office of </w:t>
      </w:r>
      <w:r w:rsidR="001B255A" w:rsidRPr="00631F7B">
        <w:rPr>
          <w:u w:val="single"/>
        </w:rPr>
        <w:t>long-term planning and sustainability</w:t>
      </w:r>
      <w:r w:rsidR="005142D7" w:rsidRPr="00631F7B">
        <w:rPr>
          <w:u w:val="single"/>
        </w:rPr>
        <w:t>,</w:t>
      </w:r>
      <w:r w:rsidR="0037217E" w:rsidRPr="00631F7B">
        <w:rPr>
          <w:u w:val="single"/>
        </w:rPr>
        <w:t xml:space="preserve"> or such office as the mayor may designate</w:t>
      </w:r>
      <w:r w:rsidR="005142D7" w:rsidRPr="00631F7B">
        <w:rPr>
          <w:u w:val="single"/>
        </w:rPr>
        <w:t>,</w:t>
      </w:r>
      <w:r w:rsidR="0037217E" w:rsidRPr="00631F7B">
        <w:rPr>
          <w:u w:val="single"/>
        </w:rPr>
        <w:t xml:space="preserve"> shall develop a</w:t>
      </w:r>
      <w:r w:rsidR="00C96752" w:rsidRPr="00631F7B">
        <w:rPr>
          <w:u w:val="single"/>
        </w:rPr>
        <w:t>t least</w:t>
      </w:r>
      <w:r w:rsidR="00A70B7E" w:rsidRPr="00631F7B">
        <w:rPr>
          <w:u w:val="single"/>
        </w:rPr>
        <w:t xml:space="preserve"> </w:t>
      </w:r>
      <w:r w:rsidR="00090203" w:rsidRPr="00631F7B">
        <w:rPr>
          <w:u w:val="single"/>
        </w:rPr>
        <w:t>two climate</w:t>
      </w:r>
      <w:r w:rsidR="00492AEE" w:rsidRPr="00631F7B">
        <w:rPr>
          <w:u w:val="single"/>
        </w:rPr>
        <w:t xml:space="preserve"> change indicator </w:t>
      </w:r>
      <w:r w:rsidR="004C2236">
        <w:rPr>
          <w:u w:val="single"/>
        </w:rPr>
        <w:t>monitoring</w:t>
      </w:r>
      <w:r w:rsidR="004C2236" w:rsidRPr="00631F7B">
        <w:rPr>
          <w:u w:val="single"/>
        </w:rPr>
        <w:t xml:space="preserve"> </w:t>
      </w:r>
      <w:r w:rsidR="005E0E3F" w:rsidRPr="00631F7B">
        <w:rPr>
          <w:u w:val="single"/>
        </w:rPr>
        <w:t>project</w:t>
      </w:r>
      <w:r w:rsidR="00C96752" w:rsidRPr="00631F7B">
        <w:rPr>
          <w:u w:val="single"/>
        </w:rPr>
        <w:t>s</w:t>
      </w:r>
      <w:r w:rsidR="00492AEE" w:rsidRPr="00631F7B">
        <w:rPr>
          <w:u w:val="single"/>
        </w:rPr>
        <w:t xml:space="preserve"> </w:t>
      </w:r>
      <w:r w:rsidR="005142D7" w:rsidRPr="00631F7B">
        <w:rPr>
          <w:u w:val="single"/>
        </w:rPr>
        <w:t xml:space="preserve">that </w:t>
      </w:r>
      <w:r w:rsidR="00DD7B09" w:rsidRPr="00631F7B">
        <w:rPr>
          <w:u w:val="single"/>
        </w:rPr>
        <w:t xml:space="preserve">seek to </w:t>
      </w:r>
      <w:r w:rsidR="004C2236">
        <w:rPr>
          <w:u w:val="single"/>
        </w:rPr>
        <w:t>gather and measure</w:t>
      </w:r>
      <w:r w:rsidR="00DD7B09" w:rsidRPr="00631F7B">
        <w:rPr>
          <w:u w:val="single"/>
        </w:rPr>
        <w:t xml:space="preserve"> climate change indicator</w:t>
      </w:r>
      <w:r w:rsidR="004C2236">
        <w:rPr>
          <w:u w:val="single"/>
        </w:rPr>
        <w:t xml:space="preserve"> data</w:t>
      </w:r>
      <w:r w:rsidR="00DD7B09" w:rsidRPr="00631F7B">
        <w:rPr>
          <w:u w:val="single"/>
        </w:rPr>
        <w:t xml:space="preserve">, </w:t>
      </w:r>
      <w:r w:rsidR="00730981" w:rsidRPr="00631F7B">
        <w:rPr>
          <w:u w:val="single"/>
        </w:rPr>
        <w:t>includ</w:t>
      </w:r>
      <w:r w:rsidR="00DD7B09" w:rsidRPr="00631F7B">
        <w:rPr>
          <w:u w:val="single"/>
        </w:rPr>
        <w:t>ing</w:t>
      </w:r>
      <w:r w:rsidR="00551E52" w:rsidRPr="00631F7B">
        <w:rPr>
          <w:u w:val="single"/>
        </w:rPr>
        <w:t xml:space="preserve"> </w:t>
      </w:r>
      <w:r w:rsidR="00730981" w:rsidRPr="00631F7B">
        <w:rPr>
          <w:u w:val="single"/>
        </w:rPr>
        <w:t>but not be limited to</w:t>
      </w:r>
      <w:r w:rsidR="00702D3A">
        <w:rPr>
          <w:u w:val="single"/>
        </w:rPr>
        <w:t xml:space="preserve"> the consideration of any indicators recommended for monitoring by the climate resiliency indicator and monitor working group.</w:t>
      </w:r>
    </w:p>
    <w:p w14:paraId="78288FED" w14:textId="63D5EB26" w:rsidR="00BF2151" w:rsidRDefault="00F76E62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d</w:t>
      </w:r>
      <w:r w:rsidR="004D1C76" w:rsidRPr="00631F7B">
        <w:rPr>
          <w:u w:val="single"/>
        </w:rPr>
        <w:t xml:space="preserve">. </w:t>
      </w:r>
      <w:r w:rsidR="0084540B" w:rsidRPr="00631F7B">
        <w:rPr>
          <w:u w:val="single"/>
        </w:rPr>
        <w:t xml:space="preserve">One </w:t>
      </w:r>
      <w:r w:rsidR="00583FF7" w:rsidRPr="00631F7B">
        <w:rPr>
          <w:u w:val="single"/>
        </w:rPr>
        <w:t xml:space="preserve">climate indicator </w:t>
      </w:r>
      <w:r w:rsidR="004C2236">
        <w:rPr>
          <w:u w:val="single"/>
        </w:rPr>
        <w:t>monitoring project</w:t>
      </w:r>
      <w:r w:rsidR="004C2236" w:rsidRPr="00631F7B">
        <w:rPr>
          <w:u w:val="single"/>
        </w:rPr>
        <w:t xml:space="preserve"> </w:t>
      </w:r>
      <w:r w:rsidR="00583FF7" w:rsidRPr="00631F7B">
        <w:rPr>
          <w:u w:val="single"/>
        </w:rPr>
        <w:t xml:space="preserve">must </w:t>
      </w:r>
      <w:r w:rsidR="004C2236">
        <w:rPr>
          <w:u w:val="single"/>
        </w:rPr>
        <w:t xml:space="preserve">gather data related to </w:t>
      </w:r>
      <w:r w:rsidR="00F76D09" w:rsidRPr="00631F7B">
        <w:rPr>
          <w:u w:val="single"/>
        </w:rPr>
        <w:t xml:space="preserve">local </w:t>
      </w:r>
      <w:r w:rsidR="00583FF7" w:rsidRPr="00631F7B">
        <w:rPr>
          <w:u w:val="single"/>
        </w:rPr>
        <w:t>social vulnerability components including</w:t>
      </w:r>
      <w:r w:rsidR="009C0433" w:rsidRPr="00631F7B">
        <w:rPr>
          <w:u w:val="single"/>
        </w:rPr>
        <w:t xml:space="preserve"> but not limited to</w:t>
      </w:r>
      <w:r w:rsidR="00583FF7" w:rsidRPr="00631F7B">
        <w:rPr>
          <w:u w:val="single"/>
        </w:rPr>
        <w:t xml:space="preserve"> equity across heat vulnerability, social</w:t>
      </w:r>
      <w:r w:rsidR="005E0E3F" w:rsidRPr="00631F7B">
        <w:rPr>
          <w:u w:val="single"/>
        </w:rPr>
        <w:t>,</w:t>
      </w:r>
      <w:r w:rsidR="00583FF7" w:rsidRPr="00631F7B">
        <w:rPr>
          <w:u w:val="single"/>
        </w:rPr>
        <w:t xml:space="preserve"> race, ethnicity, language, morbidity or mortality, households without air conditioning, percentage of the population with disabilities, social vulnerability related to access to open space and social isolation in flood evacuation zones.</w:t>
      </w:r>
      <w:r w:rsidR="00730981" w:rsidRPr="00631F7B">
        <w:rPr>
          <w:u w:val="single"/>
        </w:rPr>
        <w:t xml:space="preserve"> </w:t>
      </w:r>
    </w:p>
    <w:p w14:paraId="05D30263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1. Number of heat advisories issued annually including heat related morbidity and excess mortality;</w:t>
      </w:r>
    </w:p>
    <w:p w14:paraId="0B0F5248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2. Changes in surface and air temperature during July and August;</w:t>
      </w:r>
    </w:p>
    <w:p w14:paraId="65D43E1D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3. Number of annual extreme precipitation events in excess of 95th percentile values;</w:t>
      </w:r>
    </w:p>
    <w:p w14:paraId="1A5FD3F3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4. Number of coastal flood advisories;</w:t>
      </w:r>
    </w:p>
    <w:p w14:paraId="6952DCF4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5. Trends in mean sea level rise;</w:t>
      </w:r>
    </w:p>
    <w:p w14:paraId="2AF36804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6. Trends in peak storm surges;</w:t>
      </w:r>
    </w:p>
    <w:p w14:paraId="56EA2018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 xml:space="preserve">7. Number of days per year of statistically significant sustained winds or gusts; </w:t>
      </w:r>
    </w:p>
    <w:p w14:paraId="6EDE0CDC" w14:textId="77777777" w:rsidR="00BF2151" w:rsidRPr="00631F7B" w:rsidRDefault="00BF2151" w:rsidP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8. Number and duration of annual blackouts and brownouts; and</w:t>
      </w:r>
    </w:p>
    <w:p w14:paraId="5A616C80" w14:textId="3D8F4464" w:rsidR="00730981" w:rsidRPr="00631F7B" w:rsidRDefault="00BF2151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9. Total economic losses from climate related events</w:t>
      </w:r>
      <w:r w:rsidR="007A352F">
        <w:rPr>
          <w:u w:val="single"/>
        </w:rPr>
        <w:t>.</w:t>
      </w:r>
    </w:p>
    <w:p w14:paraId="368E0C15" w14:textId="32BD5D70" w:rsidR="00F9485F" w:rsidRPr="00631F7B" w:rsidRDefault="00F76E62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e.</w:t>
      </w:r>
      <w:r w:rsidR="008B5573" w:rsidRPr="00631F7B">
        <w:rPr>
          <w:u w:val="single"/>
        </w:rPr>
        <w:t xml:space="preserve"> </w:t>
      </w:r>
      <w:r w:rsidR="0084540B" w:rsidRPr="00631F7B">
        <w:rPr>
          <w:u w:val="single"/>
        </w:rPr>
        <w:t xml:space="preserve">One </w:t>
      </w:r>
      <w:r w:rsidR="005931E3" w:rsidRPr="00631F7B">
        <w:rPr>
          <w:u w:val="single"/>
        </w:rPr>
        <w:t xml:space="preserve">climate indicator </w:t>
      </w:r>
      <w:r w:rsidR="004C2236">
        <w:rPr>
          <w:u w:val="single"/>
        </w:rPr>
        <w:t>monitoring project</w:t>
      </w:r>
      <w:r w:rsidR="004C2236" w:rsidRPr="00631F7B">
        <w:rPr>
          <w:u w:val="single"/>
        </w:rPr>
        <w:t xml:space="preserve"> </w:t>
      </w:r>
      <w:r w:rsidR="005931E3" w:rsidRPr="00631F7B">
        <w:rPr>
          <w:u w:val="single"/>
        </w:rPr>
        <w:t xml:space="preserve">must </w:t>
      </w:r>
      <w:r w:rsidR="003943C0" w:rsidRPr="00631F7B">
        <w:rPr>
          <w:u w:val="single"/>
        </w:rPr>
        <w:t xml:space="preserve">create </w:t>
      </w:r>
      <w:r w:rsidR="00841865" w:rsidRPr="00631F7B">
        <w:rPr>
          <w:u w:val="single"/>
        </w:rPr>
        <w:t xml:space="preserve">and </w:t>
      </w:r>
      <w:r w:rsidR="004C2236">
        <w:rPr>
          <w:u w:val="single"/>
        </w:rPr>
        <w:t>gather data related to</w:t>
      </w:r>
      <w:r w:rsidR="004C2236" w:rsidRPr="00631F7B">
        <w:rPr>
          <w:u w:val="single"/>
        </w:rPr>
        <w:t xml:space="preserve"> </w:t>
      </w:r>
      <w:r w:rsidR="00DA15CB" w:rsidRPr="00631F7B">
        <w:rPr>
          <w:u w:val="single"/>
        </w:rPr>
        <w:t>climate resiliency indicators</w:t>
      </w:r>
      <w:r w:rsidR="00606531" w:rsidRPr="00631F7B">
        <w:rPr>
          <w:u w:val="single"/>
        </w:rPr>
        <w:t xml:space="preserve"> and metrics. Climate resiliency indicators shall include but not be limited to:</w:t>
      </w:r>
    </w:p>
    <w:p w14:paraId="1748B5CA" w14:textId="6F699252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1.</w:t>
      </w:r>
      <w:r w:rsidR="00841865" w:rsidRPr="00631F7B">
        <w:rPr>
          <w:u w:val="single"/>
        </w:rPr>
        <w:t xml:space="preserve"> </w:t>
      </w:r>
      <w:r w:rsidRPr="00631F7B">
        <w:rPr>
          <w:u w:val="single"/>
        </w:rPr>
        <w:t xml:space="preserve">Changes </w:t>
      </w:r>
      <w:r w:rsidR="00F76D09" w:rsidRPr="00631F7B">
        <w:rPr>
          <w:u w:val="single"/>
        </w:rPr>
        <w:t xml:space="preserve">or increases </w:t>
      </w:r>
      <w:r w:rsidR="005931E3" w:rsidRPr="00631F7B">
        <w:rPr>
          <w:u w:val="single"/>
        </w:rPr>
        <w:t>in vegetation cover including the number of trees planted annually</w:t>
      </w:r>
      <w:r w:rsidR="009C0433" w:rsidRPr="00631F7B">
        <w:rPr>
          <w:u w:val="single"/>
        </w:rPr>
        <w:t>;</w:t>
      </w:r>
    </w:p>
    <w:p w14:paraId="4985A129" w14:textId="25B64DC8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lastRenderedPageBreak/>
        <w:t>2.</w:t>
      </w:r>
      <w:r w:rsidR="005931E3" w:rsidRPr="00631F7B">
        <w:rPr>
          <w:u w:val="single"/>
        </w:rPr>
        <w:t xml:space="preserve"> </w:t>
      </w:r>
      <w:r w:rsidRPr="00631F7B">
        <w:rPr>
          <w:u w:val="single"/>
        </w:rPr>
        <w:t xml:space="preserve">Changes </w:t>
      </w:r>
      <w:r w:rsidR="00F76D09" w:rsidRPr="00631F7B">
        <w:rPr>
          <w:u w:val="single"/>
        </w:rPr>
        <w:t xml:space="preserve">or increases </w:t>
      </w:r>
      <w:r w:rsidR="005931E3" w:rsidRPr="00631F7B">
        <w:rPr>
          <w:u w:val="single"/>
        </w:rPr>
        <w:t>in the square footage of green and white roofs,</w:t>
      </w:r>
      <w:r w:rsidR="005D7218" w:rsidRPr="00631F7B">
        <w:rPr>
          <w:u w:val="single"/>
        </w:rPr>
        <w:t xml:space="preserve"> houses with air conditioning</w:t>
      </w:r>
      <w:r w:rsidR="009C0433" w:rsidRPr="00631F7B">
        <w:rPr>
          <w:u w:val="single"/>
        </w:rPr>
        <w:t>;</w:t>
      </w:r>
    </w:p>
    <w:p w14:paraId="32B07B80" w14:textId="4A612F10" w:rsidR="00F9485F" w:rsidRPr="00631F7B" w:rsidRDefault="005D7218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 xml:space="preserve"> </w:t>
      </w:r>
      <w:r w:rsidR="00F9485F" w:rsidRPr="00631F7B">
        <w:rPr>
          <w:u w:val="single"/>
        </w:rPr>
        <w:t>3.</w:t>
      </w:r>
      <w:r w:rsidR="00841865" w:rsidRPr="00631F7B">
        <w:rPr>
          <w:u w:val="single"/>
        </w:rPr>
        <w:t xml:space="preserve"> </w:t>
      </w:r>
      <w:r w:rsidR="00F9485F" w:rsidRPr="00631F7B">
        <w:rPr>
          <w:u w:val="single"/>
        </w:rPr>
        <w:t>G</w:t>
      </w:r>
      <w:r w:rsidRPr="00631F7B">
        <w:rPr>
          <w:u w:val="single"/>
        </w:rPr>
        <w:t>roups engaged in resiliency projects</w:t>
      </w:r>
      <w:r w:rsidR="009C0433" w:rsidRPr="00631F7B">
        <w:rPr>
          <w:u w:val="single"/>
        </w:rPr>
        <w:t>;</w:t>
      </w:r>
    </w:p>
    <w:p w14:paraId="5A7CA7AC" w14:textId="78F86E46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4. S</w:t>
      </w:r>
      <w:r w:rsidR="005D7218" w:rsidRPr="00631F7B">
        <w:rPr>
          <w:u w:val="single"/>
        </w:rPr>
        <w:t>quare footage of space not flood</w:t>
      </w:r>
      <w:r w:rsidR="005E0E3F" w:rsidRPr="00631F7B">
        <w:rPr>
          <w:u w:val="single"/>
        </w:rPr>
        <w:t xml:space="preserve"> </w:t>
      </w:r>
      <w:r w:rsidR="005D7218" w:rsidRPr="00631F7B">
        <w:rPr>
          <w:u w:val="single"/>
        </w:rPr>
        <w:t>proofed or elevated in the 100</w:t>
      </w:r>
      <w:r w:rsidR="009B2C48" w:rsidRPr="00631F7B">
        <w:rPr>
          <w:u w:val="single"/>
        </w:rPr>
        <w:t>-</w:t>
      </w:r>
      <w:r w:rsidR="005D7218" w:rsidRPr="00631F7B">
        <w:rPr>
          <w:u w:val="single"/>
        </w:rPr>
        <w:t>year flood plain</w:t>
      </w:r>
      <w:r w:rsidR="009C0433" w:rsidRPr="00631F7B">
        <w:rPr>
          <w:u w:val="single"/>
        </w:rPr>
        <w:t>;</w:t>
      </w:r>
    </w:p>
    <w:p w14:paraId="2BA00F30" w14:textId="64776B7F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5.</w:t>
      </w:r>
      <w:r w:rsidR="005E0E3F" w:rsidRPr="00631F7B">
        <w:rPr>
          <w:u w:val="single"/>
        </w:rPr>
        <w:t xml:space="preserve"> </w:t>
      </w:r>
      <w:r w:rsidRPr="00631F7B">
        <w:rPr>
          <w:u w:val="single"/>
        </w:rPr>
        <w:t xml:space="preserve">Residential </w:t>
      </w:r>
      <w:r w:rsidR="005E0E3F" w:rsidRPr="00631F7B">
        <w:rPr>
          <w:u w:val="single"/>
        </w:rPr>
        <w:t>units in the 100</w:t>
      </w:r>
      <w:r w:rsidR="009B2C48" w:rsidRPr="00631F7B">
        <w:rPr>
          <w:u w:val="single"/>
        </w:rPr>
        <w:t>-</w:t>
      </w:r>
      <w:r w:rsidR="005E0E3F" w:rsidRPr="00631F7B">
        <w:rPr>
          <w:u w:val="single"/>
        </w:rPr>
        <w:t xml:space="preserve">year flood plain implementing </w:t>
      </w:r>
      <w:r w:rsidR="00252A2E" w:rsidRPr="00631F7B">
        <w:rPr>
          <w:u w:val="single"/>
        </w:rPr>
        <w:t>core flood resiliency measures</w:t>
      </w:r>
      <w:r w:rsidR="009C0433" w:rsidRPr="00631F7B">
        <w:rPr>
          <w:u w:val="single"/>
        </w:rPr>
        <w:t>;</w:t>
      </w:r>
      <w:r w:rsidR="00BC5161" w:rsidRPr="00631F7B">
        <w:rPr>
          <w:u w:val="single"/>
        </w:rPr>
        <w:t xml:space="preserve"> </w:t>
      </w:r>
    </w:p>
    <w:p w14:paraId="5EEFEF7D" w14:textId="785F4787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6.</w:t>
      </w:r>
      <w:r w:rsidR="002A3C0F" w:rsidRPr="00631F7B">
        <w:rPr>
          <w:u w:val="single"/>
        </w:rPr>
        <w:t xml:space="preserve"> M</w:t>
      </w:r>
      <w:r w:rsidR="00252A2E" w:rsidRPr="00631F7B">
        <w:rPr>
          <w:u w:val="single"/>
        </w:rPr>
        <w:t>iles of dunes replenished and hard defenses</w:t>
      </w:r>
      <w:r w:rsidR="009C0433" w:rsidRPr="00631F7B">
        <w:rPr>
          <w:u w:val="single"/>
        </w:rPr>
        <w:t>;</w:t>
      </w:r>
    </w:p>
    <w:p w14:paraId="161B5E5E" w14:textId="123F84E0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7.</w:t>
      </w:r>
      <w:r w:rsidR="00BC5161" w:rsidRPr="00631F7B">
        <w:rPr>
          <w:u w:val="single"/>
        </w:rPr>
        <w:t xml:space="preserve"> </w:t>
      </w:r>
      <w:r w:rsidRPr="00631F7B">
        <w:rPr>
          <w:u w:val="single"/>
        </w:rPr>
        <w:t>P</w:t>
      </w:r>
      <w:r w:rsidR="00BC5161" w:rsidRPr="00631F7B">
        <w:rPr>
          <w:u w:val="single"/>
        </w:rPr>
        <w:t>opulation growth or decline</w:t>
      </w:r>
      <w:r w:rsidR="009C0433" w:rsidRPr="00631F7B">
        <w:rPr>
          <w:u w:val="single"/>
        </w:rPr>
        <w:t>;</w:t>
      </w:r>
      <w:r w:rsidR="00BC5161" w:rsidRPr="00631F7B">
        <w:rPr>
          <w:u w:val="single"/>
        </w:rPr>
        <w:t xml:space="preserve"> </w:t>
      </w:r>
    </w:p>
    <w:p w14:paraId="7EB02193" w14:textId="50A5C58B" w:rsidR="00F9485F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8. T</w:t>
      </w:r>
      <w:r w:rsidR="00BC5161" w:rsidRPr="00631F7B">
        <w:rPr>
          <w:u w:val="single"/>
        </w:rPr>
        <w:t>ransportation assets adapted</w:t>
      </w:r>
      <w:r w:rsidRPr="00631F7B">
        <w:rPr>
          <w:u w:val="single"/>
        </w:rPr>
        <w:t>;</w:t>
      </w:r>
      <w:r w:rsidR="009C0433" w:rsidRPr="00631F7B">
        <w:rPr>
          <w:u w:val="single"/>
        </w:rPr>
        <w:t xml:space="preserve"> and</w:t>
      </w:r>
    </w:p>
    <w:p w14:paraId="43720A41" w14:textId="4E8885D4" w:rsidR="00702D3A" w:rsidRPr="00631F7B" w:rsidRDefault="00F9485F" w:rsidP="00BB1A52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9.</w:t>
      </w:r>
      <w:r w:rsidR="002033C2" w:rsidRPr="00631F7B">
        <w:rPr>
          <w:u w:val="single"/>
        </w:rPr>
        <w:t xml:space="preserve"> Annual </w:t>
      </w:r>
      <w:r w:rsidR="00BC5161" w:rsidRPr="00631F7B">
        <w:rPr>
          <w:u w:val="single"/>
        </w:rPr>
        <w:t>financial expenditures on resiliency activities</w:t>
      </w:r>
      <w:r w:rsidR="007A352F">
        <w:rPr>
          <w:u w:val="single"/>
        </w:rPr>
        <w:t>.</w:t>
      </w:r>
    </w:p>
    <w:p w14:paraId="4CFB1445" w14:textId="096917E3" w:rsidR="00090203" w:rsidRPr="00631F7B" w:rsidRDefault="00F76E62" w:rsidP="00090203">
      <w:pPr>
        <w:spacing w:line="480" w:lineRule="auto"/>
        <w:jc w:val="both"/>
        <w:rPr>
          <w:u w:val="single"/>
        </w:rPr>
      </w:pPr>
      <w:r w:rsidRPr="00631F7B">
        <w:rPr>
          <w:u w:val="single"/>
        </w:rPr>
        <w:t>f</w:t>
      </w:r>
      <w:r w:rsidR="009501F1" w:rsidRPr="00631F7B">
        <w:rPr>
          <w:u w:val="single"/>
        </w:rPr>
        <w:t xml:space="preserve">. </w:t>
      </w:r>
      <w:r w:rsidR="00260B52">
        <w:rPr>
          <w:u w:val="single"/>
        </w:rPr>
        <w:t>Where a</w:t>
      </w:r>
      <w:r w:rsidR="00090203" w:rsidRPr="00631F7B">
        <w:rPr>
          <w:u w:val="single"/>
        </w:rPr>
        <w:t xml:space="preserve"> climate indicator </w:t>
      </w:r>
      <w:r w:rsidR="004C2236">
        <w:rPr>
          <w:u w:val="single"/>
        </w:rPr>
        <w:t>monitoring project</w:t>
      </w:r>
      <w:r w:rsidR="004C2236" w:rsidRPr="00631F7B">
        <w:rPr>
          <w:u w:val="single"/>
        </w:rPr>
        <w:t xml:space="preserve"> </w:t>
      </w:r>
      <w:r w:rsidR="00260B52">
        <w:rPr>
          <w:u w:val="single"/>
        </w:rPr>
        <w:t>has</w:t>
      </w:r>
      <w:r w:rsidR="00260B52" w:rsidRPr="00631F7B">
        <w:rPr>
          <w:u w:val="single"/>
        </w:rPr>
        <w:t xml:space="preserve"> </w:t>
      </w:r>
      <w:r w:rsidR="00090203" w:rsidRPr="00631F7B">
        <w:rPr>
          <w:u w:val="single"/>
        </w:rPr>
        <w:t>identif</w:t>
      </w:r>
      <w:r w:rsidR="00260B52">
        <w:rPr>
          <w:u w:val="single"/>
        </w:rPr>
        <w:t>ied</w:t>
      </w:r>
      <w:r w:rsidR="00090203" w:rsidRPr="00631F7B">
        <w:rPr>
          <w:u w:val="single"/>
        </w:rPr>
        <w:t xml:space="preserve"> an urban climate change impact</w:t>
      </w:r>
      <w:r w:rsidR="00260B52">
        <w:rPr>
          <w:u w:val="single"/>
        </w:rPr>
        <w:t xml:space="preserve"> that is not monitored by existing monitoring projects, the office of long term planning and sustainability shall </w:t>
      </w:r>
      <w:r w:rsidR="00964C2E">
        <w:rPr>
          <w:u w:val="single"/>
        </w:rPr>
        <w:t xml:space="preserve">identify </w:t>
      </w:r>
      <w:r w:rsidR="00090203" w:rsidRPr="00631F7B">
        <w:rPr>
          <w:u w:val="single"/>
        </w:rPr>
        <w:t xml:space="preserve">additional ways that climate change mitigation measures </w:t>
      </w:r>
      <w:r w:rsidR="009C0433" w:rsidRPr="00631F7B">
        <w:rPr>
          <w:u w:val="single"/>
        </w:rPr>
        <w:t xml:space="preserve">may </w:t>
      </w:r>
      <w:r w:rsidR="00090203" w:rsidRPr="00631F7B">
        <w:rPr>
          <w:u w:val="single"/>
        </w:rPr>
        <w:t>be incorporated going forward</w:t>
      </w:r>
      <w:r w:rsidR="00260B52">
        <w:rPr>
          <w:u w:val="single"/>
        </w:rPr>
        <w:t xml:space="preserve"> and adopt an additional climate change or resiliency indicator to be included in such monitoring project</w:t>
      </w:r>
      <w:r w:rsidR="00090203" w:rsidRPr="00631F7B">
        <w:rPr>
          <w:u w:val="single"/>
        </w:rPr>
        <w:t>.</w:t>
      </w:r>
    </w:p>
    <w:p w14:paraId="3448D717" w14:textId="08DBE6F2" w:rsidR="00BC613A" w:rsidRPr="00BB1A52" w:rsidRDefault="007A352F" w:rsidP="00BB1A52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</w:rPr>
        <w:t>g</w:t>
      </w:r>
      <w:r w:rsidR="00E66E26" w:rsidRPr="00631F7B">
        <w:rPr>
          <w:color w:val="000000"/>
          <w:u w:val="single"/>
        </w:rPr>
        <w:t xml:space="preserve">. No later than December 1, 2021, and </w:t>
      </w:r>
      <w:r w:rsidR="009C0433" w:rsidRPr="00631F7B">
        <w:rPr>
          <w:color w:val="000000"/>
          <w:u w:val="single"/>
        </w:rPr>
        <w:t>biennially</w:t>
      </w:r>
      <w:r w:rsidR="00631F7B">
        <w:rPr>
          <w:color w:val="000000"/>
          <w:u w:val="single"/>
        </w:rPr>
        <w:t xml:space="preserve"> thereafter</w:t>
      </w:r>
      <w:r w:rsidR="00E66E26" w:rsidRPr="00631F7B">
        <w:rPr>
          <w:color w:val="000000"/>
          <w:u w:val="single"/>
        </w:rPr>
        <w:t>, t</w:t>
      </w:r>
      <w:r w:rsidR="00E66E26" w:rsidRPr="00631F7B">
        <w:rPr>
          <w:u w:val="single"/>
        </w:rPr>
        <w:t>he mayor</w:t>
      </w:r>
      <w:r w:rsidR="00DE1CAE">
        <w:rPr>
          <w:u w:val="single"/>
        </w:rPr>
        <w:t>’</w:t>
      </w:r>
      <w:r w:rsidR="00E66E26" w:rsidRPr="00631F7B">
        <w:rPr>
          <w:u w:val="single"/>
        </w:rPr>
        <w:t xml:space="preserve">s office of </w:t>
      </w:r>
      <w:r w:rsidR="00DD7B09" w:rsidRPr="00631F7B">
        <w:rPr>
          <w:u w:val="single"/>
        </w:rPr>
        <w:t xml:space="preserve">long-term planning and </w:t>
      </w:r>
      <w:r w:rsidR="00E66E26" w:rsidRPr="00631F7B">
        <w:rPr>
          <w:u w:val="single"/>
        </w:rPr>
        <w:t xml:space="preserve">sustainability, or such office as the mayor may designate, </w:t>
      </w:r>
      <w:r w:rsidR="00E66E26" w:rsidRPr="00631F7B">
        <w:rPr>
          <w:color w:val="000000"/>
          <w:u w:val="single"/>
        </w:rPr>
        <w:t>shall submit a</w:t>
      </w:r>
      <w:r w:rsidR="00631F7B">
        <w:rPr>
          <w:color w:val="000000"/>
          <w:u w:val="single"/>
        </w:rPr>
        <w:t xml:space="preserve"> report to the mayor and the speaker of the council</w:t>
      </w:r>
      <w:r w:rsidR="00E66E26" w:rsidRPr="00631F7B">
        <w:rPr>
          <w:color w:val="000000"/>
          <w:u w:val="single"/>
        </w:rPr>
        <w:t xml:space="preserve">, and post on </w:t>
      </w:r>
      <w:r w:rsidR="00631F7B">
        <w:rPr>
          <w:color w:val="000000"/>
          <w:u w:val="single"/>
        </w:rPr>
        <w:t>the</w:t>
      </w:r>
      <w:r w:rsidR="00E66E26" w:rsidRPr="00631F7B">
        <w:rPr>
          <w:color w:val="000000"/>
          <w:u w:val="single"/>
        </w:rPr>
        <w:t xml:space="preserve"> department’s website</w:t>
      </w:r>
      <w:r w:rsidR="004C2236">
        <w:rPr>
          <w:color w:val="000000"/>
          <w:u w:val="single"/>
        </w:rPr>
        <w:t xml:space="preserve">. Such report shall include </w:t>
      </w:r>
      <w:r w:rsidR="00631F7B">
        <w:rPr>
          <w:color w:val="000000"/>
          <w:u w:val="single"/>
        </w:rPr>
        <w:t xml:space="preserve">the starting and supporting data </w:t>
      </w:r>
      <w:r w:rsidR="00E66E26" w:rsidRPr="00631F7B">
        <w:rPr>
          <w:color w:val="000000"/>
          <w:u w:val="single"/>
        </w:rPr>
        <w:t xml:space="preserve">of each climate indicator </w:t>
      </w:r>
      <w:r w:rsidR="004C2236">
        <w:rPr>
          <w:color w:val="000000"/>
          <w:u w:val="single"/>
        </w:rPr>
        <w:t>monitoring project,</w:t>
      </w:r>
      <w:r w:rsidR="00E66E26" w:rsidRPr="00631F7B">
        <w:rPr>
          <w:color w:val="000000"/>
          <w:u w:val="single"/>
        </w:rPr>
        <w:t xml:space="preserve"> and recommendations </w:t>
      </w:r>
      <w:r w:rsidR="00E66E26" w:rsidRPr="00631F7B">
        <w:rPr>
          <w:u w:val="single"/>
        </w:rPr>
        <w:t>for additional resiliency measure</w:t>
      </w:r>
      <w:r w:rsidR="00217EBC" w:rsidRPr="00631F7B">
        <w:rPr>
          <w:u w:val="single"/>
        </w:rPr>
        <w:t>s</w:t>
      </w:r>
      <w:r w:rsidR="00E66E26" w:rsidRPr="00631F7B">
        <w:rPr>
          <w:u w:val="single"/>
        </w:rPr>
        <w:t xml:space="preserve"> </w:t>
      </w:r>
      <w:r w:rsidR="00BC613A" w:rsidRPr="00631F7B">
        <w:rPr>
          <w:u w:val="single"/>
        </w:rPr>
        <w:t>based upon resiliency indicators</w:t>
      </w:r>
      <w:r w:rsidR="00217EBC" w:rsidRPr="00631F7B">
        <w:rPr>
          <w:u w:val="single"/>
        </w:rPr>
        <w:t>.</w:t>
      </w:r>
      <w:r w:rsidR="00BC613A" w:rsidRPr="00631F7B">
        <w:rPr>
          <w:u w:val="single"/>
        </w:rPr>
        <w:t xml:space="preserve"> </w:t>
      </w:r>
    </w:p>
    <w:p w14:paraId="09D73165" w14:textId="0A79D42F" w:rsidR="002F196D" w:rsidRDefault="00BC613A" w:rsidP="00FF0235">
      <w:pPr>
        <w:widowControl w:val="0"/>
        <w:autoSpaceDE w:val="0"/>
        <w:autoSpaceDN w:val="0"/>
        <w:adjustRightInd w:val="0"/>
        <w:spacing w:line="480" w:lineRule="auto"/>
        <w:ind w:left="720"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796DB9">
        <w:t>§ 2. This local law takes effect immediately.</w:t>
      </w:r>
    </w:p>
    <w:p w14:paraId="1F8EAB7D" w14:textId="6886C755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599E4B8" w14:textId="77777777" w:rsidR="005142D7" w:rsidRDefault="005142D7" w:rsidP="007101A2">
      <w:pPr>
        <w:ind w:firstLine="0"/>
        <w:jc w:val="both"/>
        <w:rPr>
          <w:sz w:val="18"/>
          <w:szCs w:val="18"/>
        </w:rPr>
      </w:pPr>
    </w:p>
    <w:p w14:paraId="1F30EA5E" w14:textId="77777777" w:rsidR="005142D7" w:rsidRDefault="005142D7" w:rsidP="007101A2">
      <w:pPr>
        <w:ind w:firstLine="0"/>
        <w:jc w:val="both"/>
        <w:rPr>
          <w:sz w:val="18"/>
          <w:szCs w:val="18"/>
        </w:rPr>
      </w:pPr>
    </w:p>
    <w:p w14:paraId="3F558BF0" w14:textId="257CBFD3" w:rsidR="00EB262D" w:rsidRDefault="005142D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167B405F" w14:textId="65AA11C9" w:rsidR="005142D7" w:rsidRDefault="005142D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LS# 10383</w:t>
      </w:r>
    </w:p>
    <w:p w14:paraId="0ACD9A6F" w14:textId="72433D81" w:rsidR="002D5F4F" w:rsidRDefault="009342D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10/30</w:t>
      </w:r>
      <w:r w:rsidR="003076DE">
        <w:rPr>
          <w:sz w:val="18"/>
          <w:szCs w:val="18"/>
        </w:rPr>
        <w:t>/2020</w:t>
      </w:r>
      <w:r>
        <w:rPr>
          <w:sz w:val="18"/>
          <w:szCs w:val="18"/>
        </w:rPr>
        <w:t xml:space="preserve"> &amp; 13440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1C1DF" w16cex:dateUtc="2020-10-14T22:28:00Z"/>
  <w16cex:commentExtensible w16cex:durableId="2315E9D7" w16cex:dateUtc="2020-09-23T19:35:00Z"/>
  <w16cex:commentExtensible w16cex:durableId="230942A2" w16cex:dateUtc="2020-09-14T05:15:00Z"/>
  <w16cex:commentExtensible w16cex:durableId="23221D0C" w16cex:dateUtc="2020-10-03T0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3E8B7B" w16cid:durableId="23221C91"/>
  <w16cid:commentId w16cid:paraId="71285757" w16cid:durableId="23221C92"/>
  <w16cid:commentId w16cid:paraId="3690299B" w16cid:durableId="2331C174"/>
  <w16cid:commentId w16cid:paraId="4D3C006C" w16cid:durableId="2309407D"/>
  <w16cid:commentId w16cid:paraId="11E9142A" w16cid:durableId="2309407E"/>
  <w16cid:commentId w16cid:paraId="22A4586C" w16cid:durableId="2309407F"/>
  <w16cid:commentId w16cid:paraId="56D640EC" w16cid:durableId="23094080"/>
  <w16cid:commentId w16cid:paraId="76EB9EB5" w16cid:durableId="23221C97"/>
  <w16cid:commentId w16cid:paraId="7FC45D74" w16cid:durableId="23221C98"/>
  <w16cid:commentId w16cid:paraId="31E71F31" w16cid:durableId="23094081"/>
  <w16cid:commentId w16cid:paraId="66CAA765" w16cid:durableId="2315E8C5"/>
  <w16cid:commentId w16cid:paraId="51CD0D6E" w16cid:durableId="2331C17D"/>
  <w16cid:commentId w16cid:paraId="42890A74" w16cid:durableId="2331C17E"/>
  <w16cid:commentId w16cid:paraId="1E62E7A6" w16cid:durableId="2331C17F"/>
  <w16cid:commentId w16cid:paraId="6E81B191" w16cid:durableId="2331C180"/>
  <w16cid:commentId w16cid:paraId="0AFC017A" w16cid:durableId="23094082"/>
  <w16cid:commentId w16cid:paraId="724B1C09" w16cid:durableId="2315E8C7"/>
  <w16cid:commentId w16cid:paraId="063462E3" w16cid:durableId="23221C9D"/>
  <w16cid:commentId w16cid:paraId="427C7BBD" w16cid:durableId="23094083"/>
  <w16cid:commentId w16cid:paraId="4A557E86" w16cid:durableId="2315E8C9"/>
  <w16cid:commentId w16cid:paraId="0098F748" w16cid:durableId="23221CA0"/>
  <w16cid:commentId w16cid:paraId="671F6D9D" w16cid:durableId="23094084"/>
  <w16cid:commentId w16cid:paraId="0985810C" w16cid:durableId="2315E8CB"/>
  <w16cid:commentId w16cid:paraId="2E0AD114" w16cid:durableId="23221CA3"/>
  <w16cid:commentId w16cid:paraId="711ED145" w16cid:durableId="23094085"/>
  <w16cid:commentId w16cid:paraId="73E6D41F" w16cid:durableId="23094086"/>
  <w16cid:commentId w16cid:paraId="71857641" w16cid:durableId="23221CA6"/>
  <w16cid:commentId w16cid:paraId="720B904A" w16cid:durableId="2331C18D"/>
  <w16cid:commentId w16cid:paraId="58A3A084" w16cid:durableId="2331C1DF"/>
  <w16cid:commentId w16cid:paraId="18C43A1D" w16cid:durableId="23094087"/>
  <w16cid:commentId w16cid:paraId="54388983" w16cid:durableId="2315E8CF"/>
  <w16cid:commentId w16cid:paraId="5567DABB" w16cid:durableId="2315E8D0"/>
  <w16cid:commentId w16cid:paraId="6D9E513F" w16cid:durableId="2315E8D1"/>
  <w16cid:commentId w16cid:paraId="0660B960" w16cid:durableId="2315E8D2"/>
  <w16cid:commentId w16cid:paraId="1AE67844" w16cid:durableId="23094088"/>
  <w16cid:commentId w16cid:paraId="5992B16D" w16cid:durableId="2315E8D4"/>
  <w16cid:commentId w16cid:paraId="019BECA6" w16cid:durableId="23221CAE"/>
  <w16cid:commentId w16cid:paraId="7BF2E8B0" w16cid:durableId="2315E8D5"/>
  <w16cid:commentId w16cid:paraId="5EA9A788" w16cid:durableId="23094089"/>
  <w16cid:commentId w16cid:paraId="5417080E" w16cid:durableId="2315E9D7"/>
  <w16cid:commentId w16cid:paraId="2126DC91" w16cid:durableId="230942A2"/>
  <w16cid:commentId w16cid:paraId="33A2A8C7" w16cid:durableId="2315E8D8"/>
  <w16cid:commentId w16cid:paraId="0C1FC380" w16cid:durableId="23221CB4"/>
  <w16cid:commentId w16cid:paraId="6F44370B" w16cid:durableId="23221D0C"/>
  <w16cid:commentId w16cid:paraId="4D502885" w16cid:durableId="2331C19D"/>
  <w16cid:commentId w16cid:paraId="30D4048E" w16cid:durableId="2309408A"/>
  <w16cid:commentId w16cid:paraId="6B89C64D" w16cid:durableId="2309408B"/>
  <w16cid:commentId w16cid:paraId="043E40BA" w16cid:durableId="2331C1A0"/>
  <w16cid:commentId w16cid:paraId="6345E22E" w16cid:durableId="2331C1A1"/>
  <w16cid:commentId w16cid:paraId="394604D1" w16cid:durableId="2309408C"/>
  <w16cid:commentId w16cid:paraId="4F058D74" w16cid:durableId="2315E8DC"/>
  <w16cid:commentId w16cid:paraId="35CA2EC7" w16cid:durableId="23221CB9"/>
  <w16cid:commentId w16cid:paraId="7688746A" w16cid:durableId="2309408D"/>
  <w16cid:commentId w16cid:paraId="503703C3" w16cid:durableId="2309408E"/>
  <w16cid:commentId w16cid:paraId="517E7B8B" w16cid:durableId="2309408F"/>
  <w16cid:commentId w16cid:paraId="5472D09D" w16cid:durableId="23094090"/>
  <w16cid:commentId w16cid:paraId="06A52143" w16cid:durableId="230940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6C93A" w14:textId="77777777" w:rsidR="009B1355" w:rsidRDefault="009B1355">
      <w:r>
        <w:separator/>
      </w:r>
    </w:p>
    <w:p w14:paraId="27325D56" w14:textId="77777777" w:rsidR="009B1355" w:rsidRDefault="009B1355"/>
  </w:endnote>
  <w:endnote w:type="continuationSeparator" w:id="0">
    <w:p w14:paraId="18F45B9F" w14:textId="77777777" w:rsidR="009B1355" w:rsidRDefault="009B1355">
      <w:r>
        <w:continuationSeparator/>
      </w:r>
    </w:p>
    <w:p w14:paraId="716B9A48" w14:textId="77777777" w:rsidR="009B1355" w:rsidRDefault="009B13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D24F7" w14:textId="088F7F4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5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65FEF6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7603A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9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7ED9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68EDA" w14:textId="77777777" w:rsidR="009B1355" w:rsidRDefault="009B1355">
      <w:r>
        <w:separator/>
      </w:r>
    </w:p>
    <w:p w14:paraId="37032B25" w14:textId="77777777" w:rsidR="009B1355" w:rsidRDefault="009B1355"/>
  </w:footnote>
  <w:footnote w:type="continuationSeparator" w:id="0">
    <w:p w14:paraId="48145A6F" w14:textId="77777777" w:rsidR="009B1355" w:rsidRDefault="009B1355">
      <w:r>
        <w:continuationSeparator/>
      </w:r>
    </w:p>
    <w:p w14:paraId="4FDE265F" w14:textId="77777777" w:rsidR="009B1355" w:rsidRDefault="009B13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92B11"/>
    <w:multiLevelType w:val="hybridMultilevel"/>
    <w:tmpl w:val="E878F5FA"/>
    <w:lvl w:ilvl="0" w:tplc="1FFE9F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11134"/>
    <w:multiLevelType w:val="hybridMultilevel"/>
    <w:tmpl w:val="690EA364"/>
    <w:lvl w:ilvl="0" w:tplc="D31C7A6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30"/>
    <w:rsid w:val="0000750F"/>
    <w:rsid w:val="0001317D"/>
    <w:rsid w:val="0001355A"/>
    <w:rsid w:val="000135A3"/>
    <w:rsid w:val="00016298"/>
    <w:rsid w:val="00020464"/>
    <w:rsid w:val="00035181"/>
    <w:rsid w:val="00036DA7"/>
    <w:rsid w:val="000502BC"/>
    <w:rsid w:val="0005452C"/>
    <w:rsid w:val="00056BB0"/>
    <w:rsid w:val="00064AFB"/>
    <w:rsid w:val="00090203"/>
    <w:rsid w:val="0009173E"/>
    <w:rsid w:val="00094A70"/>
    <w:rsid w:val="00095AA5"/>
    <w:rsid w:val="000968C1"/>
    <w:rsid w:val="000B165B"/>
    <w:rsid w:val="000B332A"/>
    <w:rsid w:val="000D1A06"/>
    <w:rsid w:val="000D4A7F"/>
    <w:rsid w:val="000E6AEC"/>
    <w:rsid w:val="000F2D46"/>
    <w:rsid w:val="001073BD"/>
    <w:rsid w:val="00107DC9"/>
    <w:rsid w:val="00114E97"/>
    <w:rsid w:val="00115B31"/>
    <w:rsid w:val="001228A5"/>
    <w:rsid w:val="0014345D"/>
    <w:rsid w:val="001509BF"/>
    <w:rsid w:val="00150A27"/>
    <w:rsid w:val="00162FC0"/>
    <w:rsid w:val="00165627"/>
    <w:rsid w:val="00167107"/>
    <w:rsid w:val="00180BD2"/>
    <w:rsid w:val="00195A80"/>
    <w:rsid w:val="0019752D"/>
    <w:rsid w:val="001A51AE"/>
    <w:rsid w:val="001B255A"/>
    <w:rsid w:val="001C31F9"/>
    <w:rsid w:val="001C6886"/>
    <w:rsid w:val="001D4249"/>
    <w:rsid w:val="001E7324"/>
    <w:rsid w:val="001F1917"/>
    <w:rsid w:val="002033C2"/>
    <w:rsid w:val="00205741"/>
    <w:rsid w:val="00207323"/>
    <w:rsid w:val="0021642E"/>
    <w:rsid w:val="00217EBC"/>
    <w:rsid w:val="0022085C"/>
    <w:rsid w:val="0022099D"/>
    <w:rsid w:val="002219A4"/>
    <w:rsid w:val="00233959"/>
    <w:rsid w:val="002408EA"/>
    <w:rsid w:val="00241F94"/>
    <w:rsid w:val="0024436F"/>
    <w:rsid w:val="00252A2E"/>
    <w:rsid w:val="00260B52"/>
    <w:rsid w:val="00270162"/>
    <w:rsid w:val="00272CEB"/>
    <w:rsid w:val="00280955"/>
    <w:rsid w:val="00283D3C"/>
    <w:rsid w:val="00283DD1"/>
    <w:rsid w:val="002917AD"/>
    <w:rsid w:val="00292C42"/>
    <w:rsid w:val="002A3C0F"/>
    <w:rsid w:val="002B0632"/>
    <w:rsid w:val="002C4435"/>
    <w:rsid w:val="002D5F4F"/>
    <w:rsid w:val="002E3F9B"/>
    <w:rsid w:val="002F196D"/>
    <w:rsid w:val="002F269C"/>
    <w:rsid w:val="00301E5D"/>
    <w:rsid w:val="003055A7"/>
    <w:rsid w:val="003076DE"/>
    <w:rsid w:val="00320D3B"/>
    <w:rsid w:val="0033027F"/>
    <w:rsid w:val="003447CD"/>
    <w:rsid w:val="00352CA7"/>
    <w:rsid w:val="00361226"/>
    <w:rsid w:val="003720CF"/>
    <w:rsid w:val="0037217E"/>
    <w:rsid w:val="003761BA"/>
    <w:rsid w:val="00376C13"/>
    <w:rsid w:val="00386BD3"/>
    <w:rsid w:val="003874A1"/>
    <w:rsid w:val="00387754"/>
    <w:rsid w:val="003943C0"/>
    <w:rsid w:val="003A29EF"/>
    <w:rsid w:val="003A4AFE"/>
    <w:rsid w:val="003A75C2"/>
    <w:rsid w:val="003B7B72"/>
    <w:rsid w:val="003D2E9A"/>
    <w:rsid w:val="003E1718"/>
    <w:rsid w:val="003E61BD"/>
    <w:rsid w:val="003E66D5"/>
    <w:rsid w:val="003F26F9"/>
    <w:rsid w:val="003F2D7C"/>
    <w:rsid w:val="003F3109"/>
    <w:rsid w:val="0040157B"/>
    <w:rsid w:val="00416F23"/>
    <w:rsid w:val="00432688"/>
    <w:rsid w:val="00443B19"/>
    <w:rsid w:val="00444642"/>
    <w:rsid w:val="00446164"/>
    <w:rsid w:val="00447A01"/>
    <w:rsid w:val="00452370"/>
    <w:rsid w:val="00465293"/>
    <w:rsid w:val="00476778"/>
    <w:rsid w:val="00492AEE"/>
    <w:rsid w:val="004948B5"/>
    <w:rsid w:val="00497233"/>
    <w:rsid w:val="004A17AF"/>
    <w:rsid w:val="004B060F"/>
    <w:rsid w:val="004B097C"/>
    <w:rsid w:val="004B63EE"/>
    <w:rsid w:val="004C2236"/>
    <w:rsid w:val="004C4DBF"/>
    <w:rsid w:val="004D1C76"/>
    <w:rsid w:val="004D5C93"/>
    <w:rsid w:val="004D7E2A"/>
    <w:rsid w:val="004E1CF2"/>
    <w:rsid w:val="004F3343"/>
    <w:rsid w:val="005020E8"/>
    <w:rsid w:val="005142D7"/>
    <w:rsid w:val="005341BA"/>
    <w:rsid w:val="00537FA3"/>
    <w:rsid w:val="00540582"/>
    <w:rsid w:val="00550E96"/>
    <w:rsid w:val="00551E52"/>
    <w:rsid w:val="00554C35"/>
    <w:rsid w:val="00567785"/>
    <w:rsid w:val="0057235A"/>
    <w:rsid w:val="00575E88"/>
    <w:rsid w:val="00583FF7"/>
    <w:rsid w:val="00586366"/>
    <w:rsid w:val="005931E3"/>
    <w:rsid w:val="00595589"/>
    <w:rsid w:val="005A1EBD"/>
    <w:rsid w:val="005B5DE4"/>
    <w:rsid w:val="005C4922"/>
    <w:rsid w:val="005C6980"/>
    <w:rsid w:val="005D4A03"/>
    <w:rsid w:val="005D6E8B"/>
    <w:rsid w:val="005D7218"/>
    <w:rsid w:val="005E0E3F"/>
    <w:rsid w:val="005E655A"/>
    <w:rsid w:val="005E7681"/>
    <w:rsid w:val="005F3AA6"/>
    <w:rsid w:val="00606531"/>
    <w:rsid w:val="00606602"/>
    <w:rsid w:val="00607792"/>
    <w:rsid w:val="00614A66"/>
    <w:rsid w:val="006179A8"/>
    <w:rsid w:val="00630AB3"/>
    <w:rsid w:val="00631F7B"/>
    <w:rsid w:val="00654731"/>
    <w:rsid w:val="0066364E"/>
    <w:rsid w:val="006662DF"/>
    <w:rsid w:val="00666AF4"/>
    <w:rsid w:val="00681A93"/>
    <w:rsid w:val="00681EC4"/>
    <w:rsid w:val="00687344"/>
    <w:rsid w:val="006A17EF"/>
    <w:rsid w:val="006A3A5D"/>
    <w:rsid w:val="006A68A6"/>
    <w:rsid w:val="006A691C"/>
    <w:rsid w:val="006A777B"/>
    <w:rsid w:val="006B16E8"/>
    <w:rsid w:val="006B26AF"/>
    <w:rsid w:val="006B590A"/>
    <w:rsid w:val="006B5AB9"/>
    <w:rsid w:val="006C29D8"/>
    <w:rsid w:val="006D3E3C"/>
    <w:rsid w:val="006D4036"/>
    <w:rsid w:val="006D562C"/>
    <w:rsid w:val="006F5CC7"/>
    <w:rsid w:val="00702D3A"/>
    <w:rsid w:val="007101A2"/>
    <w:rsid w:val="007218EB"/>
    <w:rsid w:val="0072551E"/>
    <w:rsid w:val="00727F04"/>
    <w:rsid w:val="00730981"/>
    <w:rsid w:val="00732A07"/>
    <w:rsid w:val="00750030"/>
    <w:rsid w:val="00751092"/>
    <w:rsid w:val="00767CD4"/>
    <w:rsid w:val="00770B9A"/>
    <w:rsid w:val="00784EA8"/>
    <w:rsid w:val="00786C37"/>
    <w:rsid w:val="007A1A40"/>
    <w:rsid w:val="007A352F"/>
    <w:rsid w:val="007B293E"/>
    <w:rsid w:val="007B6497"/>
    <w:rsid w:val="007C085B"/>
    <w:rsid w:val="007C1D9D"/>
    <w:rsid w:val="007C6893"/>
    <w:rsid w:val="007C7A0A"/>
    <w:rsid w:val="007D2F32"/>
    <w:rsid w:val="007D5CD2"/>
    <w:rsid w:val="007D6B8E"/>
    <w:rsid w:val="007E73C5"/>
    <w:rsid w:val="007E79D5"/>
    <w:rsid w:val="007E7AC8"/>
    <w:rsid w:val="007F0A63"/>
    <w:rsid w:val="007F4087"/>
    <w:rsid w:val="007F6F8F"/>
    <w:rsid w:val="0080515A"/>
    <w:rsid w:val="00806569"/>
    <w:rsid w:val="00811D31"/>
    <w:rsid w:val="00813088"/>
    <w:rsid w:val="008167F4"/>
    <w:rsid w:val="0083646C"/>
    <w:rsid w:val="00841865"/>
    <w:rsid w:val="0084540B"/>
    <w:rsid w:val="00847A32"/>
    <w:rsid w:val="00852259"/>
    <w:rsid w:val="0085260B"/>
    <w:rsid w:val="00853E42"/>
    <w:rsid w:val="00860392"/>
    <w:rsid w:val="00872BFD"/>
    <w:rsid w:val="00873B26"/>
    <w:rsid w:val="0087708A"/>
    <w:rsid w:val="00880099"/>
    <w:rsid w:val="0088089F"/>
    <w:rsid w:val="00885256"/>
    <w:rsid w:val="008B5573"/>
    <w:rsid w:val="008C0D6A"/>
    <w:rsid w:val="008C4ACB"/>
    <w:rsid w:val="008D2CC5"/>
    <w:rsid w:val="008E28FA"/>
    <w:rsid w:val="008F0B17"/>
    <w:rsid w:val="008F690C"/>
    <w:rsid w:val="00900ACB"/>
    <w:rsid w:val="00912943"/>
    <w:rsid w:val="00925D71"/>
    <w:rsid w:val="00932F24"/>
    <w:rsid w:val="009342DB"/>
    <w:rsid w:val="0094029B"/>
    <w:rsid w:val="009501F1"/>
    <w:rsid w:val="00951713"/>
    <w:rsid w:val="00964C2E"/>
    <w:rsid w:val="00975830"/>
    <w:rsid w:val="009822E5"/>
    <w:rsid w:val="00990ECE"/>
    <w:rsid w:val="009B1355"/>
    <w:rsid w:val="009B2C48"/>
    <w:rsid w:val="009C0433"/>
    <w:rsid w:val="009C38F8"/>
    <w:rsid w:val="009F084B"/>
    <w:rsid w:val="00A03635"/>
    <w:rsid w:val="00A10451"/>
    <w:rsid w:val="00A1258B"/>
    <w:rsid w:val="00A269C2"/>
    <w:rsid w:val="00A3330A"/>
    <w:rsid w:val="00A46ACE"/>
    <w:rsid w:val="00A47287"/>
    <w:rsid w:val="00A531EC"/>
    <w:rsid w:val="00A60CF2"/>
    <w:rsid w:val="00A60D74"/>
    <w:rsid w:val="00A654D0"/>
    <w:rsid w:val="00A70B7E"/>
    <w:rsid w:val="00A903FC"/>
    <w:rsid w:val="00A97CFE"/>
    <w:rsid w:val="00AD1881"/>
    <w:rsid w:val="00AE212E"/>
    <w:rsid w:val="00AE63DE"/>
    <w:rsid w:val="00AF3344"/>
    <w:rsid w:val="00AF39A5"/>
    <w:rsid w:val="00B15D83"/>
    <w:rsid w:val="00B1635A"/>
    <w:rsid w:val="00B30100"/>
    <w:rsid w:val="00B4418E"/>
    <w:rsid w:val="00B47730"/>
    <w:rsid w:val="00B50DD6"/>
    <w:rsid w:val="00B53328"/>
    <w:rsid w:val="00B616E3"/>
    <w:rsid w:val="00B6644B"/>
    <w:rsid w:val="00B72A43"/>
    <w:rsid w:val="00B90BB4"/>
    <w:rsid w:val="00BA4408"/>
    <w:rsid w:val="00BA599A"/>
    <w:rsid w:val="00BB1A52"/>
    <w:rsid w:val="00BB6434"/>
    <w:rsid w:val="00BC1806"/>
    <w:rsid w:val="00BC35AC"/>
    <w:rsid w:val="00BC5161"/>
    <w:rsid w:val="00BC613A"/>
    <w:rsid w:val="00BD4E49"/>
    <w:rsid w:val="00BF1AD6"/>
    <w:rsid w:val="00BF2151"/>
    <w:rsid w:val="00BF76F0"/>
    <w:rsid w:val="00C03340"/>
    <w:rsid w:val="00C1260D"/>
    <w:rsid w:val="00C24523"/>
    <w:rsid w:val="00C3503B"/>
    <w:rsid w:val="00C378C3"/>
    <w:rsid w:val="00C7586C"/>
    <w:rsid w:val="00C81359"/>
    <w:rsid w:val="00C83685"/>
    <w:rsid w:val="00C910B8"/>
    <w:rsid w:val="00C92A35"/>
    <w:rsid w:val="00C93F56"/>
    <w:rsid w:val="00C96752"/>
    <w:rsid w:val="00C96CEE"/>
    <w:rsid w:val="00CA09E2"/>
    <w:rsid w:val="00CA2899"/>
    <w:rsid w:val="00CA30A1"/>
    <w:rsid w:val="00CA337B"/>
    <w:rsid w:val="00CA6B5C"/>
    <w:rsid w:val="00CB3270"/>
    <w:rsid w:val="00CC4ED3"/>
    <w:rsid w:val="00CE02F8"/>
    <w:rsid w:val="00CE602C"/>
    <w:rsid w:val="00CF17D2"/>
    <w:rsid w:val="00D0183F"/>
    <w:rsid w:val="00D11A3F"/>
    <w:rsid w:val="00D21594"/>
    <w:rsid w:val="00D30A34"/>
    <w:rsid w:val="00D52CE9"/>
    <w:rsid w:val="00D91FDF"/>
    <w:rsid w:val="00D929DF"/>
    <w:rsid w:val="00D92F93"/>
    <w:rsid w:val="00D94395"/>
    <w:rsid w:val="00D975BE"/>
    <w:rsid w:val="00DA15CB"/>
    <w:rsid w:val="00DB309D"/>
    <w:rsid w:val="00DB6BFB"/>
    <w:rsid w:val="00DC57C0"/>
    <w:rsid w:val="00DD4F30"/>
    <w:rsid w:val="00DD69E2"/>
    <w:rsid w:val="00DD7B09"/>
    <w:rsid w:val="00DE1CAE"/>
    <w:rsid w:val="00DE3C8C"/>
    <w:rsid w:val="00DE6E46"/>
    <w:rsid w:val="00DF7976"/>
    <w:rsid w:val="00E0423E"/>
    <w:rsid w:val="00E06550"/>
    <w:rsid w:val="00E13406"/>
    <w:rsid w:val="00E2552E"/>
    <w:rsid w:val="00E27725"/>
    <w:rsid w:val="00E310B4"/>
    <w:rsid w:val="00E3187C"/>
    <w:rsid w:val="00E34500"/>
    <w:rsid w:val="00E37C8F"/>
    <w:rsid w:val="00E42935"/>
    <w:rsid w:val="00E42EF6"/>
    <w:rsid w:val="00E60C3A"/>
    <w:rsid w:val="00E611AD"/>
    <w:rsid w:val="00E611DE"/>
    <w:rsid w:val="00E66E26"/>
    <w:rsid w:val="00E84A4E"/>
    <w:rsid w:val="00E96AB4"/>
    <w:rsid w:val="00E97376"/>
    <w:rsid w:val="00EA0A8A"/>
    <w:rsid w:val="00EA17BC"/>
    <w:rsid w:val="00EB262D"/>
    <w:rsid w:val="00EB4F54"/>
    <w:rsid w:val="00EB5A95"/>
    <w:rsid w:val="00EC1557"/>
    <w:rsid w:val="00ED266D"/>
    <w:rsid w:val="00ED2846"/>
    <w:rsid w:val="00ED296F"/>
    <w:rsid w:val="00ED6ADF"/>
    <w:rsid w:val="00ED78D0"/>
    <w:rsid w:val="00EF1E62"/>
    <w:rsid w:val="00F01C1E"/>
    <w:rsid w:val="00F0418B"/>
    <w:rsid w:val="00F12CB7"/>
    <w:rsid w:val="00F1371E"/>
    <w:rsid w:val="00F15D6B"/>
    <w:rsid w:val="00F23C44"/>
    <w:rsid w:val="00F329AE"/>
    <w:rsid w:val="00F32C78"/>
    <w:rsid w:val="00F33321"/>
    <w:rsid w:val="00F34140"/>
    <w:rsid w:val="00F37523"/>
    <w:rsid w:val="00F54625"/>
    <w:rsid w:val="00F60349"/>
    <w:rsid w:val="00F7076F"/>
    <w:rsid w:val="00F76D09"/>
    <w:rsid w:val="00F76E62"/>
    <w:rsid w:val="00F9485F"/>
    <w:rsid w:val="00FA2298"/>
    <w:rsid w:val="00FA5BBD"/>
    <w:rsid w:val="00FA63F7"/>
    <w:rsid w:val="00FB2FD6"/>
    <w:rsid w:val="00FC4C31"/>
    <w:rsid w:val="00FC547E"/>
    <w:rsid w:val="00FC647D"/>
    <w:rsid w:val="00FE16C4"/>
    <w:rsid w:val="00FE7429"/>
    <w:rsid w:val="00FE76CD"/>
    <w:rsid w:val="00FF0235"/>
    <w:rsid w:val="00FF321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CE975"/>
  <w15:docId w15:val="{88CDE416-41F2-48B9-9AAD-8A8677F9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C6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13A"/>
    <w:pPr>
      <w:spacing w:after="200" w:line="276" w:lineRule="auto"/>
      <w:ind w:firstLine="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13A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18E"/>
    <w:pPr>
      <w:spacing w:after="0" w:line="240" w:lineRule="auto"/>
      <w:ind w:firstLine="72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18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B63E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9ABF5-BC23-4F72-84DD-A634EF47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8</cp:revision>
  <cp:lastPrinted>2013-04-22T14:57:00Z</cp:lastPrinted>
  <dcterms:created xsi:type="dcterms:W3CDTF">2020-11-12T16:23:00Z</dcterms:created>
  <dcterms:modified xsi:type="dcterms:W3CDTF">2021-05-03T16:05:00Z</dcterms:modified>
</cp:coreProperties>
</file>