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23F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F223F6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223F6D" w14:textId="3F1473A7" w:rsidR="0041520B" w:rsidRPr="00A5189C" w:rsidRDefault="0004593B" w:rsidP="006C314E">
      <w:pPr>
        <w:pStyle w:val="NoSpacing"/>
        <w:spacing w:before="80"/>
        <w:jc w:val="both"/>
        <w:rPr>
          <w:rFonts w:cs="Times New Roman"/>
          <w:szCs w:val="24"/>
        </w:rPr>
      </w:pPr>
      <w:r>
        <w:rPr>
          <w:rFonts w:cs="Times New Roman"/>
          <w:szCs w:val="24"/>
        </w:rPr>
        <w:t>Int. No.</w:t>
      </w:r>
      <w:r w:rsidR="00B97654">
        <w:rPr>
          <w:rFonts w:cs="Times New Roman"/>
          <w:szCs w:val="24"/>
        </w:rPr>
        <w:t xml:space="preserve"> 470-A</w:t>
      </w:r>
    </w:p>
    <w:p w14:paraId="4F223F6E" w14:textId="77777777" w:rsidR="0041520B" w:rsidRDefault="0041520B" w:rsidP="0041520B">
      <w:pPr>
        <w:pStyle w:val="NoSpacing"/>
        <w:jc w:val="both"/>
        <w:rPr>
          <w:rFonts w:cs="Times New Roman"/>
          <w:b/>
          <w:szCs w:val="24"/>
        </w:rPr>
      </w:pPr>
    </w:p>
    <w:p w14:paraId="4F223F6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EA8F687" w14:textId="77777777" w:rsidR="00C7451D" w:rsidRDefault="00C7451D" w:rsidP="00C7451D">
      <w:pPr>
        <w:autoSpaceDE w:val="0"/>
        <w:autoSpaceDN w:val="0"/>
        <w:adjustRightInd w:val="0"/>
        <w:jc w:val="both"/>
        <w:rPr>
          <w:rFonts w:eastAsiaTheme="minorHAnsi"/>
          <w:szCs w:val="24"/>
        </w:rPr>
      </w:pPr>
      <w:r>
        <w:rPr>
          <w:rFonts w:eastAsiaTheme="minorHAnsi"/>
          <w:szCs w:val="24"/>
        </w:rPr>
        <w:t>By Council Members Gennaro, Cabán, Brannan, Brewer, Joseph, Nurse, Abreu, Restler, Won, Avilés, Sanchez, De La Rosa, Barron, Hanif, Menin, Bottcher, Ayala, Farías, Hudson, Riley, Krishnan, Velázquez, Gutiérrez, Powers, Rivera, Marte, Ung, Brooks-Powers, Narcisse, Dinowitz, Williams, Salamanca, Hanks, Holden, Moya, Richardson Jordan, Ossé, Stevens, Louis, Feliz and Lee</w:t>
      </w:r>
    </w:p>
    <w:p w14:paraId="4F223F71" w14:textId="77777777" w:rsidR="00E3518C" w:rsidRPr="003A304F" w:rsidRDefault="00E3518C" w:rsidP="0041520B">
      <w:pPr>
        <w:pStyle w:val="NoSpacing"/>
        <w:jc w:val="both"/>
        <w:rPr>
          <w:rFonts w:cs="Times New Roman"/>
          <w:szCs w:val="24"/>
        </w:rPr>
      </w:pPr>
      <w:bookmarkStart w:id="0" w:name="_GoBack"/>
      <w:bookmarkEnd w:id="0"/>
    </w:p>
    <w:p w14:paraId="4F223F7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8D3D8D1" w14:textId="64C3FD91" w:rsidR="00B97654" w:rsidRDefault="00B97654" w:rsidP="001218E3">
      <w:pPr>
        <w:pStyle w:val="BodyText"/>
        <w:spacing w:before="80" w:line="240" w:lineRule="auto"/>
        <w:ind w:firstLine="0"/>
      </w:pPr>
      <w:r w:rsidRPr="00B97654">
        <w:t>A Local Law to amend the administrative code of the city of New York, in relation to phasing out the use of fuel oil grade no. 4</w:t>
      </w:r>
    </w:p>
    <w:p w14:paraId="4F223F74" w14:textId="77777777" w:rsidR="008823EE" w:rsidRDefault="008823EE" w:rsidP="0041520B">
      <w:pPr>
        <w:pStyle w:val="NoSpacing"/>
        <w:jc w:val="both"/>
        <w:rPr>
          <w:rFonts w:cs="Times New Roman"/>
          <w:szCs w:val="24"/>
        </w:rPr>
      </w:pPr>
    </w:p>
    <w:p w14:paraId="4F223F7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F223F76" w14:textId="4E05FD89"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6DC5AF1" w14:textId="77777777" w:rsidR="00B97654" w:rsidRPr="00C20D76" w:rsidRDefault="00B97654" w:rsidP="0041520B">
      <w:pPr>
        <w:pStyle w:val="NoSpacing"/>
        <w:jc w:val="both"/>
        <w:rPr>
          <w:rFonts w:cs="Times New Roman"/>
          <w:b/>
          <w:szCs w:val="24"/>
        </w:rPr>
      </w:pPr>
    </w:p>
    <w:p w14:paraId="342527BF" w14:textId="27169991" w:rsidR="002F78D9" w:rsidRPr="002F78D9" w:rsidRDefault="002F78D9" w:rsidP="002F78D9">
      <w:pPr>
        <w:jc w:val="both"/>
        <w:rPr>
          <w:rFonts w:eastAsia="Times New Roman"/>
          <w:szCs w:val="24"/>
        </w:rPr>
      </w:pPr>
      <w:r w:rsidRPr="002F78D9">
        <w:rPr>
          <w:rFonts w:eastAsia="Times New Roman"/>
          <w:szCs w:val="24"/>
        </w:rPr>
        <w:t>This bill would establish new deadlines for the phase out of fuel oil grade no. 4, prohibiting its use after July 1, 2025 for boilers located in city owned buildings, and prohibiting its use after July 1, 2027 for all other boilers. This bill would also raise the minimum and maximum penalties for burning a prohibited fuel oil after the phase out dates and prohibit the issuance or renewal of any boiler permit</w:t>
      </w:r>
      <w:r w:rsidR="00BD4061">
        <w:rPr>
          <w:rFonts w:eastAsia="Times New Roman"/>
          <w:szCs w:val="24"/>
        </w:rPr>
        <w:t>, for a boiler using fuel oil grade no. 4,</w:t>
      </w:r>
      <w:r w:rsidRPr="002F78D9">
        <w:rPr>
          <w:rFonts w:eastAsia="Times New Roman"/>
          <w:szCs w:val="24"/>
        </w:rPr>
        <w:t xml:space="preserve"> after June 30, 2024. This local law would take effect immediately. </w:t>
      </w:r>
    </w:p>
    <w:p w14:paraId="4F223F78" w14:textId="77777777" w:rsidR="008823EE" w:rsidRDefault="008823EE" w:rsidP="0041520B">
      <w:pPr>
        <w:pStyle w:val="NoSpacing"/>
        <w:jc w:val="both"/>
        <w:rPr>
          <w:rFonts w:cs="Times New Roman"/>
          <w:szCs w:val="24"/>
        </w:rPr>
      </w:pPr>
    </w:p>
    <w:p w14:paraId="4F223F7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F223F7A" w14:textId="77777777" w:rsidR="0041520B" w:rsidRPr="00A5189C" w:rsidRDefault="00C83ADD" w:rsidP="006C314E">
      <w:pPr>
        <w:pStyle w:val="NoSpacing"/>
        <w:spacing w:before="80"/>
        <w:jc w:val="both"/>
        <w:rPr>
          <w:rFonts w:cs="Times New Roman"/>
          <w:szCs w:val="24"/>
        </w:rPr>
      </w:pPr>
      <w:r>
        <w:rPr>
          <w:rFonts w:cs="Times New Roman"/>
          <w:szCs w:val="24"/>
        </w:rPr>
        <w:t>Immediately</w:t>
      </w:r>
    </w:p>
    <w:p w14:paraId="4F223F7B" w14:textId="77777777" w:rsidR="00D92C74" w:rsidRDefault="00D92C74" w:rsidP="0041520B"/>
    <w:p w14:paraId="4F223F7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F223F7D" w14:textId="77777777" w:rsidR="002B309C" w:rsidRPr="002B309C" w:rsidRDefault="003B2FC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F223F7E" w14:textId="4FEFBCA5" w:rsidR="002B309C" w:rsidRPr="002B309C" w:rsidRDefault="003B2FC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9765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F223F7F" w14:textId="77777777" w:rsidR="002B309C" w:rsidRPr="002B309C" w:rsidRDefault="003B2FC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F223F80" w14:textId="77777777" w:rsidR="002B309C" w:rsidRPr="002B309C" w:rsidRDefault="003B2FC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F223F81" w14:textId="77777777" w:rsidR="002B309C" w:rsidRPr="002B309C" w:rsidRDefault="003B2FC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F223F82" w14:textId="77777777" w:rsidR="00A5189C" w:rsidRDefault="00A5189C" w:rsidP="008823EE">
      <w:pPr>
        <w:pStyle w:val="NoSpacing"/>
        <w:jc w:val="both"/>
        <w:rPr>
          <w:rStyle w:val="apple-style-span"/>
          <w:b/>
          <w:bCs/>
          <w:szCs w:val="24"/>
        </w:rPr>
      </w:pPr>
    </w:p>
    <w:p w14:paraId="4F223F8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F223F84" w14:textId="77777777" w:rsidR="006C314E" w:rsidRPr="00AC5EE7" w:rsidRDefault="006C314E" w:rsidP="008823EE">
      <w:pPr>
        <w:pStyle w:val="NoSpacing"/>
        <w:jc w:val="both"/>
        <w:rPr>
          <w:rStyle w:val="apple-style-span"/>
          <w:sz w:val="18"/>
          <w:szCs w:val="18"/>
        </w:rPr>
      </w:pPr>
    </w:p>
    <w:p w14:paraId="4F223F85" w14:textId="3B24D6DD" w:rsidR="006C314E" w:rsidRPr="00FB3579" w:rsidRDefault="00B97654" w:rsidP="001218E3">
      <w:pPr>
        <w:rPr>
          <w:sz w:val="18"/>
          <w:szCs w:val="18"/>
        </w:rPr>
      </w:pPr>
      <w:r>
        <w:rPr>
          <w:rStyle w:val="PlaceholderText"/>
          <w:color w:val="auto"/>
          <w:sz w:val="18"/>
          <w:szCs w:val="18"/>
        </w:rPr>
        <w:t>SS</w:t>
      </w:r>
    </w:p>
    <w:p w14:paraId="4F223F86" w14:textId="0F53BCB9" w:rsidR="00B32C52" w:rsidRPr="00AC5EE7" w:rsidRDefault="00B32C52" w:rsidP="00B32C52">
      <w:pPr>
        <w:rPr>
          <w:rStyle w:val="apple-style-span"/>
          <w:sz w:val="18"/>
          <w:szCs w:val="18"/>
        </w:rPr>
      </w:pPr>
      <w:r w:rsidRPr="00AC5EE7">
        <w:rPr>
          <w:rStyle w:val="apple-style-span"/>
          <w:sz w:val="18"/>
          <w:szCs w:val="18"/>
        </w:rPr>
        <w:lastRenderedPageBreak/>
        <w:t>LS #</w:t>
      </w:r>
      <w:r w:rsidR="00B97654" w:rsidRPr="00B97654">
        <w:t xml:space="preserve"> </w:t>
      </w:r>
      <w:r w:rsidR="00B97654" w:rsidRPr="00B97654">
        <w:rPr>
          <w:rStyle w:val="apple-style-span"/>
          <w:sz w:val="18"/>
          <w:szCs w:val="18"/>
        </w:rPr>
        <w:t>274, 7235, 8817</w:t>
      </w:r>
    </w:p>
    <w:p w14:paraId="4F223F87" w14:textId="6D235A92" w:rsidR="00B32C52" w:rsidRPr="009B7689" w:rsidRDefault="00B97654" w:rsidP="001218E3">
      <w:pPr>
        <w:rPr>
          <w:sz w:val="18"/>
          <w:szCs w:val="18"/>
        </w:rPr>
      </w:pPr>
      <w:r>
        <w:rPr>
          <w:sz w:val="18"/>
          <w:szCs w:val="18"/>
        </w:rPr>
        <w:t>2</w:t>
      </w:r>
      <w:r w:rsidR="00CE5132">
        <w:rPr>
          <w:sz w:val="18"/>
          <w:szCs w:val="18"/>
        </w:rPr>
        <w:t>/</w:t>
      </w:r>
      <w:r>
        <w:rPr>
          <w:sz w:val="18"/>
          <w:szCs w:val="18"/>
        </w:rPr>
        <w:t>8</w:t>
      </w:r>
      <w:r w:rsidR="006419FF">
        <w:rPr>
          <w:sz w:val="18"/>
          <w:szCs w:val="18"/>
        </w:rPr>
        <w:t>/23</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6241F" w14:textId="77777777" w:rsidR="003B2FC0" w:rsidRDefault="003B2FC0" w:rsidP="00272634">
      <w:r>
        <w:separator/>
      </w:r>
    </w:p>
  </w:endnote>
  <w:endnote w:type="continuationSeparator" w:id="0">
    <w:p w14:paraId="1A86C5F4" w14:textId="77777777" w:rsidR="003B2FC0" w:rsidRDefault="003B2FC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63802" w14:textId="77777777" w:rsidR="003B2FC0" w:rsidRDefault="003B2FC0" w:rsidP="00272634">
      <w:r>
        <w:separator/>
      </w:r>
    </w:p>
  </w:footnote>
  <w:footnote w:type="continuationSeparator" w:id="0">
    <w:p w14:paraId="6CB177A6" w14:textId="77777777" w:rsidR="003B2FC0" w:rsidRDefault="003B2FC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23F8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A6B95"/>
    <w:rsid w:val="00006640"/>
    <w:rsid w:val="000320BE"/>
    <w:rsid w:val="0004593B"/>
    <w:rsid w:val="000765AF"/>
    <w:rsid w:val="00080B67"/>
    <w:rsid w:val="000E4F15"/>
    <w:rsid w:val="0010786F"/>
    <w:rsid w:val="00116A97"/>
    <w:rsid w:val="001218E3"/>
    <w:rsid w:val="00134583"/>
    <w:rsid w:val="001349AE"/>
    <w:rsid w:val="0017748E"/>
    <w:rsid w:val="001E3407"/>
    <w:rsid w:val="00215C1C"/>
    <w:rsid w:val="00216A92"/>
    <w:rsid w:val="00220726"/>
    <w:rsid w:val="00272634"/>
    <w:rsid w:val="00280543"/>
    <w:rsid w:val="002B309C"/>
    <w:rsid w:val="002D78A5"/>
    <w:rsid w:val="002F78D9"/>
    <w:rsid w:val="00314831"/>
    <w:rsid w:val="0033433B"/>
    <w:rsid w:val="00345D79"/>
    <w:rsid w:val="00356392"/>
    <w:rsid w:val="0035723D"/>
    <w:rsid w:val="00360996"/>
    <w:rsid w:val="003A304F"/>
    <w:rsid w:val="003B2FC0"/>
    <w:rsid w:val="003D6D23"/>
    <w:rsid w:val="003E2F46"/>
    <w:rsid w:val="003E57E6"/>
    <w:rsid w:val="0041520B"/>
    <w:rsid w:val="00424E79"/>
    <w:rsid w:val="00474067"/>
    <w:rsid w:val="004B589D"/>
    <w:rsid w:val="005021D5"/>
    <w:rsid w:val="00512FB5"/>
    <w:rsid w:val="00525879"/>
    <w:rsid w:val="005331A0"/>
    <w:rsid w:val="00563377"/>
    <w:rsid w:val="00592725"/>
    <w:rsid w:val="00597FA2"/>
    <w:rsid w:val="005B1E8E"/>
    <w:rsid w:val="005D07D2"/>
    <w:rsid w:val="005E5537"/>
    <w:rsid w:val="005E60DC"/>
    <w:rsid w:val="00606846"/>
    <w:rsid w:val="00615680"/>
    <w:rsid w:val="00617310"/>
    <w:rsid w:val="006209CB"/>
    <w:rsid w:val="00626B64"/>
    <w:rsid w:val="006419FF"/>
    <w:rsid w:val="006453D0"/>
    <w:rsid w:val="00651D12"/>
    <w:rsid w:val="00691517"/>
    <w:rsid w:val="006A43AB"/>
    <w:rsid w:val="006A6B95"/>
    <w:rsid w:val="006B0536"/>
    <w:rsid w:val="006C314E"/>
    <w:rsid w:val="006F5093"/>
    <w:rsid w:val="00701FD6"/>
    <w:rsid w:val="00731839"/>
    <w:rsid w:val="00751580"/>
    <w:rsid w:val="00780B09"/>
    <w:rsid w:val="00781399"/>
    <w:rsid w:val="007C477A"/>
    <w:rsid w:val="0082024D"/>
    <w:rsid w:val="00820C10"/>
    <w:rsid w:val="00837B60"/>
    <w:rsid w:val="00837EB5"/>
    <w:rsid w:val="0086326E"/>
    <w:rsid w:val="008749A3"/>
    <w:rsid w:val="008823EE"/>
    <w:rsid w:val="009243C8"/>
    <w:rsid w:val="00932A97"/>
    <w:rsid w:val="00932BFA"/>
    <w:rsid w:val="00957F28"/>
    <w:rsid w:val="00962A70"/>
    <w:rsid w:val="009654CB"/>
    <w:rsid w:val="0099608B"/>
    <w:rsid w:val="009A2A81"/>
    <w:rsid w:val="009B087E"/>
    <w:rsid w:val="009B7689"/>
    <w:rsid w:val="009C058D"/>
    <w:rsid w:val="009C4CA3"/>
    <w:rsid w:val="009D3F0D"/>
    <w:rsid w:val="00A0603B"/>
    <w:rsid w:val="00A174F6"/>
    <w:rsid w:val="00A23AED"/>
    <w:rsid w:val="00A5189C"/>
    <w:rsid w:val="00A54037"/>
    <w:rsid w:val="00A6526E"/>
    <w:rsid w:val="00A87143"/>
    <w:rsid w:val="00A9132D"/>
    <w:rsid w:val="00AA6347"/>
    <w:rsid w:val="00AB6EBE"/>
    <w:rsid w:val="00AC5EE7"/>
    <w:rsid w:val="00AD7EC0"/>
    <w:rsid w:val="00AE4DE1"/>
    <w:rsid w:val="00AF56D8"/>
    <w:rsid w:val="00B32C52"/>
    <w:rsid w:val="00B56BD7"/>
    <w:rsid w:val="00B578BD"/>
    <w:rsid w:val="00B9759C"/>
    <w:rsid w:val="00B97654"/>
    <w:rsid w:val="00BA1D4D"/>
    <w:rsid w:val="00BD2104"/>
    <w:rsid w:val="00BD4061"/>
    <w:rsid w:val="00BD51CA"/>
    <w:rsid w:val="00C20C57"/>
    <w:rsid w:val="00C20D76"/>
    <w:rsid w:val="00C22CDF"/>
    <w:rsid w:val="00C564A2"/>
    <w:rsid w:val="00C6187C"/>
    <w:rsid w:val="00C67FA9"/>
    <w:rsid w:val="00C7451D"/>
    <w:rsid w:val="00C83ADD"/>
    <w:rsid w:val="00CC3989"/>
    <w:rsid w:val="00CC3F79"/>
    <w:rsid w:val="00CE5132"/>
    <w:rsid w:val="00D0018B"/>
    <w:rsid w:val="00D25C62"/>
    <w:rsid w:val="00D442F8"/>
    <w:rsid w:val="00D50422"/>
    <w:rsid w:val="00D74104"/>
    <w:rsid w:val="00D92C74"/>
    <w:rsid w:val="00DA25D7"/>
    <w:rsid w:val="00DB46CB"/>
    <w:rsid w:val="00E27483"/>
    <w:rsid w:val="00E3518C"/>
    <w:rsid w:val="00E444FF"/>
    <w:rsid w:val="00E47F9F"/>
    <w:rsid w:val="00EB7EAD"/>
    <w:rsid w:val="00EF0E87"/>
    <w:rsid w:val="00F21FC5"/>
    <w:rsid w:val="00F42BA3"/>
    <w:rsid w:val="00F4558B"/>
    <w:rsid w:val="00F51D32"/>
    <w:rsid w:val="00F656F0"/>
    <w:rsid w:val="00F74B3D"/>
    <w:rsid w:val="00F8773C"/>
    <w:rsid w:val="00FA3B05"/>
    <w:rsid w:val="00FB3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23F6B"/>
  <w15:docId w15:val="{4088ED73-FCBF-4E43-A0A1-082DAA9C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customStyle="1" w:styleId="ui-provider">
    <w:name w:val="ui-provider"/>
    <w:basedOn w:val="DefaultParagraphFont"/>
    <w:rsid w:val="002F7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14906">
      <w:bodyDiv w:val="1"/>
      <w:marLeft w:val="0"/>
      <w:marRight w:val="0"/>
      <w:marTop w:val="0"/>
      <w:marBottom w:val="0"/>
      <w:divBdr>
        <w:top w:val="none" w:sz="0" w:space="0" w:color="auto"/>
        <w:left w:val="none" w:sz="0" w:space="0" w:color="auto"/>
        <w:bottom w:val="none" w:sz="0" w:space="0" w:color="auto"/>
        <w:right w:val="none" w:sz="0" w:space="0" w:color="auto"/>
      </w:divBdr>
    </w:div>
    <w:div w:id="151711751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5D718-6BB3-4FE6-8A4B-7D9C773B3FED}">
  <ds:schemaRefs>
    <ds:schemaRef ds:uri="http://schemas.microsoft.com/sharepoint/v3/contenttype/forms"/>
  </ds:schemaRefs>
</ds:datastoreItem>
</file>

<file path=customXml/itemProps2.xml><?xml version="1.0" encoding="utf-8"?>
<ds:datastoreItem xmlns:ds="http://schemas.openxmlformats.org/officeDocument/2006/customXml" ds:itemID="{69E8DDF5-8E97-4328-94CA-13D6E6CE48BF}">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4A89E40F-07C3-48A5-8AEA-A18B90AC3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Martin, William</cp:lastModifiedBy>
  <cp:revision>4</cp:revision>
  <cp:lastPrinted>2023-01-18T22:15:00Z</cp:lastPrinted>
  <dcterms:created xsi:type="dcterms:W3CDTF">2023-02-13T18:59:00Z</dcterms:created>
  <dcterms:modified xsi:type="dcterms:W3CDTF">2023-02-17T13:17:00Z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