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0C6E9C" w14:textId="74998F61" w:rsidR="00FE3B15" w:rsidRPr="00FE3B15" w:rsidRDefault="00FE3B15" w:rsidP="00FE3B15">
      <w:pPr>
        <w:spacing w:after="0" w:line="240" w:lineRule="auto"/>
        <w:rPr>
          <w:rFonts w:ascii="Times New Roman" w:eastAsia="Times New Roman" w:hAnsi="Times New Roman" w:cs="Times New Roman"/>
          <w:sz w:val="24"/>
          <w:szCs w:val="24"/>
          <w:u w:val="single"/>
        </w:rPr>
      </w:pPr>
      <w:bookmarkStart w:id="0" w:name="_GoBack"/>
      <w:bookmarkEnd w:id="0"/>
      <w:r>
        <w:rPr>
          <w:rFonts w:ascii="Times New Roman" w:eastAsia="Times New Roman" w:hAnsi="Times New Roman" w:cs="Times New Roman"/>
          <w:sz w:val="24"/>
          <w:szCs w:val="24"/>
        </w:rPr>
        <w:t xml:space="preserve">                                         </w:t>
      </w:r>
      <w:r w:rsidRPr="00FE3B15">
        <w:rPr>
          <w:rFonts w:ascii="Times New Roman" w:eastAsia="Times New Roman" w:hAnsi="Times New Roman" w:cs="Times New Roman"/>
          <w:sz w:val="24"/>
          <w:szCs w:val="24"/>
          <w:u w:val="single"/>
        </w:rPr>
        <w:t>Environmental Protection</w:t>
      </w:r>
      <w:r>
        <w:rPr>
          <w:rFonts w:ascii="Times New Roman" w:eastAsia="Times New Roman" w:hAnsi="Times New Roman" w:cs="Times New Roman"/>
          <w:sz w:val="24"/>
          <w:szCs w:val="24"/>
          <w:u w:val="single"/>
        </w:rPr>
        <w:t>, Resiliency and Waterfronts</w:t>
      </w:r>
      <w:r w:rsidRPr="00FE3B15">
        <w:rPr>
          <w:rFonts w:ascii="Times New Roman" w:eastAsia="Times New Roman" w:hAnsi="Times New Roman" w:cs="Times New Roman"/>
          <w:sz w:val="24"/>
          <w:szCs w:val="24"/>
          <w:u w:val="single"/>
        </w:rPr>
        <w:t xml:space="preserve"> Committee Staff</w:t>
      </w:r>
    </w:p>
    <w:p w14:paraId="3CFC0C05" w14:textId="77777777" w:rsidR="00FE3B15" w:rsidRPr="00FE3B15" w:rsidRDefault="00FE3B15" w:rsidP="00FE3B15">
      <w:pPr>
        <w:spacing w:after="0" w:line="240" w:lineRule="auto"/>
        <w:ind w:left="4320" w:firstLine="720"/>
        <w:jc w:val="right"/>
        <w:rPr>
          <w:rFonts w:ascii="Times New Roman" w:eastAsia="Times New Roman" w:hAnsi="Times New Roman" w:cs="Times New Roman"/>
          <w:sz w:val="24"/>
          <w:szCs w:val="24"/>
        </w:rPr>
      </w:pPr>
      <w:r w:rsidRPr="00FE3B15">
        <w:rPr>
          <w:rFonts w:ascii="Times New Roman" w:eastAsia="Times New Roman" w:hAnsi="Times New Roman" w:cs="Times New Roman"/>
          <w:sz w:val="24"/>
          <w:szCs w:val="24"/>
        </w:rPr>
        <w:t xml:space="preserve">    Samara Swanston, </w:t>
      </w:r>
      <w:r w:rsidRPr="00FE3B15">
        <w:rPr>
          <w:rFonts w:ascii="Times New Roman" w:eastAsia="Times New Roman" w:hAnsi="Times New Roman" w:cs="Times New Roman"/>
          <w:i/>
          <w:iCs/>
          <w:sz w:val="24"/>
          <w:szCs w:val="24"/>
        </w:rPr>
        <w:t>Legislative Counsel</w:t>
      </w:r>
    </w:p>
    <w:p w14:paraId="2C66023F" w14:textId="183DE5EC" w:rsidR="00FE3B15" w:rsidRPr="00FE3B15" w:rsidRDefault="00FE3B15" w:rsidP="00FE3B15">
      <w:pPr>
        <w:spacing w:after="0" w:line="240" w:lineRule="auto"/>
        <w:ind w:left="4320"/>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      </w:t>
      </w:r>
      <w:r w:rsidRPr="00FE3B15">
        <w:rPr>
          <w:rFonts w:ascii="Times New Roman" w:eastAsia="Times New Roman" w:hAnsi="Times New Roman" w:cs="Times New Roman"/>
          <w:sz w:val="24"/>
          <w:szCs w:val="24"/>
        </w:rPr>
        <w:t xml:space="preserve">Ricky Chawla, </w:t>
      </w:r>
      <w:r w:rsidRPr="00FE3B15">
        <w:rPr>
          <w:rFonts w:ascii="Times New Roman" w:eastAsia="Times New Roman" w:hAnsi="Times New Roman" w:cs="Times New Roman"/>
          <w:i/>
          <w:sz w:val="24"/>
          <w:szCs w:val="24"/>
        </w:rPr>
        <w:t>Senior</w:t>
      </w:r>
      <w:r w:rsidRPr="00FE3B15">
        <w:rPr>
          <w:rFonts w:ascii="Times New Roman" w:eastAsia="Times New Roman" w:hAnsi="Times New Roman" w:cs="Times New Roman"/>
          <w:sz w:val="24"/>
          <w:szCs w:val="24"/>
        </w:rPr>
        <w:t xml:space="preserve"> </w:t>
      </w:r>
      <w:r w:rsidRPr="00FE3B15">
        <w:rPr>
          <w:rFonts w:ascii="Times New Roman" w:eastAsia="Times New Roman" w:hAnsi="Times New Roman" w:cs="Times New Roman"/>
          <w:i/>
          <w:iCs/>
          <w:sz w:val="24"/>
          <w:szCs w:val="24"/>
        </w:rPr>
        <w:t>Legislative Policy Analyst</w:t>
      </w:r>
    </w:p>
    <w:p w14:paraId="6070E9FA" w14:textId="77777777" w:rsidR="00FE3B15" w:rsidRPr="00FE3B15" w:rsidRDefault="00FE3B15" w:rsidP="00FE3B15">
      <w:pPr>
        <w:spacing w:after="0" w:line="240" w:lineRule="auto"/>
        <w:ind w:left="4320" w:firstLine="720"/>
        <w:jc w:val="right"/>
        <w:rPr>
          <w:rFonts w:ascii="Times New Roman" w:eastAsia="Times New Roman" w:hAnsi="Times New Roman" w:cs="Times New Roman"/>
          <w:sz w:val="24"/>
          <w:szCs w:val="24"/>
        </w:rPr>
      </w:pPr>
      <w:r w:rsidRPr="00FE3B15">
        <w:rPr>
          <w:rFonts w:ascii="Times New Roman" w:eastAsia="Times New Roman" w:hAnsi="Times New Roman" w:cs="Times New Roman"/>
          <w:iCs/>
          <w:sz w:val="24"/>
          <w:szCs w:val="24"/>
        </w:rPr>
        <w:t>Andrew Bourne</w:t>
      </w:r>
      <w:r w:rsidRPr="00FE3B15">
        <w:rPr>
          <w:rFonts w:ascii="Times New Roman" w:eastAsia="Times New Roman" w:hAnsi="Times New Roman" w:cs="Times New Roman"/>
          <w:i/>
          <w:iCs/>
          <w:sz w:val="24"/>
          <w:szCs w:val="24"/>
        </w:rPr>
        <w:t>, Legislative Policy Analyst</w:t>
      </w:r>
    </w:p>
    <w:p w14:paraId="66CCF369" w14:textId="77777777" w:rsidR="00FE3B15" w:rsidRPr="00FE3B15" w:rsidRDefault="00FE3B15" w:rsidP="00FE3B15">
      <w:pPr>
        <w:spacing w:after="0" w:line="240" w:lineRule="auto"/>
        <w:ind w:left="4320" w:firstLine="720"/>
        <w:jc w:val="right"/>
        <w:rPr>
          <w:rFonts w:ascii="Times New Roman" w:eastAsia="Times New Roman" w:hAnsi="Times New Roman" w:cs="Times New Roman"/>
          <w:sz w:val="24"/>
          <w:szCs w:val="24"/>
        </w:rPr>
      </w:pPr>
      <w:r w:rsidRPr="00FE3B15">
        <w:rPr>
          <w:rFonts w:ascii="Times New Roman" w:eastAsia="Times New Roman" w:hAnsi="Times New Roman" w:cs="Times New Roman"/>
          <w:sz w:val="24"/>
          <w:szCs w:val="24"/>
        </w:rPr>
        <w:t xml:space="preserve">Andrew Lane-Lawless, </w:t>
      </w:r>
      <w:r w:rsidRPr="00FE3B15">
        <w:rPr>
          <w:rFonts w:ascii="Times New Roman" w:eastAsia="Times New Roman" w:hAnsi="Times New Roman" w:cs="Times New Roman"/>
          <w:i/>
          <w:iCs/>
          <w:sz w:val="24"/>
          <w:szCs w:val="24"/>
        </w:rPr>
        <w:t>Financial Analyst</w:t>
      </w:r>
    </w:p>
    <w:p w14:paraId="25FB7A7C" w14:textId="77777777" w:rsidR="00446AA5" w:rsidRPr="00B03DE7" w:rsidRDefault="00446AA5" w:rsidP="00446AA5">
      <w:pPr>
        <w:spacing w:after="0" w:line="240" w:lineRule="auto"/>
        <w:ind w:left="4320" w:firstLine="720"/>
        <w:jc w:val="right"/>
        <w:rPr>
          <w:rFonts w:ascii="Times New Roman" w:eastAsia="Times New Roman" w:hAnsi="Times New Roman" w:cs="Times New Roman"/>
          <w:sz w:val="24"/>
          <w:szCs w:val="24"/>
          <w:u w:val="single"/>
        </w:rPr>
      </w:pPr>
    </w:p>
    <w:p w14:paraId="3B96A444" w14:textId="77777777" w:rsidR="00446AA5" w:rsidRPr="00B03DE7" w:rsidRDefault="00446AA5" w:rsidP="00446AA5">
      <w:pPr>
        <w:spacing w:after="0" w:line="240" w:lineRule="auto"/>
        <w:ind w:left="4320" w:firstLine="720"/>
        <w:jc w:val="right"/>
        <w:rPr>
          <w:rFonts w:ascii="Times New Roman" w:eastAsia="Times New Roman" w:hAnsi="Times New Roman" w:cs="Times New Roman"/>
          <w:sz w:val="24"/>
          <w:szCs w:val="24"/>
        </w:rPr>
      </w:pPr>
    </w:p>
    <w:p w14:paraId="1D28878B" w14:textId="77777777" w:rsidR="00446AA5" w:rsidRPr="00B03DE7" w:rsidRDefault="00446AA5" w:rsidP="00446AA5">
      <w:pPr>
        <w:spacing w:after="0" w:line="240" w:lineRule="auto"/>
        <w:rPr>
          <w:rFonts w:ascii="Times New Roman" w:eastAsia="Times New Roman" w:hAnsi="Times New Roman" w:cs="Times New Roman"/>
          <w:sz w:val="24"/>
          <w:szCs w:val="24"/>
        </w:rPr>
      </w:pPr>
    </w:p>
    <w:p w14:paraId="36E493DF" w14:textId="77777777" w:rsidR="00446AA5" w:rsidRPr="00B03DE7" w:rsidRDefault="00446AA5" w:rsidP="00446AA5">
      <w:pPr>
        <w:spacing w:after="0" w:line="240" w:lineRule="auto"/>
        <w:rPr>
          <w:rFonts w:ascii="Times New Roman" w:eastAsia="Times New Roman" w:hAnsi="Times New Roman" w:cs="Times New Roman"/>
          <w:sz w:val="24"/>
          <w:szCs w:val="24"/>
        </w:rPr>
      </w:pPr>
    </w:p>
    <w:p w14:paraId="7A09AA93" w14:textId="77777777" w:rsidR="00446AA5" w:rsidRPr="00B03DE7" w:rsidRDefault="00446AA5" w:rsidP="00446AA5">
      <w:pPr>
        <w:spacing w:after="0" w:line="240" w:lineRule="auto"/>
        <w:rPr>
          <w:rFonts w:ascii="Times New Roman" w:eastAsia="Times New Roman" w:hAnsi="Times New Roman" w:cs="Times New Roman"/>
          <w:sz w:val="24"/>
          <w:szCs w:val="24"/>
        </w:rPr>
      </w:pPr>
    </w:p>
    <w:p w14:paraId="5FE1BE10" w14:textId="77777777" w:rsidR="00446AA5" w:rsidRPr="00B03DE7" w:rsidRDefault="00446AA5" w:rsidP="00446AA5">
      <w:pPr>
        <w:spacing w:after="0" w:line="240" w:lineRule="auto"/>
        <w:rPr>
          <w:rFonts w:ascii="Times New Roman" w:eastAsia="Times New Roman" w:hAnsi="Times New Roman" w:cs="Times New Roman"/>
          <w:sz w:val="24"/>
          <w:szCs w:val="24"/>
        </w:rPr>
      </w:pPr>
    </w:p>
    <w:p w14:paraId="724564F8" w14:textId="77777777" w:rsidR="00446AA5" w:rsidRPr="00B03DE7" w:rsidRDefault="00446AA5" w:rsidP="00446AA5">
      <w:pPr>
        <w:spacing w:after="0" w:line="240" w:lineRule="auto"/>
        <w:rPr>
          <w:rFonts w:ascii="Times New Roman" w:eastAsia="Times New Roman" w:hAnsi="Times New Roman" w:cs="Times New Roman"/>
          <w:sz w:val="24"/>
          <w:szCs w:val="24"/>
        </w:rPr>
      </w:pPr>
    </w:p>
    <w:p w14:paraId="6B3F7347" w14:textId="77777777" w:rsidR="00446AA5" w:rsidRPr="00B03DE7" w:rsidRDefault="00446AA5" w:rsidP="00446AA5">
      <w:pPr>
        <w:spacing w:after="0" w:line="240" w:lineRule="auto"/>
        <w:rPr>
          <w:rFonts w:ascii="Times New Roman" w:eastAsia="Times New Roman" w:hAnsi="Times New Roman" w:cs="Times New Roman"/>
          <w:sz w:val="24"/>
          <w:szCs w:val="24"/>
        </w:rPr>
      </w:pPr>
    </w:p>
    <w:p w14:paraId="7C366E4A" w14:textId="77777777" w:rsidR="00446AA5" w:rsidRPr="00B03DE7" w:rsidRDefault="00446AA5" w:rsidP="00446AA5">
      <w:pPr>
        <w:spacing w:after="0" w:line="240" w:lineRule="auto"/>
        <w:rPr>
          <w:rFonts w:ascii="Times New Roman" w:eastAsia="Times New Roman" w:hAnsi="Times New Roman" w:cs="Times New Roman"/>
          <w:sz w:val="24"/>
          <w:szCs w:val="24"/>
        </w:rPr>
      </w:pPr>
    </w:p>
    <w:p w14:paraId="4F3204B1" w14:textId="77777777" w:rsidR="00446AA5" w:rsidRPr="00B03DE7" w:rsidRDefault="00446AA5" w:rsidP="00446AA5">
      <w:pPr>
        <w:spacing w:after="0" w:line="240" w:lineRule="auto"/>
        <w:jc w:val="right"/>
        <w:rPr>
          <w:rFonts w:ascii="Times New Roman" w:eastAsia="MS Mincho" w:hAnsi="Times New Roman" w:cs="Times New Roman"/>
          <w:sz w:val="24"/>
          <w:szCs w:val="24"/>
          <w:u w:val="single"/>
        </w:rPr>
      </w:pPr>
    </w:p>
    <w:p w14:paraId="4CEAE539" w14:textId="77777777" w:rsidR="00446AA5" w:rsidRPr="00B03DE7" w:rsidRDefault="00446AA5" w:rsidP="00446AA5">
      <w:pPr>
        <w:spacing w:after="0" w:line="240" w:lineRule="auto"/>
        <w:jc w:val="right"/>
        <w:rPr>
          <w:rFonts w:ascii="Times New Roman" w:eastAsia="MS Mincho" w:hAnsi="Times New Roman" w:cs="Times New Roman"/>
          <w:sz w:val="24"/>
          <w:szCs w:val="24"/>
          <w:u w:val="single"/>
        </w:rPr>
      </w:pPr>
    </w:p>
    <w:p w14:paraId="6A689D43" w14:textId="77777777" w:rsidR="00446AA5" w:rsidRPr="00B03DE7" w:rsidRDefault="00446AA5" w:rsidP="00446AA5">
      <w:pPr>
        <w:spacing w:after="0" w:line="240" w:lineRule="auto"/>
        <w:jc w:val="right"/>
        <w:rPr>
          <w:rFonts w:ascii="Times New Roman" w:eastAsia="MS Mincho" w:hAnsi="Times New Roman" w:cs="Times New Roman"/>
          <w:sz w:val="24"/>
          <w:szCs w:val="24"/>
          <w:u w:val="single"/>
        </w:rPr>
      </w:pPr>
      <w:r w:rsidRPr="00B03DE7">
        <w:rPr>
          <w:rFonts w:ascii="Times New Roman" w:hAnsi="Times New Roman" w:cs="Times New Roman"/>
          <w:noProof/>
          <w:sz w:val="24"/>
          <w:szCs w:val="24"/>
        </w:rPr>
        <w:drawing>
          <wp:anchor distT="57150" distB="57150" distL="57150" distR="57150" simplePos="0" relativeHeight="251659264" behindDoc="1" locked="0" layoutInCell="1" allowOverlap="1" wp14:anchorId="743EE143" wp14:editId="2B54CFB6">
            <wp:simplePos x="0" y="0"/>
            <wp:positionH relativeFrom="margin">
              <wp:posOffset>2362200</wp:posOffset>
            </wp:positionH>
            <wp:positionV relativeFrom="paragraph">
              <wp:posOffset>-341630</wp:posOffset>
            </wp:positionV>
            <wp:extent cx="1216025" cy="124333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6025" cy="1243330"/>
                    </a:xfrm>
                    <a:prstGeom prst="rect">
                      <a:avLst/>
                    </a:prstGeom>
                    <a:noFill/>
                  </pic:spPr>
                </pic:pic>
              </a:graphicData>
            </a:graphic>
            <wp14:sizeRelH relativeFrom="page">
              <wp14:pctWidth>0</wp14:pctWidth>
            </wp14:sizeRelH>
            <wp14:sizeRelV relativeFrom="page">
              <wp14:pctHeight>0</wp14:pctHeight>
            </wp14:sizeRelV>
          </wp:anchor>
        </w:drawing>
      </w:r>
    </w:p>
    <w:p w14:paraId="4A660036" w14:textId="77777777" w:rsidR="00446AA5" w:rsidRPr="00B03DE7" w:rsidRDefault="00446AA5" w:rsidP="00446AA5">
      <w:pPr>
        <w:spacing w:after="0" w:line="240" w:lineRule="auto"/>
        <w:jc w:val="right"/>
        <w:rPr>
          <w:rFonts w:ascii="Times New Roman" w:eastAsia="MS Mincho" w:hAnsi="Times New Roman" w:cs="Times New Roman"/>
          <w:sz w:val="24"/>
          <w:szCs w:val="24"/>
          <w:u w:val="single"/>
        </w:rPr>
      </w:pPr>
    </w:p>
    <w:p w14:paraId="4622EE89" w14:textId="77777777" w:rsidR="00446AA5" w:rsidRPr="00B03DE7" w:rsidRDefault="00446AA5" w:rsidP="00446AA5">
      <w:pPr>
        <w:spacing w:after="0" w:line="240" w:lineRule="auto"/>
        <w:jc w:val="right"/>
        <w:rPr>
          <w:rFonts w:ascii="Times New Roman" w:eastAsia="MS Mincho" w:hAnsi="Times New Roman" w:cs="Times New Roman"/>
          <w:sz w:val="24"/>
          <w:szCs w:val="24"/>
          <w:u w:val="single"/>
        </w:rPr>
      </w:pPr>
    </w:p>
    <w:p w14:paraId="4525CC38" w14:textId="77777777" w:rsidR="00446AA5" w:rsidRPr="00B03DE7" w:rsidRDefault="00446AA5" w:rsidP="00446AA5">
      <w:pPr>
        <w:spacing w:after="0" w:line="240" w:lineRule="auto"/>
        <w:jc w:val="right"/>
        <w:rPr>
          <w:rFonts w:ascii="Times New Roman" w:eastAsia="MS Mincho" w:hAnsi="Times New Roman" w:cs="Times New Roman"/>
          <w:sz w:val="24"/>
          <w:szCs w:val="24"/>
        </w:rPr>
      </w:pPr>
    </w:p>
    <w:p w14:paraId="56186100" w14:textId="77777777" w:rsidR="00446AA5" w:rsidRPr="00B03DE7" w:rsidRDefault="00446AA5" w:rsidP="00446AA5">
      <w:pPr>
        <w:keepNext/>
        <w:suppressAutoHyphens/>
        <w:spacing w:after="0" w:line="240" w:lineRule="auto"/>
        <w:jc w:val="center"/>
        <w:outlineLvl w:val="3"/>
        <w:rPr>
          <w:rFonts w:ascii="Times New Roman" w:eastAsia="Times New Roman" w:hAnsi="Times New Roman" w:cs="Times New Roman"/>
          <w:color w:val="000000"/>
          <w:sz w:val="24"/>
          <w:szCs w:val="24"/>
        </w:rPr>
      </w:pPr>
    </w:p>
    <w:p w14:paraId="004E22FB" w14:textId="77777777" w:rsidR="00446AA5" w:rsidRPr="00B03DE7" w:rsidRDefault="00446AA5" w:rsidP="00446AA5">
      <w:pPr>
        <w:keepNext/>
        <w:suppressAutoHyphens/>
        <w:spacing w:after="0" w:line="240" w:lineRule="auto"/>
        <w:outlineLvl w:val="3"/>
        <w:rPr>
          <w:rFonts w:ascii="Times New Roman" w:eastAsia="Times New Roman" w:hAnsi="Times New Roman" w:cs="Times New Roman"/>
          <w:b/>
          <w:bCs/>
          <w:color w:val="000000"/>
          <w:spacing w:val="-3"/>
          <w:sz w:val="24"/>
          <w:szCs w:val="24"/>
          <w:u w:val="single"/>
        </w:rPr>
      </w:pPr>
    </w:p>
    <w:p w14:paraId="50A0B2D3" w14:textId="77777777" w:rsidR="00446AA5" w:rsidRPr="00B03DE7" w:rsidRDefault="00446AA5" w:rsidP="00446AA5">
      <w:pPr>
        <w:keepNext/>
        <w:suppressAutoHyphens/>
        <w:spacing w:after="0" w:line="240" w:lineRule="auto"/>
        <w:jc w:val="center"/>
        <w:outlineLvl w:val="3"/>
        <w:rPr>
          <w:rFonts w:ascii="Times New Roman" w:eastAsia="Times New Roman" w:hAnsi="Times New Roman" w:cs="Times New Roman"/>
          <w:b/>
          <w:bCs/>
          <w:color w:val="000000"/>
          <w:spacing w:val="-3"/>
          <w:sz w:val="24"/>
          <w:szCs w:val="24"/>
        </w:rPr>
      </w:pPr>
    </w:p>
    <w:p w14:paraId="3FF938F9" w14:textId="77777777" w:rsidR="00446AA5" w:rsidRPr="00B03DE7" w:rsidRDefault="00446AA5" w:rsidP="00446AA5">
      <w:pPr>
        <w:keepNext/>
        <w:suppressAutoHyphens/>
        <w:spacing w:after="0" w:line="240" w:lineRule="auto"/>
        <w:jc w:val="center"/>
        <w:outlineLvl w:val="3"/>
        <w:rPr>
          <w:rFonts w:ascii="Times New Roman" w:eastAsia="Times New Roman" w:hAnsi="Times New Roman" w:cs="Times New Roman"/>
          <w:b/>
          <w:bCs/>
          <w:color w:val="000000"/>
          <w:spacing w:val="-3"/>
          <w:sz w:val="24"/>
          <w:szCs w:val="24"/>
          <w:u w:val="single"/>
        </w:rPr>
      </w:pPr>
      <w:r w:rsidRPr="00B03DE7">
        <w:rPr>
          <w:rFonts w:ascii="Times New Roman" w:eastAsia="Times New Roman" w:hAnsi="Times New Roman" w:cs="Times New Roman"/>
          <w:b/>
          <w:bCs/>
          <w:color w:val="000000"/>
          <w:spacing w:val="-3"/>
          <w:sz w:val="24"/>
          <w:szCs w:val="24"/>
          <w:u w:val="single"/>
        </w:rPr>
        <w:t>THE COUNCIL OF THE CITY OF NEW YORK</w:t>
      </w:r>
    </w:p>
    <w:p w14:paraId="570B7508" w14:textId="77777777" w:rsidR="00446AA5" w:rsidRPr="00B03DE7" w:rsidRDefault="00446AA5" w:rsidP="00446AA5">
      <w:pPr>
        <w:tabs>
          <w:tab w:val="center" w:pos="4680"/>
        </w:tabs>
        <w:suppressAutoHyphens/>
        <w:spacing w:after="0" w:line="240" w:lineRule="auto"/>
        <w:jc w:val="center"/>
        <w:rPr>
          <w:rFonts w:ascii="Times New Roman" w:eastAsia="MS Mincho" w:hAnsi="Times New Roman" w:cs="Times New Roman"/>
          <w:spacing w:val="-3"/>
          <w:sz w:val="24"/>
          <w:szCs w:val="24"/>
        </w:rPr>
      </w:pPr>
      <w:r w:rsidRPr="00B03DE7">
        <w:rPr>
          <w:rFonts w:ascii="Times New Roman" w:eastAsia="MS Mincho" w:hAnsi="Times New Roman" w:cs="Times New Roman"/>
          <w:spacing w:val="-3"/>
          <w:sz w:val="24"/>
          <w:szCs w:val="24"/>
        </w:rPr>
        <w:t>Andrea Vazquez, Legislative Director</w:t>
      </w:r>
    </w:p>
    <w:p w14:paraId="6D95A62B" w14:textId="77777777" w:rsidR="00446AA5" w:rsidRPr="00B03DE7" w:rsidRDefault="00446AA5" w:rsidP="00446AA5">
      <w:pPr>
        <w:tabs>
          <w:tab w:val="center" w:pos="4680"/>
        </w:tabs>
        <w:suppressAutoHyphens/>
        <w:spacing w:after="0" w:line="240" w:lineRule="auto"/>
        <w:jc w:val="center"/>
        <w:rPr>
          <w:rFonts w:ascii="Times New Roman" w:eastAsia="MS Mincho" w:hAnsi="Times New Roman" w:cs="Times New Roman"/>
          <w:spacing w:val="-3"/>
          <w:sz w:val="24"/>
          <w:szCs w:val="24"/>
        </w:rPr>
      </w:pPr>
    </w:p>
    <w:p w14:paraId="2114BFE7" w14:textId="77777777" w:rsidR="00446AA5" w:rsidRPr="00B03DE7" w:rsidRDefault="00446AA5" w:rsidP="00446AA5">
      <w:pPr>
        <w:keepNext/>
        <w:tabs>
          <w:tab w:val="center" w:pos="4680"/>
        </w:tabs>
        <w:suppressAutoHyphens/>
        <w:spacing w:after="0" w:line="240" w:lineRule="auto"/>
        <w:jc w:val="center"/>
        <w:outlineLvl w:val="4"/>
        <w:rPr>
          <w:rFonts w:ascii="Times New Roman" w:eastAsia="Times New Roman" w:hAnsi="Times New Roman" w:cs="Times New Roman"/>
          <w:b/>
          <w:bCs/>
          <w:color w:val="000000"/>
          <w:sz w:val="24"/>
          <w:szCs w:val="24"/>
          <w:u w:val="single"/>
        </w:rPr>
      </w:pPr>
    </w:p>
    <w:p w14:paraId="3412B332" w14:textId="77777777" w:rsidR="00446AA5" w:rsidRPr="00B03DE7" w:rsidRDefault="00446AA5" w:rsidP="00446AA5">
      <w:pPr>
        <w:keepNext/>
        <w:tabs>
          <w:tab w:val="center" w:pos="4680"/>
        </w:tabs>
        <w:suppressAutoHyphens/>
        <w:spacing w:after="0" w:line="240" w:lineRule="auto"/>
        <w:jc w:val="center"/>
        <w:outlineLvl w:val="4"/>
        <w:rPr>
          <w:rFonts w:ascii="Times New Roman" w:eastAsia="Times New Roman" w:hAnsi="Times New Roman" w:cs="Times New Roman"/>
          <w:b/>
          <w:bCs/>
          <w:color w:val="000000"/>
          <w:sz w:val="24"/>
          <w:szCs w:val="24"/>
          <w:u w:val="single"/>
        </w:rPr>
      </w:pPr>
    </w:p>
    <w:p w14:paraId="4C715A6F" w14:textId="77777777" w:rsidR="00446AA5" w:rsidRPr="00B03DE7" w:rsidRDefault="00446AA5" w:rsidP="00446AA5">
      <w:pPr>
        <w:keepNext/>
        <w:tabs>
          <w:tab w:val="center" w:pos="4680"/>
        </w:tabs>
        <w:suppressAutoHyphens/>
        <w:spacing w:after="0" w:line="240" w:lineRule="auto"/>
        <w:jc w:val="center"/>
        <w:outlineLvl w:val="4"/>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COMMITTEE REPORT</w:t>
      </w:r>
      <w:r w:rsidRPr="00B03DE7">
        <w:rPr>
          <w:rFonts w:ascii="Times New Roman" w:eastAsia="Times New Roman" w:hAnsi="Times New Roman" w:cs="Times New Roman"/>
          <w:b/>
          <w:bCs/>
          <w:color w:val="000000"/>
          <w:sz w:val="24"/>
          <w:szCs w:val="24"/>
          <w:u w:val="single"/>
        </w:rPr>
        <w:t xml:space="preserve"> OF THE INFRASTRUCTURE DIVISION</w:t>
      </w:r>
    </w:p>
    <w:p w14:paraId="33A722ED" w14:textId="77777777" w:rsidR="00446AA5" w:rsidRPr="00B03DE7" w:rsidRDefault="00446AA5" w:rsidP="00446AA5">
      <w:pPr>
        <w:tabs>
          <w:tab w:val="center" w:pos="4680"/>
        </w:tabs>
        <w:suppressAutoHyphens/>
        <w:spacing w:after="0" w:line="240" w:lineRule="auto"/>
        <w:jc w:val="center"/>
        <w:rPr>
          <w:rFonts w:ascii="Times New Roman" w:eastAsia="MS Mincho" w:hAnsi="Times New Roman" w:cs="Times New Roman"/>
          <w:spacing w:val="-3"/>
          <w:sz w:val="24"/>
          <w:szCs w:val="24"/>
        </w:rPr>
      </w:pPr>
      <w:r w:rsidRPr="00B03DE7">
        <w:rPr>
          <w:rFonts w:ascii="Times New Roman" w:eastAsia="MS Mincho" w:hAnsi="Times New Roman" w:cs="Times New Roman"/>
          <w:spacing w:val="-3"/>
          <w:sz w:val="24"/>
          <w:szCs w:val="24"/>
        </w:rPr>
        <w:t>Brad Reid, Deputy Director for Infrastructure</w:t>
      </w:r>
    </w:p>
    <w:p w14:paraId="2DF3A654" w14:textId="77777777" w:rsidR="00446AA5" w:rsidRPr="00B03DE7" w:rsidRDefault="00446AA5" w:rsidP="00446AA5">
      <w:pPr>
        <w:tabs>
          <w:tab w:val="center" w:pos="4680"/>
        </w:tabs>
        <w:suppressAutoHyphens/>
        <w:spacing w:after="0" w:line="240" w:lineRule="auto"/>
        <w:rPr>
          <w:rFonts w:ascii="Times New Roman" w:eastAsia="MS Mincho" w:hAnsi="Times New Roman" w:cs="Times New Roman"/>
          <w:i/>
          <w:spacing w:val="-3"/>
          <w:sz w:val="24"/>
          <w:szCs w:val="24"/>
        </w:rPr>
      </w:pPr>
    </w:p>
    <w:p w14:paraId="7740C23F" w14:textId="77777777" w:rsidR="00446AA5" w:rsidRPr="00B03DE7" w:rsidRDefault="00446AA5" w:rsidP="00446AA5">
      <w:pPr>
        <w:keepNext/>
        <w:spacing w:after="0" w:line="240" w:lineRule="auto"/>
        <w:jc w:val="center"/>
        <w:outlineLvl w:val="4"/>
        <w:rPr>
          <w:rFonts w:ascii="Times New Roman" w:eastAsia="Times New Roman" w:hAnsi="Times New Roman" w:cs="Times New Roman"/>
          <w:b/>
          <w:bCs/>
          <w:color w:val="000000"/>
          <w:sz w:val="24"/>
          <w:szCs w:val="24"/>
          <w:u w:val="single"/>
        </w:rPr>
      </w:pPr>
    </w:p>
    <w:p w14:paraId="0A68F402" w14:textId="77777777" w:rsidR="00446AA5" w:rsidRPr="00B03DE7" w:rsidRDefault="00446AA5" w:rsidP="00446AA5">
      <w:pPr>
        <w:keepNext/>
        <w:spacing w:after="0" w:line="240" w:lineRule="auto"/>
        <w:jc w:val="center"/>
        <w:outlineLvl w:val="4"/>
        <w:rPr>
          <w:rFonts w:ascii="Times New Roman" w:eastAsia="Times New Roman" w:hAnsi="Times New Roman" w:cs="Times New Roman"/>
          <w:b/>
          <w:bCs/>
          <w:color w:val="000000"/>
          <w:sz w:val="24"/>
          <w:szCs w:val="24"/>
          <w:u w:val="single"/>
        </w:rPr>
      </w:pPr>
    </w:p>
    <w:p w14:paraId="4D2BB4C4" w14:textId="77777777" w:rsidR="00FE3B15" w:rsidRDefault="00446AA5" w:rsidP="00446AA5">
      <w:pPr>
        <w:keepNext/>
        <w:spacing w:after="0" w:line="240" w:lineRule="auto"/>
        <w:jc w:val="center"/>
        <w:outlineLvl w:val="4"/>
        <w:rPr>
          <w:rFonts w:ascii="Times New Roman" w:eastAsia="Times New Roman" w:hAnsi="Times New Roman" w:cs="Times New Roman"/>
          <w:b/>
          <w:bCs/>
          <w:color w:val="000000"/>
          <w:sz w:val="24"/>
          <w:szCs w:val="24"/>
          <w:u w:val="single"/>
        </w:rPr>
      </w:pPr>
      <w:r w:rsidRPr="00B03DE7">
        <w:rPr>
          <w:rFonts w:ascii="Times New Roman" w:eastAsia="Times New Roman" w:hAnsi="Times New Roman" w:cs="Times New Roman"/>
          <w:b/>
          <w:bCs/>
          <w:color w:val="000000"/>
          <w:sz w:val="24"/>
          <w:szCs w:val="24"/>
          <w:u w:val="single"/>
        </w:rPr>
        <w:t xml:space="preserve">COMMITTEE ON </w:t>
      </w:r>
      <w:r w:rsidR="00FE3B15">
        <w:rPr>
          <w:rFonts w:ascii="Times New Roman" w:eastAsia="Times New Roman" w:hAnsi="Times New Roman" w:cs="Times New Roman"/>
          <w:b/>
          <w:bCs/>
          <w:color w:val="000000"/>
          <w:sz w:val="24"/>
          <w:szCs w:val="24"/>
          <w:u w:val="single"/>
        </w:rPr>
        <w:t xml:space="preserve">ENVIRONMENTAL PROTECTION, </w:t>
      </w:r>
    </w:p>
    <w:p w14:paraId="7765B3C9" w14:textId="2620A376" w:rsidR="00446AA5" w:rsidRPr="00B03DE7" w:rsidRDefault="00446AA5" w:rsidP="00446AA5">
      <w:pPr>
        <w:keepNext/>
        <w:spacing w:after="0" w:line="240" w:lineRule="auto"/>
        <w:jc w:val="center"/>
        <w:outlineLvl w:val="4"/>
        <w:rPr>
          <w:rFonts w:ascii="Times New Roman" w:eastAsia="Times New Roman" w:hAnsi="Times New Roman" w:cs="Times New Roman"/>
          <w:b/>
          <w:bCs/>
          <w:color w:val="000000"/>
          <w:sz w:val="24"/>
          <w:szCs w:val="24"/>
          <w:u w:val="single"/>
        </w:rPr>
      </w:pPr>
      <w:r w:rsidRPr="00B03DE7">
        <w:rPr>
          <w:rFonts w:ascii="Times New Roman" w:eastAsia="Times New Roman" w:hAnsi="Times New Roman" w:cs="Times New Roman"/>
          <w:b/>
          <w:bCs/>
          <w:color w:val="000000"/>
          <w:sz w:val="24"/>
          <w:szCs w:val="24"/>
          <w:u w:val="single"/>
        </w:rPr>
        <w:t>RESILIENCY AND WATERFRONTS</w:t>
      </w:r>
    </w:p>
    <w:p w14:paraId="13AF15AA" w14:textId="3F524C14" w:rsidR="00446AA5" w:rsidRPr="00B03DE7" w:rsidRDefault="00446AA5" w:rsidP="00446AA5">
      <w:pPr>
        <w:keepNext/>
        <w:spacing w:after="0" w:line="240" w:lineRule="auto"/>
        <w:jc w:val="center"/>
        <w:outlineLvl w:val="4"/>
        <w:rPr>
          <w:rFonts w:ascii="Times New Roman" w:eastAsia="Times New Roman" w:hAnsi="Times New Roman" w:cs="Times New Roman"/>
          <w:bCs/>
          <w:color w:val="000000"/>
          <w:sz w:val="24"/>
          <w:szCs w:val="24"/>
        </w:rPr>
      </w:pPr>
      <w:r w:rsidRPr="00B03DE7">
        <w:rPr>
          <w:rFonts w:ascii="Times New Roman" w:eastAsia="Times New Roman" w:hAnsi="Times New Roman" w:cs="Times New Roman"/>
          <w:bCs/>
          <w:color w:val="000000"/>
          <w:sz w:val="24"/>
          <w:szCs w:val="24"/>
        </w:rPr>
        <w:t xml:space="preserve">Hon. </w:t>
      </w:r>
      <w:r w:rsidR="00FE3B15">
        <w:rPr>
          <w:rFonts w:ascii="Times New Roman" w:eastAsia="Times New Roman" w:hAnsi="Times New Roman" w:cs="Times New Roman"/>
          <w:bCs/>
          <w:color w:val="000000"/>
          <w:sz w:val="24"/>
          <w:szCs w:val="24"/>
        </w:rPr>
        <w:t>James F. Gennaro,</w:t>
      </w:r>
      <w:r w:rsidRPr="00B03DE7">
        <w:rPr>
          <w:rFonts w:ascii="Times New Roman" w:eastAsia="Times New Roman" w:hAnsi="Times New Roman" w:cs="Times New Roman"/>
          <w:bCs/>
          <w:color w:val="000000"/>
          <w:sz w:val="24"/>
          <w:szCs w:val="24"/>
        </w:rPr>
        <w:t xml:space="preserve"> Chair</w:t>
      </w:r>
    </w:p>
    <w:p w14:paraId="3EDEE71C" w14:textId="77777777" w:rsidR="00446AA5" w:rsidRPr="00B03DE7" w:rsidRDefault="00446AA5" w:rsidP="00446AA5">
      <w:pPr>
        <w:keepNext/>
        <w:spacing w:after="0" w:line="240" w:lineRule="auto"/>
        <w:jc w:val="center"/>
        <w:outlineLvl w:val="4"/>
        <w:rPr>
          <w:rFonts w:ascii="Times New Roman" w:eastAsia="Times New Roman" w:hAnsi="Times New Roman" w:cs="Times New Roman"/>
          <w:b/>
          <w:bCs/>
          <w:color w:val="000000"/>
          <w:sz w:val="24"/>
          <w:szCs w:val="24"/>
          <w:u w:val="single"/>
        </w:rPr>
      </w:pPr>
    </w:p>
    <w:p w14:paraId="0854FA89" w14:textId="77777777" w:rsidR="00446AA5" w:rsidRPr="00B03DE7" w:rsidRDefault="00446AA5" w:rsidP="00446AA5">
      <w:pPr>
        <w:keepNext/>
        <w:spacing w:after="0" w:line="240" w:lineRule="auto"/>
        <w:jc w:val="center"/>
        <w:outlineLvl w:val="3"/>
        <w:rPr>
          <w:rFonts w:ascii="Times New Roman" w:eastAsia="Times New Roman" w:hAnsi="Times New Roman" w:cs="Times New Roman"/>
          <w:i/>
          <w:color w:val="000000"/>
          <w:sz w:val="24"/>
          <w:szCs w:val="24"/>
        </w:rPr>
      </w:pPr>
    </w:p>
    <w:p w14:paraId="3F1C19AF" w14:textId="77777777" w:rsidR="00446AA5" w:rsidRPr="00B03DE7" w:rsidRDefault="00446AA5" w:rsidP="00446AA5">
      <w:pPr>
        <w:spacing w:after="0" w:line="240" w:lineRule="auto"/>
        <w:jc w:val="center"/>
        <w:rPr>
          <w:rFonts w:ascii="Times New Roman" w:eastAsia="MS Mincho" w:hAnsi="Times New Roman" w:cs="Times New Roman"/>
          <w:sz w:val="24"/>
          <w:szCs w:val="24"/>
        </w:rPr>
      </w:pPr>
    </w:p>
    <w:p w14:paraId="34122617" w14:textId="34E337AE" w:rsidR="00446AA5" w:rsidRPr="00B03DE7" w:rsidRDefault="00FE3B15" w:rsidP="00446AA5">
      <w:pPr>
        <w:spacing w:after="0" w:line="240" w:lineRule="auto"/>
        <w:jc w:val="center"/>
        <w:rPr>
          <w:rFonts w:ascii="Times New Roman" w:eastAsia="MS Mincho" w:hAnsi="Times New Roman" w:cs="Times New Roman"/>
          <w:sz w:val="24"/>
          <w:szCs w:val="24"/>
        </w:rPr>
      </w:pPr>
      <w:r>
        <w:rPr>
          <w:rFonts w:ascii="Times New Roman" w:eastAsia="MS Mincho" w:hAnsi="Times New Roman" w:cs="Times New Roman"/>
          <w:sz w:val="24"/>
          <w:szCs w:val="24"/>
        </w:rPr>
        <w:t>March</w:t>
      </w:r>
      <w:r w:rsidR="00446AA5" w:rsidRPr="00B03DE7">
        <w:rPr>
          <w:rFonts w:ascii="Times New Roman" w:eastAsia="MS Mincho" w:hAnsi="Times New Roman" w:cs="Times New Roman"/>
          <w:sz w:val="24"/>
          <w:szCs w:val="24"/>
        </w:rPr>
        <w:t xml:space="preserve"> </w:t>
      </w:r>
      <w:r w:rsidR="007A5623">
        <w:rPr>
          <w:rFonts w:ascii="Times New Roman" w:eastAsia="MS Mincho" w:hAnsi="Times New Roman" w:cs="Times New Roman"/>
          <w:sz w:val="24"/>
          <w:szCs w:val="24"/>
        </w:rPr>
        <w:t>16</w:t>
      </w:r>
      <w:r w:rsidR="00446AA5" w:rsidRPr="00B03DE7">
        <w:rPr>
          <w:rFonts w:ascii="Times New Roman" w:eastAsia="MS Mincho" w:hAnsi="Times New Roman" w:cs="Times New Roman"/>
          <w:sz w:val="24"/>
          <w:szCs w:val="24"/>
        </w:rPr>
        <w:t>, 202</w:t>
      </w:r>
      <w:r w:rsidR="005B5C54">
        <w:rPr>
          <w:rFonts w:ascii="Times New Roman" w:eastAsia="MS Mincho" w:hAnsi="Times New Roman" w:cs="Times New Roman"/>
          <w:sz w:val="24"/>
          <w:szCs w:val="24"/>
        </w:rPr>
        <w:t>3</w:t>
      </w:r>
    </w:p>
    <w:p w14:paraId="374C2031" w14:textId="77777777" w:rsidR="00446AA5" w:rsidRDefault="00446AA5" w:rsidP="00446AA5">
      <w:pPr>
        <w:ind w:left="5040" w:hanging="5040"/>
        <w:jc w:val="both"/>
        <w:rPr>
          <w:rFonts w:eastAsia="MS Mincho"/>
          <w:b/>
          <w:u w:val="single"/>
        </w:rPr>
      </w:pPr>
    </w:p>
    <w:p w14:paraId="7E7BB77D" w14:textId="77777777" w:rsidR="00446AA5" w:rsidRDefault="00446AA5" w:rsidP="00446AA5">
      <w:pPr>
        <w:ind w:left="5040" w:hanging="5040"/>
        <w:jc w:val="both"/>
        <w:rPr>
          <w:rFonts w:eastAsia="MS Mincho"/>
          <w:b/>
          <w:u w:val="single"/>
        </w:rPr>
      </w:pPr>
    </w:p>
    <w:p w14:paraId="6B3B1F62" w14:textId="454922AC" w:rsidR="00446AA5" w:rsidRPr="00446AA5" w:rsidRDefault="00446AA5" w:rsidP="00446AA5">
      <w:pPr>
        <w:autoSpaceDE w:val="0"/>
        <w:autoSpaceDN w:val="0"/>
        <w:adjustRightInd w:val="0"/>
        <w:ind w:left="3600" w:hanging="3600"/>
        <w:jc w:val="both"/>
        <w:rPr>
          <w:rFonts w:ascii="Times New Roman" w:eastAsia="Calibri" w:hAnsi="Times New Roman" w:cs="Times New Roman"/>
          <w:sz w:val="24"/>
          <w:szCs w:val="24"/>
        </w:rPr>
      </w:pPr>
      <w:r w:rsidRPr="00AC7883">
        <w:rPr>
          <w:rFonts w:ascii="Times New Roman" w:eastAsia="MS Mincho" w:hAnsi="Times New Roman" w:cs="Times New Roman"/>
          <w:b/>
          <w:sz w:val="24"/>
          <w:szCs w:val="24"/>
          <w:u w:val="single"/>
        </w:rPr>
        <w:t xml:space="preserve">PROPOSED INT. NO. </w:t>
      </w:r>
      <w:r>
        <w:rPr>
          <w:rFonts w:ascii="Times New Roman" w:eastAsia="MS Mincho" w:hAnsi="Times New Roman" w:cs="Times New Roman"/>
          <w:b/>
          <w:sz w:val="24"/>
          <w:szCs w:val="24"/>
          <w:u w:val="single"/>
        </w:rPr>
        <w:t>210</w:t>
      </w:r>
      <w:r w:rsidRPr="00AC7883">
        <w:rPr>
          <w:rFonts w:ascii="Times New Roman" w:eastAsia="MS Mincho" w:hAnsi="Times New Roman" w:cs="Times New Roman"/>
          <w:b/>
          <w:sz w:val="24"/>
          <w:szCs w:val="24"/>
          <w:u w:val="single"/>
        </w:rPr>
        <w:t>-A</w:t>
      </w:r>
      <w:r>
        <w:rPr>
          <w:rFonts w:ascii="Times New Roman" w:eastAsia="MS Mincho" w:hAnsi="Times New Roman" w:cs="Times New Roman"/>
          <w:b/>
          <w:sz w:val="24"/>
          <w:szCs w:val="24"/>
        </w:rPr>
        <w:t xml:space="preserve">:     </w:t>
      </w:r>
      <w:r>
        <w:rPr>
          <w:rFonts w:ascii="Times New Roman" w:eastAsia="MS Mincho" w:hAnsi="Times New Roman" w:cs="Times New Roman"/>
          <w:b/>
          <w:sz w:val="24"/>
          <w:szCs w:val="24"/>
        </w:rPr>
        <w:tab/>
      </w:r>
      <w:r w:rsidRPr="00446AA5">
        <w:rPr>
          <w:rFonts w:ascii="Times New Roman" w:eastAsia="Calibri" w:hAnsi="Times New Roman" w:cs="Times New Roman"/>
          <w:sz w:val="24"/>
          <w:szCs w:val="24"/>
        </w:rPr>
        <w:t xml:space="preserve">By Council Members Ariola, Brooks-Powers, Menin, Velázquez, Ossé, Farías, Gennaro, Gutiérrez, Ayala, Holden, Narcisse, Abreu, Riley, Barron, Schulman, Marte, </w:t>
      </w:r>
      <w:r w:rsidRPr="00446AA5">
        <w:rPr>
          <w:rFonts w:ascii="Times New Roman" w:eastAsia="Calibri" w:hAnsi="Times New Roman" w:cs="Times New Roman"/>
          <w:sz w:val="24"/>
          <w:szCs w:val="24"/>
        </w:rPr>
        <w:lastRenderedPageBreak/>
        <w:t>Kagan, Lee, Louis, Krishnan, Sanchez, Brannan,</w:t>
      </w:r>
      <w:r w:rsidR="00A02937">
        <w:rPr>
          <w:rFonts w:ascii="Times New Roman" w:eastAsia="Calibri" w:hAnsi="Times New Roman" w:cs="Times New Roman"/>
          <w:sz w:val="24"/>
          <w:szCs w:val="24"/>
        </w:rPr>
        <w:t xml:space="preserve"> Hanif,</w:t>
      </w:r>
      <w:r w:rsidRPr="00446AA5">
        <w:rPr>
          <w:rFonts w:ascii="Times New Roman" w:eastAsia="Calibri" w:hAnsi="Times New Roman" w:cs="Times New Roman"/>
          <w:sz w:val="24"/>
          <w:szCs w:val="24"/>
        </w:rPr>
        <w:t xml:space="preserve"> Carr, Borelli, Paladino and Vernikov</w:t>
      </w:r>
    </w:p>
    <w:p w14:paraId="562FDEDF" w14:textId="77777777" w:rsidR="00446AA5" w:rsidRDefault="00446AA5" w:rsidP="00446AA5">
      <w:pPr>
        <w:pStyle w:val="BodyText"/>
        <w:spacing w:before="80" w:line="240" w:lineRule="auto"/>
        <w:ind w:left="3600" w:hanging="3600"/>
      </w:pPr>
      <w:r w:rsidRPr="00AC7883">
        <w:rPr>
          <w:rFonts w:eastAsia="MS Mincho"/>
          <w:b/>
          <w:u w:val="single"/>
        </w:rPr>
        <w:t>TITLE</w:t>
      </w:r>
      <w:r w:rsidRPr="00AC7883">
        <w:rPr>
          <w:rFonts w:eastAsia="MS Mincho"/>
          <w:b/>
        </w:rPr>
        <w:t xml:space="preserve">: </w:t>
      </w:r>
      <w:r w:rsidRPr="00AC7883">
        <w:rPr>
          <w:rFonts w:eastAsia="MS Mincho"/>
          <w:b/>
        </w:rPr>
        <w:tab/>
      </w:r>
      <w:r w:rsidRPr="008B0E58">
        <w:t xml:space="preserve">A </w:t>
      </w:r>
      <w:r w:rsidRPr="006E68AF">
        <w:t xml:space="preserve">Local Law to </w:t>
      </w:r>
      <w:r w:rsidRPr="001D53EA">
        <w:t xml:space="preserve">amend the </w:t>
      </w:r>
      <w:sdt>
        <w:sdtPr>
          <w:id w:val="-137725785"/>
          <w:placeholder>
            <w:docPart w:val="4A7C69E8A1CE48549CF0C511F0C39599"/>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EndPr/>
        <w:sdtContent>
          <w:r w:rsidRPr="001D53EA">
            <w:t>New York city charter</w:t>
          </w:r>
        </w:sdtContent>
      </w:sdt>
      <w:r w:rsidRPr="001D53EA">
        <w:t xml:space="preserve">, in relation to creating a marine debris disposal </w:t>
      </w:r>
      <w:r>
        <w:t xml:space="preserve">and vessel surrendering </w:t>
      </w:r>
      <w:r w:rsidRPr="001D53EA">
        <w:t>office</w:t>
      </w:r>
    </w:p>
    <w:p w14:paraId="0585FCFD" w14:textId="77777777" w:rsidR="00446AA5" w:rsidRPr="00AC7883" w:rsidRDefault="00446AA5" w:rsidP="00446AA5">
      <w:pPr>
        <w:shd w:val="clear" w:color="auto" w:fill="FFFFFF"/>
        <w:ind w:left="3600" w:hanging="3600"/>
        <w:jc w:val="both"/>
        <w:rPr>
          <w:rFonts w:ascii="Times New Roman" w:eastAsia="Times New Roman" w:hAnsi="Times New Roman" w:cs="Times New Roman"/>
          <w:color w:val="000000"/>
          <w:sz w:val="24"/>
          <w:szCs w:val="24"/>
        </w:rPr>
      </w:pPr>
    </w:p>
    <w:p w14:paraId="00471F93" w14:textId="4A5354A2" w:rsidR="00446AA5" w:rsidRPr="00AC7883" w:rsidRDefault="00446AA5" w:rsidP="00446AA5">
      <w:pPr>
        <w:ind w:left="5040" w:hanging="5040"/>
        <w:jc w:val="both"/>
        <w:rPr>
          <w:rFonts w:ascii="Times New Roman" w:eastAsia="MS Mincho" w:hAnsi="Times New Roman" w:cs="Times New Roman"/>
          <w:sz w:val="24"/>
          <w:szCs w:val="24"/>
        </w:rPr>
      </w:pPr>
      <w:r>
        <w:rPr>
          <w:rFonts w:ascii="Times New Roman" w:eastAsia="MS Mincho" w:hAnsi="Times New Roman" w:cs="Times New Roman"/>
          <w:b/>
          <w:sz w:val="24"/>
          <w:szCs w:val="24"/>
          <w:u w:val="single"/>
        </w:rPr>
        <w:t>CHARTER</w:t>
      </w:r>
      <w:r w:rsidRPr="00AC7883">
        <w:rPr>
          <w:rFonts w:ascii="Times New Roman" w:eastAsia="MS Mincho" w:hAnsi="Times New Roman" w:cs="Times New Roman"/>
          <w:b/>
          <w:sz w:val="24"/>
          <w:szCs w:val="24"/>
        </w:rPr>
        <w:t>:</w:t>
      </w:r>
      <w:r>
        <w:rPr>
          <w:rFonts w:ascii="Times New Roman" w:eastAsia="MS Mincho" w:hAnsi="Times New Roman" w:cs="Times New Roman"/>
          <w:sz w:val="24"/>
          <w:szCs w:val="24"/>
        </w:rPr>
        <w:t xml:space="preserve">                                       Amends </w:t>
      </w:r>
      <w:r w:rsidRPr="00AC7883">
        <w:rPr>
          <w:rFonts w:ascii="Times New Roman" w:eastAsia="MS Mincho" w:hAnsi="Times New Roman" w:cs="Times New Roman"/>
          <w:sz w:val="24"/>
          <w:szCs w:val="24"/>
        </w:rPr>
        <w:t xml:space="preserve">section </w:t>
      </w:r>
      <w:r>
        <w:rPr>
          <w:rFonts w:ascii="Times New Roman" w:eastAsia="MS Mincho" w:hAnsi="Times New Roman" w:cs="Times New Roman"/>
          <w:sz w:val="24"/>
          <w:szCs w:val="24"/>
        </w:rPr>
        <w:t>20-m</w:t>
      </w:r>
      <w:r w:rsidR="00AF5340">
        <w:rPr>
          <w:rFonts w:ascii="Times New Roman" w:eastAsia="MS Mincho" w:hAnsi="Times New Roman" w:cs="Times New Roman"/>
          <w:sz w:val="24"/>
          <w:szCs w:val="24"/>
        </w:rPr>
        <w:t>, and adds section 20-p</w:t>
      </w:r>
    </w:p>
    <w:p w14:paraId="4392FD94" w14:textId="77777777" w:rsidR="00446AA5" w:rsidRDefault="00446AA5" w:rsidP="00446AA5">
      <w:pPr>
        <w:ind w:left="5040" w:hanging="5040"/>
        <w:jc w:val="both"/>
        <w:rPr>
          <w:rFonts w:eastAsia="MS Mincho"/>
          <w:b/>
          <w:u w:val="single"/>
        </w:rPr>
      </w:pPr>
    </w:p>
    <w:p w14:paraId="7916F2ED" w14:textId="77777777" w:rsidR="00446AA5" w:rsidRDefault="00446AA5" w:rsidP="00446AA5">
      <w:pPr>
        <w:pStyle w:val="Body"/>
        <w:spacing w:after="0" w:line="240" w:lineRule="auto"/>
        <w:ind w:left="5040" w:hanging="5040"/>
        <w:rPr>
          <w:rFonts w:ascii="Times New Roman" w:eastAsia="Times New Roman" w:hAnsi="Times New Roman" w:cs="Times New Roman"/>
          <w:sz w:val="24"/>
          <w:szCs w:val="24"/>
        </w:rPr>
      </w:pPr>
      <w:r w:rsidRPr="006C526D">
        <w:rPr>
          <w:rFonts w:ascii="Times New Roman" w:eastAsia="Times New Roman" w:hAnsi="Times New Roman"/>
          <w:szCs w:val="24"/>
        </w:rPr>
        <w:t xml:space="preserve"> </w:t>
      </w:r>
    </w:p>
    <w:p w14:paraId="0072665D" w14:textId="77777777" w:rsidR="00446AA5" w:rsidRPr="00AC7883" w:rsidRDefault="00446AA5" w:rsidP="00446AA5">
      <w:pPr>
        <w:pStyle w:val="Body"/>
        <w:spacing w:after="0" w:line="480" w:lineRule="auto"/>
        <w:jc w:val="both"/>
        <w:rPr>
          <w:rFonts w:ascii="Times New Roman" w:hAnsi="Times New Roman" w:cs="Times New Roman"/>
          <w:b/>
          <w:smallCaps/>
          <w:sz w:val="24"/>
          <w:szCs w:val="24"/>
        </w:rPr>
      </w:pPr>
      <w:r w:rsidRPr="00AC7883">
        <w:rPr>
          <w:rFonts w:ascii="Times New Roman" w:hAnsi="Times New Roman" w:cs="Times New Roman"/>
          <w:b/>
          <w:smallCaps/>
          <w:sz w:val="24"/>
          <w:szCs w:val="24"/>
        </w:rPr>
        <w:t>Introduction</w:t>
      </w:r>
    </w:p>
    <w:p w14:paraId="3FCD9F6E" w14:textId="249EDFF3" w:rsidR="00446AA5" w:rsidRPr="00AC7883" w:rsidRDefault="00446AA5" w:rsidP="00446AA5">
      <w:pPr>
        <w:spacing w:line="480" w:lineRule="auto"/>
        <w:ind w:firstLine="720"/>
        <w:jc w:val="both"/>
        <w:rPr>
          <w:rFonts w:ascii="Times New Roman" w:hAnsi="Times New Roman" w:cs="Times New Roman"/>
          <w:color w:val="000000"/>
          <w:sz w:val="24"/>
          <w:szCs w:val="24"/>
        </w:rPr>
      </w:pPr>
      <w:r w:rsidRPr="00AC7883">
        <w:rPr>
          <w:rFonts w:ascii="Times New Roman" w:hAnsi="Times New Roman" w:cs="Times New Roman"/>
          <w:sz w:val="24"/>
          <w:szCs w:val="24"/>
        </w:rPr>
        <w:t xml:space="preserve">On </w:t>
      </w:r>
      <w:r w:rsidR="00FE3B15">
        <w:rPr>
          <w:rFonts w:ascii="Times New Roman" w:hAnsi="Times New Roman" w:cs="Times New Roman"/>
          <w:sz w:val="24"/>
          <w:szCs w:val="24"/>
        </w:rPr>
        <w:t>March</w:t>
      </w:r>
      <w:r w:rsidRPr="00AC7883">
        <w:rPr>
          <w:rFonts w:ascii="Times New Roman" w:hAnsi="Times New Roman" w:cs="Times New Roman"/>
          <w:sz w:val="24"/>
          <w:szCs w:val="24"/>
        </w:rPr>
        <w:t xml:space="preserve"> </w:t>
      </w:r>
      <w:r w:rsidR="007A5623">
        <w:rPr>
          <w:rFonts w:ascii="Times New Roman" w:hAnsi="Times New Roman" w:cs="Times New Roman"/>
          <w:sz w:val="24"/>
          <w:szCs w:val="24"/>
        </w:rPr>
        <w:t>16</w:t>
      </w:r>
      <w:r w:rsidRPr="00AC7883">
        <w:rPr>
          <w:rFonts w:ascii="Times New Roman" w:hAnsi="Times New Roman" w:cs="Times New Roman"/>
          <w:sz w:val="24"/>
          <w:szCs w:val="24"/>
        </w:rPr>
        <w:t>, 202</w:t>
      </w:r>
      <w:r w:rsidR="00647603">
        <w:rPr>
          <w:rFonts w:ascii="Times New Roman" w:hAnsi="Times New Roman" w:cs="Times New Roman"/>
          <w:sz w:val="24"/>
          <w:szCs w:val="24"/>
        </w:rPr>
        <w:t>3</w:t>
      </w:r>
      <w:r w:rsidRPr="00AC7883">
        <w:rPr>
          <w:rFonts w:ascii="Times New Roman" w:hAnsi="Times New Roman" w:cs="Times New Roman"/>
          <w:sz w:val="24"/>
          <w:szCs w:val="24"/>
        </w:rPr>
        <w:t>, the Committee on</w:t>
      </w:r>
      <w:r w:rsidR="00FE3B15">
        <w:rPr>
          <w:rFonts w:ascii="Times New Roman" w:hAnsi="Times New Roman" w:cs="Times New Roman"/>
          <w:sz w:val="24"/>
          <w:szCs w:val="24"/>
        </w:rPr>
        <w:t xml:space="preserve"> Environmental Protection,</w:t>
      </w:r>
      <w:r w:rsidRPr="00AC7883">
        <w:rPr>
          <w:rFonts w:ascii="Times New Roman" w:hAnsi="Times New Roman" w:cs="Times New Roman"/>
          <w:sz w:val="24"/>
          <w:szCs w:val="24"/>
        </w:rPr>
        <w:t xml:space="preserve"> Resiliency and Waterfronts, chaired by Council Member</w:t>
      </w:r>
      <w:r>
        <w:rPr>
          <w:rFonts w:ascii="Times New Roman" w:hAnsi="Times New Roman" w:cs="Times New Roman"/>
          <w:sz w:val="24"/>
          <w:szCs w:val="24"/>
        </w:rPr>
        <w:t xml:space="preserve"> </w:t>
      </w:r>
      <w:r w:rsidR="00FE3B15">
        <w:rPr>
          <w:rFonts w:ascii="Times New Roman" w:hAnsi="Times New Roman" w:cs="Times New Roman"/>
          <w:sz w:val="24"/>
          <w:szCs w:val="24"/>
        </w:rPr>
        <w:t>James F. Gennaro</w:t>
      </w:r>
      <w:r w:rsidRPr="00AC7883">
        <w:rPr>
          <w:rFonts w:ascii="Times New Roman" w:hAnsi="Times New Roman" w:cs="Times New Roman"/>
          <w:sz w:val="24"/>
          <w:szCs w:val="24"/>
        </w:rPr>
        <w:t xml:space="preserve"> </w:t>
      </w:r>
      <w:r w:rsidRPr="00AC7883">
        <w:rPr>
          <w:rFonts w:ascii="Times New Roman" w:hAnsi="Times New Roman" w:cs="Times New Roman"/>
          <w:bCs/>
          <w:color w:val="000000"/>
          <w:sz w:val="24"/>
          <w:szCs w:val="24"/>
        </w:rPr>
        <w:t xml:space="preserve">will hold a hearing to consider Proposed Int. No. </w:t>
      </w:r>
      <w:r>
        <w:rPr>
          <w:rFonts w:ascii="Times New Roman" w:hAnsi="Times New Roman" w:cs="Times New Roman"/>
          <w:bCs/>
          <w:color w:val="000000"/>
          <w:sz w:val="24"/>
          <w:szCs w:val="24"/>
        </w:rPr>
        <w:t>210-A</w:t>
      </w:r>
      <w:r w:rsidRPr="00AC7883">
        <w:rPr>
          <w:rFonts w:ascii="Times New Roman" w:hAnsi="Times New Roman" w:cs="Times New Roman"/>
          <w:bCs/>
          <w:color w:val="000000"/>
          <w:sz w:val="24"/>
          <w:szCs w:val="24"/>
        </w:rPr>
        <w:t xml:space="preserve">, sponsored by Council Member </w:t>
      </w:r>
      <w:r>
        <w:rPr>
          <w:rFonts w:ascii="Times New Roman" w:hAnsi="Times New Roman" w:cs="Times New Roman"/>
          <w:bCs/>
          <w:color w:val="000000"/>
          <w:sz w:val="24"/>
          <w:szCs w:val="24"/>
        </w:rPr>
        <w:t>Ariola</w:t>
      </w:r>
      <w:r w:rsidRPr="00AC7883">
        <w:rPr>
          <w:rFonts w:ascii="Times New Roman" w:hAnsi="Times New Roman" w:cs="Times New Roman"/>
          <w:bCs/>
          <w:color w:val="000000"/>
          <w:sz w:val="24"/>
          <w:szCs w:val="24"/>
        </w:rPr>
        <w:t xml:space="preserve">, </w:t>
      </w:r>
      <w:r w:rsidRPr="00AC7883">
        <w:rPr>
          <w:rFonts w:ascii="Times New Roman" w:hAnsi="Times New Roman" w:cs="Times New Roman"/>
          <w:color w:val="000000"/>
          <w:sz w:val="24"/>
          <w:szCs w:val="24"/>
          <w:shd w:val="clear" w:color="auto" w:fill="FFFFFF"/>
        </w:rPr>
        <w:t xml:space="preserve">in relation to </w:t>
      </w:r>
      <w:r>
        <w:rPr>
          <w:rFonts w:ascii="Times New Roman" w:hAnsi="Times New Roman" w:cs="Times New Roman"/>
          <w:color w:val="000000"/>
          <w:sz w:val="24"/>
          <w:szCs w:val="24"/>
          <w:shd w:val="clear" w:color="auto" w:fill="FFFFFF"/>
        </w:rPr>
        <w:t>creating a marine debris disposal and vessel surrendering office</w:t>
      </w:r>
      <w:r w:rsidRPr="00AC7883">
        <w:rPr>
          <w:rFonts w:ascii="Times New Roman" w:hAnsi="Times New Roman" w:cs="Times New Roman"/>
          <w:color w:val="000000"/>
          <w:sz w:val="24"/>
          <w:szCs w:val="24"/>
        </w:rPr>
        <w:t xml:space="preserve">. This legislation was originally heard at a hearing held on </w:t>
      </w:r>
      <w:r>
        <w:rPr>
          <w:rFonts w:ascii="Times New Roman" w:hAnsi="Times New Roman" w:cs="Times New Roman"/>
          <w:color w:val="000000"/>
          <w:sz w:val="24"/>
          <w:szCs w:val="24"/>
        </w:rPr>
        <w:t>June 13</w:t>
      </w:r>
      <w:r w:rsidRPr="00AC7883">
        <w:rPr>
          <w:rFonts w:ascii="Times New Roman" w:hAnsi="Times New Roman" w:cs="Times New Roman"/>
          <w:color w:val="000000"/>
          <w:sz w:val="24"/>
          <w:szCs w:val="24"/>
        </w:rPr>
        <w:t>, 20</w:t>
      </w:r>
      <w:r>
        <w:rPr>
          <w:rFonts w:ascii="Times New Roman" w:hAnsi="Times New Roman" w:cs="Times New Roman"/>
          <w:color w:val="000000"/>
          <w:sz w:val="24"/>
          <w:szCs w:val="24"/>
        </w:rPr>
        <w:t>22</w:t>
      </w:r>
      <w:r w:rsidRPr="00AC7883">
        <w:rPr>
          <w:rFonts w:ascii="Times New Roman" w:hAnsi="Times New Roman" w:cs="Times New Roman"/>
          <w:color w:val="000000"/>
          <w:sz w:val="24"/>
          <w:szCs w:val="24"/>
        </w:rPr>
        <w:t>, during which testimony</w:t>
      </w:r>
      <w:r w:rsidR="00A02937">
        <w:rPr>
          <w:rFonts w:ascii="Times New Roman" w:hAnsi="Times New Roman" w:cs="Times New Roman"/>
          <w:color w:val="000000"/>
          <w:sz w:val="24"/>
          <w:szCs w:val="24"/>
        </w:rPr>
        <w:t xml:space="preserve"> was received</w:t>
      </w:r>
      <w:r w:rsidRPr="00AC7883">
        <w:rPr>
          <w:rFonts w:ascii="Times New Roman" w:hAnsi="Times New Roman" w:cs="Times New Roman"/>
          <w:color w:val="000000"/>
          <w:sz w:val="24"/>
          <w:szCs w:val="24"/>
        </w:rPr>
        <w:t xml:space="preserve"> from the </w:t>
      </w:r>
      <w:r>
        <w:rPr>
          <w:rFonts w:ascii="Times New Roman" w:hAnsi="Times New Roman" w:cs="Times New Roman"/>
          <w:color w:val="000000"/>
          <w:sz w:val="24"/>
          <w:szCs w:val="24"/>
        </w:rPr>
        <w:t>Departments of Parks and Recreation</w:t>
      </w:r>
      <w:r w:rsidR="00A02937">
        <w:rPr>
          <w:rFonts w:ascii="Times New Roman" w:hAnsi="Times New Roman" w:cs="Times New Roman"/>
          <w:color w:val="000000"/>
          <w:sz w:val="24"/>
          <w:szCs w:val="24"/>
        </w:rPr>
        <w:t xml:space="preserve"> and</w:t>
      </w:r>
      <w:r w:rsidRPr="00AC788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Environmental Protection, the Sheriff of the City of New York, </w:t>
      </w:r>
      <w:r w:rsidRPr="00AC7883">
        <w:rPr>
          <w:rFonts w:ascii="Times New Roman" w:hAnsi="Times New Roman" w:cs="Times New Roman"/>
          <w:color w:val="000000"/>
          <w:sz w:val="24"/>
          <w:szCs w:val="24"/>
        </w:rPr>
        <w:t>advocates</w:t>
      </w:r>
      <w:r w:rsidR="00A02937">
        <w:rPr>
          <w:rFonts w:ascii="Times New Roman" w:hAnsi="Times New Roman" w:cs="Times New Roman"/>
          <w:color w:val="000000"/>
          <w:sz w:val="24"/>
          <w:szCs w:val="24"/>
        </w:rPr>
        <w:t>,</w:t>
      </w:r>
      <w:r w:rsidRPr="00AC7883">
        <w:rPr>
          <w:rFonts w:ascii="Times New Roman" w:hAnsi="Times New Roman" w:cs="Times New Roman"/>
          <w:color w:val="000000"/>
          <w:sz w:val="24"/>
          <w:szCs w:val="24"/>
        </w:rPr>
        <w:t xml:space="preserve"> and other interested parties. More information about th</w:t>
      </w:r>
      <w:r>
        <w:rPr>
          <w:rFonts w:ascii="Times New Roman" w:hAnsi="Times New Roman" w:cs="Times New Roman"/>
          <w:color w:val="000000"/>
          <w:sz w:val="24"/>
          <w:szCs w:val="24"/>
        </w:rPr>
        <w:t>i</w:t>
      </w:r>
      <w:r w:rsidRPr="00AC7883">
        <w:rPr>
          <w:rFonts w:ascii="Times New Roman" w:hAnsi="Times New Roman" w:cs="Times New Roman"/>
          <w:color w:val="000000"/>
          <w:sz w:val="24"/>
          <w:szCs w:val="24"/>
        </w:rPr>
        <w:t>s bill, along with the materials for that hearing, can be accessed</w:t>
      </w:r>
      <w:r>
        <w:rPr>
          <w:rFonts w:ascii="Times New Roman" w:hAnsi="Times New Roman" w:cs="Times New Roman"/>
          <w:color w:val="000000"/>
          <w:sz w:val="24"/>
          <w:szCs w:val="24"/>
        </w:rPr>
        <w:t xml:space="preserve"> </w:t>
      </w:r>
      <w:hyperlink r:id="rId11" w:history="1">
        <w:r w:rsidRPr="00446AA5">
          <w:rPr>
            <w:rStyle w:val="Hyperlink"/>
            <w:rFonts w:ascii="Times New Roman" w:hAnsi="Times New Roman" w:cs="Times New Roman"/>
            <w:sz w:val="24"/>
            <w:szCs w:val="24"/>
          </w:rPr>
          <w:t>here</w:t>
        </w:r>
      </w:hyperlink>
      <w:r>
        <w:rPr>
          <w:rFonts w:ascii="Times New Roman" w:hAnsi="Times New Roman" w:cs="Times New Roman"/>
          <w:color w:val="000000"/>
          <w:sz w:val="24"/>
          <w:szCs w:val="24"/>
        </w:rPr>
        <w:t>.</w:t>
      </w:r>
      <w:r>
        <w:rPr>
          <w:rStyle w:val="FootnoteReference"/>
          <w:rFonts w:ascii="Times New Roman" w:hAnsi="Times New Roman" w:cs="Times New Roman"/>
          <w:color w:val="000000"/>
          <w:sz w:val="24"/>
          <w:szCs w:val="24"/>
        </w:rPr>
        <w:footnoteReference w:id="1"/>
      </w:r>
    </w:p>
    <w:p w14:paraId="4E6A07CB" w14:textId="77777777" w:rsidR="00446AA5" w:rsidRPr="00AC7883" w:rsidRDefault="00446AA5" w:rsidP="00446AA5">
      <w:pPr>
        <w:pStyle w:val="NormalWeb"/>
        <w:shd w:val="clear" w:color="auto" w:fill="FFFFFF"/>
        <w:spacing w:before="0" w:beforeAutospacing="0" w:after="0" w:afterAutospacing="0" w:line="480" w:lineRule="auto"/>
        <w:jc w:val="both"/>
        <w:rPr>
          <w:b/>
          <w:bCs/>
          <w:smallCaps/>
        </w:rPr>
      </w:pPr>
      <w:r w:rsidRPr="00AC7883">
        <w:rPr>
          <w:b/>
          <w:bCs/>
          <w:smallCaps/>
        </w:rPr>
        <w:t>Legislation</w:t>
      </w:r>
    </w:p>
    <w:p w14:paraId="54B9CAF7" w14:textId="641D8888" w:rsidR="00446AA5" w:rsidRDefault="00446AA5" w:rsidP="00446AA5">
      <w:pPr>
        <w:pStyle w:val="ListParagraph"/>
        <w:spacing w:line="480" w:lineRule="auto"/>
        <w:ind w:left="0" w:right="-360" w:firstLine="720"/>
        <w:jc w:val="both"/>
        <w:rPr>
          <w:color w:val="000000" w:themeColor="text1"/>
        </w:rPr>
      </w:pPr>
      <w:r w:rsidRPr="00AC7883">
        <w:rPr>
          <w:color w:val="000000" w:themeColor="text1"/>
        </w:rPr>
        <w:t>Below is a brief summary of the legislation being considered today by th</w:t>
      </w:r>
      <w:r>
        <w:rPr>
          <w:color w:val="000000" w:themeColor="text1"/>
        </w:rPr>
        <w:t>e</w:t>
      </w:r>
      <w:r w:rsidRPr="00AC7883">
        <w:rPr>
          <w:color w:val="000000" w:themeColor="text1"/>
        </w:rPr>
        <w:t xml:space="preserve"> Committee. This summary is intended for informational purposes only and does not substitute for legal counsel. For more detailed information, you should review the full text of the bill, which is attached below.</w:t>
      </w:r>
    </w:p>
    <w:p w14:paraId="5C0BC197" w14:textId="4A0EA52E" w:rsidR="00FE3B15" w:rsidRDefault="00FE3B15" w:rsidP="00446AA5">
      <w:pPr>
        <w:pStyle w:val="ListParagraph"/>
        <w:spacing w:line="480" w:lineRule="auto"/>
        <w:ind w:left="0" w:right="-360" w:firstLine="720"/>
        <w:jc w:val="both"/>
        <w:rPr>
          <w:color w:val="000000" w:themeColor="text1"/>
        </w:rPr>
      </w:pPr>
    </w:p>
    <w:p w14:paraId="2EE3C20F" w14:textId="77777777" w:rsidR="00FE3B15" w:rsidRPr="00AC7883" w:rsidRDefault="00FE3B15" w:rsidP="00446AA5">
      <w:pPr>
        <w:pStyle w:val="ListParagraph"/>
        <w:spacing w:line="480" w:lineRule="auto"/>
        <w:ind w:left="0" w:right="-360" w:firstLine="720"/>
        <w:jc w:val="both"/>
        <w:rPr>
          <w:color w:val="000000" w:themeColor="text1"/>
        </w:rPr>
      </w:pPr>
    </w:p>
    <w:p w14:paraId="76AC45DC" w14:textId="77777777" w:rsidR="00446AA5" w:rsidRPr="00AC7883" w:rsidRDefault="00446AA5" w:rsidP="00446AA5">
      <w:pPr>
        <w:pStyle w:val="NormalWeb"/>
        <w:shd w:val="clear" w:color="auto" w:fill="FFFFFF"/>
        <w:spacing w:before="0" w:beforeAutospacing="0" w:after="0" w:afterAutospacing="0"/>
        <w:rPr>
          <w:b/>
          <w:color w:val="000000"/>
        </w:rPr>
      </w:pPr>
    </w:p>
    <w:p w14:paraId="4A010AD9" w14:textId="77777777" w:rsidR="00446AA5" w:rsidRPr="00446AA5" w:rsidRDefault="00446AA5" w:rsidP="00446AA5">
      <w:pPr>
        <w:pStyle w:val="BodyText"/>
        <w:spacing w:before="80" w:line="240" w:lineRule="auto"/>
        <w:ind w:firstLine="0"/>
        <w:rPr>
          <w:b/>
        </w:rPr>
      </w:pPr>
      <w:r w:rsidRPr="00446AA5">
        <w:rPr>
          <w:b/>
        </w:rPr>
        <w:t xml:space="preserve">Proposed Int. No. 210-A, A Local Law to amend the </w:t>
      </w:r>
      <w:sdt>
        <w:sdtPr>
          <w:rPr>
            <w:b/>
          </w:rPr>
          <w:id w:val="-985387724"/>
          <w:placeholder>
            <w:docPart w:val="EA6ECE7B0F5D451FB0621A13082A4ADC"/>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EndPr/>
        <w:sdtContent>
          <w:r w:rsidRPr="00446AA5">
            <w:rPr>
              <w:b/>
            </w:rPr>
            <w:t>New York city charter</w:t>
          </w:r>
        </w:sdtContent>
      </w:sdt>
      <w:r w:rsidRPr="00446AA5">
        <w:rPr>
          <w:b/>
        </w:rPr>
        <w:t>, in relation to creating a marine debris disposal and vessel surrendering office</w:t>
      </w:r>
    </w:p>
    <w:p w14:paraId="2509FF79" w14:textId="77777777" w:rsidR="00446AA5" w:rsidRPr="00945FDD" w:rsidRDefault="00446AA5" w:rsidP="00446AA5">
      <w:pPr>
        <w:pStyle w:val="BodyText"/>
        <w:spacing w:line="240" w:lineRule="auto"/>
        <w:ind w:firstLine="0"/>
        <w:rPr>
          <w:b/>
        </w:rPr>
      </w:pPr>
    </w:p>
    <w:p w14:paraId="0B9A9A3B" w14:textId="77777777" w:rsidR="00446AA5" w:rsidRPr="00AC7883" w:rsidRDefault="00446AA5" w:rsidP="00446AA5">
      <w:pPr>
        <w:pStyle w:val="NormalWeb"/>
        <w:shd w:val="clear" w:color="auto" w:fill="FFFFFF"/>
        <w:spacing w:before="0" w:beforeAutospacing="0" w:after="0" w:afterAutospacing="0"/>
        <w:rPr>
          <w:b/>
          <w:color w:val="000000"/>
        </w:rPr>
      </w:pPr>
    </w:p>
    <w:p w14:paraId="451B71AC" w14:textId="77777777" w:rsidR="00446AA5" w:rsidRDefault="00446AA5" w:rsidP="00446AA5">
      <w:pPr>
        <w:pStyle w:val="NoSpacing"/>
        <w:spacing w:line="480" w:lineRule="auto"/>
        <w:ind w:firstLine="720"/>
        <w:jc w:val="both"/>
      </w:pPr>
      <w:r w:rsidRPr="00AC7883">
        <w:rPr>
          <w:rFonts w:cs="Times New Roman"/>
          <w:color w:val="000000"/>
          <w:szCs w:val="24"/>
        </w:rPr>
        <w:t xml:space="preserve">Proposed Int. No. </w:t>
      </w:r>
      <w:r>
        <w:rPr>
          <w:rFonts w:cs="Times New Roman"/>
          <w:color w:val="000000"/>
          <w:szCs w:val="24"/>
        </w:rPr>
        <w:t>210-A</w:t>
      </w:r>
      <w:r w:rsidRPr="00AC7883">
        <w:rPr>
          <w:rFonts w:cs="Times New Roman"/>
          <w:color w:val="000000"/>
          <w:szCs w:val="24"/>
        </w:rPr>
        <w:t xml:space="preserve"> </w:t>
      </w:r>
      <w:r w:rsidRPr="001D53EA">
        <w:rPr>
          <w:szCs w:val="24"/>
        </w:rPr>
        <w:t xml:space="preserve">would </w:t>
      </w:r>
      <w:r>
        <w:t>establish an Office of Marine Debris Disposal and Vessel Surrendering, headed by a Director of Marine Debris Disposal. The Director would be responsible for collaborating with relevant federal, state and City agencies and offices of the Mayor to remove marine debris from the City’s waters and shores, developing a plan to recycle, reuse or dispose of marine debris, developing recommendations for enforcement against people who abandon marine debris, recommending programs to track and monitor vessels to prevent abandonment, developing recommendations for a program for surrendering boats to the City for disposal, and coordinating with organizations and volunteer groups who help remove marine debris from the City’s beaches and shores</w:t>
      </w:r>
      <w:r w:rsidRPr="001D53EA">
        <w:t xml:space="preserve">. </w:t>
      </w:r>
    </w:p>
    <w:p w14:paraId="48E49BB7" w14:textId="77777777" w:rsidR="00446AA5" w:rsidRPr="00AC7883" w:rsidRDefault="00446AA5" w:rsidP="00446AA5">
      <w:pPr>
        <w:pStyle w:val="NoSpacing"/>
        <w:spacing w:line="480" w:lineRule="auto"/>
        <w:ind w:firstLine="720"/>
        <w:jc w:val="both"/>
        <w:rPr>
          <w:rFonts w:cs="Times New Roman"/>
          <w:szCs w:val="24"/>
        </w:rPr>
      </w:pPr>
      <w:r w:rsidRPr="00AC7883">
        <w:rPr>
          <w:rFonts w:cs="Times New Roman"/>
          <w:color w:val="000000"/>
          <w:szCs w:val="24"/>
        </w:rPr>
        <w:t>This local law would take effect immediately.</w:t>
      </w:r>
    </w:p>
    <w:p w14:paraId="05369938" w14:textId="77777777" w:rsidR="00446AA5" w:rsidRPr="00AC7883" w:rsidRDefault="00446AA5" w:rsidP="00446AA5">
      <w:pPr>
        <w:pStyle w:val="NormalWeb"/>
        <w:shd w:val="clear" w:color="auto" w:fill="FFFFFF"/>
        <w:spacing w:before="0" w:beforeAutospacing="0" w:after="0" w:afterAutospacing="0"/>
        <w:rPr>
          <w:b/>
          <w:color w:val="000000"/>
          <w:u w:val="single"/>
        </w:rPr>
      </w:pPr>
    </w:p>
    <w:p w14:paraId="1AA0B5BD" w14:textId="77777777" w:rsidR="00446AA5" w:rsidRPr="00AC7883" w:rsidRDefault="00446AA5" w:rsidP="00446AA5">
      <w:pPr>
        <w:jc w:val="center"/>
        <w:rPr>
          <w:rFonts w:ascii="Times New Roman" w:hAnsi="Times New Roman" w:cs="Times New Roman"/>
          <w:sz w:val="24"/>
          <w:szCs w:val="24"/>
        </w:rPr>
      </w:pPr>
    </w:p>
    <w:p w14:paraId="2268D693" w14:textId="77777777" w:rsidR="00446AA5" w:rsidRPr="00AC7883" w:rsidRDefault="00446AA5" w:rsidP="00446AA5">
      <w:pPr>
        <w:jc w:val="center"/>
        <w:rPr>
          <w:rFonts w:ascii="Times New Roman" w:hAnsi="Times New Roman" w:cs="Times New Roman"/>
          <w:sz w:val="24"/>
          <w:szCs w:val="24"/>
        </w:rPr>
      </w:pPr>
    </w:p>
    <w:p w14:paraId="2AFC80BF" w14:textId="77777777" w:rsidR="00446AA5" w:rsidRPr="00AC7883" w:rsidRDefault="00446AA5" w:rsidP="00446AA5">
      <w:pPr>
        <w:jc w:val="center"/>
        <w:rPr>
          <w:rFonts w:ascii="Times New Roman" w:hAnsi="Times New Roman" w:cs="Times New Roman"/>
          <w:sz w:val="24"/>
          <w:szCs w:val="24"/>
        </w:rPr>
      </w:pPr>
    </w:p>
    <w:p w14:paraId="33E3F3D5" w14:textId="77777777" w:rsidR="00446AA5" w:rsidRPr="00AC7883" w:rsidRDefault="00446AA5" w:rsidP="00446AA5">
      <w:pPr>
        <w:jc w:val="center"/>
        <w:rPr>
          <w:rFonts w:ascii="Times New Roman" w:hAnsi="Times New Roman" w:cs="Times New Roman"/>
          <w:sz w:val="24"/>
          <w:szCs w:val="24"/>
        </w:rPr>
      </w:pPr>
    </w:p>
    <w:p w14:paraId="4B0E010E" w14:textId="77777777" w:rsidR="00446AA5" w:rsidRPr="00AC7883" w:rsidRDefault="00446AA5" w:rsidP="00446AA5">
      <w:pPr>
        <w:jc w:val="center"/>
        <w:rPr>
          <w:rFonts w:ascii="Times New Roman" w:hAnsi="Times New Roman" w:cs="Times New Roman"/>
          <w:sz w:val="24"/>
          <w:szCs w:val="24"/>
        </w:rPr>
      </w:pPr>
    </w:p>
    <w:p w14:paraId="734B4548" w14:textId="77777777" w:rsidR="00446AA5" w:rsidRPr="00AC7883" w:rsidRDefault="00446AA5" w:rsidP="00446AA5">
      <w:pPr>
        <w:jc w:val="center"/>
        <w:rPr>
          <w:rFonts w:ascii="Times New Roman" w:hAnsi="Times New Roman" w:cs="Times New Roman"/>
          <w:sz w:val="24"/>
          <w:szCs w:val="24"/>
        </w:rPr>
      </w:pPr>
    </w:p>
    <w:p w14:paraId="29ADDB23" w14:textId="77777777" w:rsidR="00446AA5" w:rsidRPr="00AC7883" w:rsidRDefault="00446AA5" w:rsidP="00446AA5">
      <w:pPr>
        <w:jc w:val="center"/>
        <w:rPr>
          <w:rFonts w:ascii="Times New Roman" w:hAnsi="Times New Roman" w:cs="Times New Roman"/>
          <w:sz w:val="24"/>
          <w:szCs w:val="24"/>
        </w:rPr>
      </w:pPr>
    </w:p>
    <w:p w14:paraId="0DBC8A7C" w14:textId="77777777" w:rsidR="00446AA5" w:rsidRPr="00AC7883" w:rsidRDefault="00446AA5" w:rsidP="00446AA5">
      <w:pPr>
        <w:jc w:val="center"/>
        <w:rPr>
          <w:rFonts w:ascii="Times New Roman" w:hAnsi="Times New Roman" w:cs="Times New Roman"/>
          <w:sz w:val="24"/>
          <w:szCs w:val="24"/>
        </w:rPr>
      </w:pPr>
    </w:p>
    <w:p w14:paraId="15197670" w14:textId="77777777" w:rsidR="00446AA5" w:rsidRPr="00AC7883" w:rsidRDefault="00446AA5" w:rsidP="00446AA5">
      <w:pPr>
        <w:jc w:val="center"/>
        <w:rPr>
          <w:rFonts w:ascii="Times New Roman" w:hAnsi="Times New Roman" w:cs="Times New Roman"/>
          <w:sz w:val="24"/>
          <w:szCs w:val="24"/>
        </w:rPr>
      </w:pPr>
    </w:p>
    <w:p w14:paraId="0CE173CB" w14:textId="77777777" w:rsidR="00446AA5" w:rsidRPr="00AC7883" w:rsidRDefault="00446AA5" w:rsidP="00446AA5">
      <w:pPr>
        <w:jc w:val="center"/>
        <w:rPr>
          <w:rFonts w:ascii="Times New Roman" w:hAnsi="Times New Roman" w:cs="Times New Roman"/>
          <w:sz w:val="24"/>
          <w:szCs w:val="24"/>
        </w:rPr>
      </w:pPr>
    </w:p>
    <w:p w14:paraId="4023E2B3" w14:textId="77777777" w:rsidR="00446AA5" w:rsidRPr="00AC7883" w:rsidRDefault="00446AA5" w:rsidP="00446AA5">
      <w:pPr>
        <w:jc w:val="center"/>
        <w:rPr>
          <w:rFonts w:ascii="Times New Roman" w:hAnsi="Times New Roman" w:cs="Times New Roman"/>
          <w:sz w:val="24"/>
          <w:szCs w:val="24"/>
        </w:rPr>
      </w:pPr>
    </w:p>
    <w:p w14:paraId="3BBCD075" w14:textId="77777777" w:rsidR="00446AA5" w:rsidRPr="00AC7883" w:rsidRDefault="00446AA5" w:rsidP="00446AA5">
      <w:pPr>
        <w:jc w:val="center"/>
        <w:rPr>
          <w:rFonts w:ascii="Times New Roman" w:hAnsi="Times New Roman" w:cs="Times New Roman"/>
          <w:sz w:val="24"/>
          <w:szCs w:val="24"/>
        </w:rPr>
      </w:pPr>
    </w:p>
    <w:p w14:paraId="5595F3C4" w14:textId="77777777" w:rsidR="00446AA5" w:rsidRDefault="00446AA5" w:rsidP="00446AA5">
      <w:pPr>
        <w:jc w:val="center"/>
        <w:rPr>
          <w:rFonts w:ascii="Times New Roman" w:hAnsi="Times New Roman" w:cs="Times New Roman"/>
          <w:sz w:val="24"/>
          <w:szCs w:val="24"/>
          <w:u w:val="single"/>
        </w:rPr>
      </w:pPr>
    </w:p>
    <w:p w14:paraId="74B5892E" w14:textId="77777777" w:rsidR="00446AA5" w:rsidRDefault="00446AA5" w:rsidP="00446AA5">
      <w:pPr>
        <w:jc w:val="center"/>
        <w:rPr>
          <w:rFonts w:ascii="Times New Roman" w:hAnsi="Times New Roman" w:cs="Times New Roman"/>
          <w:sz w:val="24"/>
          <w:szCs w:val="24"/>
          <w:u w:val="single"/>
        </w:rPr>
      </w:pPr>
    </w:p>
    <w:p w14:paraId="735CA7E3" w14:textId="77777777" w:rsidR="00446AA5" w:rsidRDefault="00446AA5" w:rsidP="00446AA5">
      <w:pPr>
        <w:jc w:val="center"/>
        <w:rPr>
          <w:rFonts w:ascii="Times New Roman" w:hAnsi="Times New Roman" w:cs="Times New Roman"/>
          <w:sz w:val="24"/>
          <w:szCs w:val="24"/>
          <w:u w:val="single"/>
        </w:rPr>
      </w:pPr>
    </w:p>
    <w:p w14:paraId="44A1AB2C" w14:textId="77777777" w:rsidR="00446AA5" w:rsidRDefault="00446AA5" w:rsidP="00446AA5">
      <w:pPr>
        <w:jc w:val="center"/>
        <w:rPr>
          <w:rFonts w:ascii="Times New Roman" w:hAnsi="Times New Roman" w:cs="Times New Roman"/>
          <w:sz w:val="24"/>
          <w:szCs w:val="24"/>
          <w:u w:val="single"/>
        </w:rPr>
      </w:pPr>
    </w:p>
    <w:p w14:paraId="09308CA2" w14:textId="77777777" w:rsidR="00446AA5" w:rsidRDefault="00446AA5" w:rsidP="00446AA5">
      <w:pPr>
        <w:jc w:val="center"/>
        <w:rPr>
          <w:rFonts w:ascii="Times New Roman" w:hAnsi="Times New Roman" w:cs="Times New Roman"/>
          <w:sz w:val="24"/>
          <w:szCs w:val="24"/>
          <w:u w:val="single"/>
        </w:rPr>
      </w:pPr>
    </w:p>
    <w:p w14:paraId="268FC791" w14:textId="77777777" w:rsidR="00446AA5" w:rsidRDefault="00446AA5" w:rsidP="00446AA5">
      <w:pPr>
        <w:jc w:val="center"/>
        <w:rPr>
          <w:rFonts w:ascii="Times New Roman" w:hAnsi="Times New Roman" w:cs="Times New Roman"/>
          <w:sz w:val="24"/>
          <w:szCs w:val="24"/>
          <w:u w:val="single"/>
        </w:rPr>
      </w:pPr>
    </w:p>
    <w:p w14:paraId="74E7DFA9" w14:textId="77777777" w:rsidR="00446AA5" w:rsidRDefault="00446AA5" w:rsidP="00446AA5">
      <w:pPr>
        <w:jc w:val="center"/>
        <w:rPr>
          <w:rFonts w:ascii="Times New Roman" w:hAnsi="Times New Roman" w:cs="Times New Roman"/>
          <w:sz w:val="24"/>
          <w:szCs w:val="24"/>
          <w:u w:val="single"/>
        </w:rPr>
      </w:pPr>
    </w:p>
    <w:p w14:paraId="7E7C5C5D" w14:textId="77777777" w:rsidR="00446AA5" w:rsidRDefault="00446AA5" w:rsidP="00446AA5">
      <w:pPr>
        <w:jc w:val="center"/>
        <w:rPr>
          <w:rFonts w:ascii="Times New Roman" w:hAnsi="Times New Roman" w:cs="Times New Roman"/>
          <w:sz w:val="24"/>
          <w:szCs w:val="24"/>
          <w:u w:val="single"/>
        </w:rPr>
      </w:pPr>
    </w:p>
    <w:p w14:paraId="03F0534D" w14:textId="77777777" w:rsidR="00446AA5" w:rsidRDefault="00446AA5" w:rsidP="00446AA5">
      <w:pPr>
        <w:jc w:val="center"/>
        <w:rPr>
          <w:rFonts w:ascii="Times New Roman" w:hAnsi="Times New Roman" w:cs="Times New Roman"/>
          <w:sz w:val="24"/>
          <w:szCs w:val="24"/>
          <w:u w:val="single"/>
        </w:rPr>
      </w:pPr>
    </w:p>
    <w:p w14:paraId="35B859A9" w14:textId="77777777" w:rsidR="00446AA5" w:rsidRDefault="00446AA5" w:rsidP="00446AA5">
      <w:pPr>
        <w:jc w:val="center"/>
        <w:rPr>
          <w:rFonts w:ascii="Times New Roman" w:hAnsi="Times New Roman" w:cs="Times New Roman"/>
          <w:sz w:val="24"/>
          <w:szCs w:val="24"/>
          <w:u w:val="single"/>
        </w:rPr>
      </w:pPr>
    </w:p>
    <w:p w14:paraId="7C547412" w14:textId="77777777" w:rsidR="00446AA5" w:rsidRDefault="00446AA5" w:rsidP="00446AA5">
      <w:pPr>
        <w:jc w:val="center"/>
        <w:rPr>
          <w:rFonts w:ascii="Times New Roman" w:hAnsi="Times New Roman" w:cs="Times New Roman"/>
          <w:sz w:val="24"/>
          <w:szCs w:val="24"/>
          <w:u w:val="single"/>
        </w:rPr>
      </w:pPr>
    </w:p>
    <w:p w14:paraId="4EF5C1E9" w14:textId="77777777" w:rsidR="00446AA5" w:rsidRDefault="00446AA5" w:rsidP="00446AA5">
      <w:pPr>
        <w:jc w:val="center"/>
        <w:rPr>
          <w:rFonts w:ascii="Times New Roman" w:hAnsi="Times New Roman" w:cs="Times New Roman"/>
          <w:sz w:val="24"/>
          <w:szCs w:val="24"/>
          <w:u w:val="single"/>
        </w:rPr>
      </w:pPr>
    </w:p>
    <w:p w14:paraId="451CECB9" w14:textId="77777777" w:rsidR="00446AA5" w:rsidRDefault="00446AA5" w:rsidP="00446AA5">
      <w:pPr>
        <w:jc w:val="center"/>
        <w:rPr>
          <w:rFonts w:ascii="Times New Roman" w:hAnsi="Times New Roman" w:cs="Times New Roman"/>
          <w:sz w:val="24"/>
          <w:szCs w:val="24"/>
          <w:u w:val="single"/>
        </w:rPr>
      </w:pPr>
    </w:p>
    <w:p w14:paraId="01B25053" w14:textId="77777777" w:rsidR="00446AA5" w:rsidRPr="00AC7883" w:rsidRDefault="00446AA5" w:rsidP="00446AA5">
      <w:pPr>
        <w:jc w:val="center"/>
        <w:rPr>
          <w:rFonts w:ascii="Times New Roman" w:hAnsi="Times New Roman" w:cs="Times New Roman"/>
          <w:sz w:val="24"/>
          <w:szCs w:val="24"/>
        </w:rPr>
      </w:pPr>
      <w:r w:rsidRPr="00AC7883">
        <w:rPr>
          <w:rFonts w:ascii="Times New Roman" w:hAnsi="Times New Roman" w:cs="Times New Roman"/>
          <w:sz w:val="24"/>
          <w:szCs w:val="24"/>
          <w:u w:val="single"/>
        </w:rPr>
        <w:t>THIS PAGE INTENTIONALLY LEFT BLANK</w:t>
      </w:r>
    </w:p>
    <w:p w14:paraId="30C02ED5" w14:textId="77777777" w:rsidR="00446AA5" w:rsidRPr="00AC7883" w:rsidRDefault="00446AA5" w:rsidP="00446AA5">
      <w:pPr>
        <w:jc w:val="center"/>
        <w:rPr>
          <w:rFonts w:ascii="Times New Roman" w:hAnsi="Times New Roman" w:cs="Times New Roman"/>
          <w:sz w:val="24"/>
          <w:szCs w:val="24"/>
        </w:rPr>
      </w:pPr>
    </w:p>
    <w:p w14:paraId="57D18170" w14:textId="77777777" w:rsidR="00446AA5" w:rsidRPr="00AC7883" w:rsidRDefault="00446AA5" w:rsidP="00446AA5">
      <w:pPr>
        <w:jc w:val="center"/>
        <w:rPr>
          <w:rFonts w:ascii="Times New Roman" w:hAnsi="Times New Roman" w:cs="Times New Roman"/>
          <w:sz w:val="24"/>
          <w:szCs w:val="24"/>
        </w:rPr>
      </w:pPr>
    </w:p>
    <w:p w14:paraId="1B5F9149" w14:textId="77777777" w:rsidR="00446AA5" w:rsidRPr="00AC7883" w:rsidRDefault="00446AA5" w:rsidP="00446AA5">
      <w:pPr>
        <w:jc w:val="center"/>
        <w:rPr>
          <w:rFonts w:ascii="Times New Roman" w:hAnsi="Times New Roman" w:cs="Times New Roman"/>
          <w:sz w:val="24"/>
          <w:szCs w:val="24"/>
        </w:rPr>
      </w:pPr>
    </w:p>
    <w:p w14:paraId="3C557111" w14:textId="77777777" w:rsidR="00446AA5" w:rsidRPr="00AC7883" w:rsidRDefault="00446AA5" w:rsidP="00446AA5">
      <w:pPr>
        <w:jc w:val="center"/>
        <w:rPr>
          <w:rFonts w:ascii="Times New Roman" w:hAnsi="Times New Roman" w:cs="Times New Roman"/>
          <w:sz w:val="24"/>
          <w:szCs w:val="24"/>
        </w:rPr>
      </w:pPr>
    </w:p>
    <w:p w14:paraId="34DF60F5" w14:textId="77777777" w:rsidR="00446AA5" w:rsidRPr="00AC7883" w:rsidRDefault="00446AA5" w:rsidP="00446AA5">
      <w:pPr>
        <w:jc w:val="center"/>
        <w:rPr>
          <w:rFonts w:ascii="Times New Roman" w:hAnsi="Times New Roman" w:cs="Times New Roman"/>
          <w:sz w:val="24"/>
          <w:szCs w:val="24"/>
        </w:rPr>
      </w:pPr>
    </w:p>
    <w:p w14:paraId="7897714A" w14:textId="77777777" w:rsidR="00446AA5" w:rsidRPr="00AC7883" w:rsidRDefault="00446AA5" w:rsidP="00446AA5">
      <w:pPr>
        <w:jc w:val="center"/>
        <w:rPr>
          <w:rFonts w:ascii="Times New Roman" w:hAnsi="Times New Roman" w:cs="Times New Roman"/>
          <w:sz w:val="24"/>
          <w:szCs w:val="24"/>
        </w:rPr>
      </w:pPr>
    </w:p>
    <w:p w14:paraId="64E21F5D" w14:textId="77777777" w:rsidR="00446AA5" w:rsidRPr="00AC7883" w:rsidRDefault="00446AA5" w:rsidP="00446AA5">
      <w:pPr>
        <w:jc w:val="center"/>
        <w:rPr>
          <w:rFonts w:ascii="Times New Roman" w:hAnsi="Times New Roman" w:cs="Times New Roman"/>
          <w:sz w:val="24"/>
          <w:szCs w:val="24"/>
        </w:rPr>
      </w:pPr>
    </w:p>
    <w:p w14:paraId="51DA19D0" w14:textId="77777777" w:rsidR="00446AA5" w:rsidRPr="00AC7883" w:rsidRDefault="00446AA5" w:rsidP="00446AA5">
      <w:pPr>
        <w:jc w:val="center"/>
        <w:rPr>
          <w:rFonts w:ascii="Times New Roman" w:hAnsi="Times New Roman" w:cs="Times New Roman"/>
          <w:sz w:val="24"/>
          <w:szCs w:val="24"/>
        </w:rPr>
      </w:pPr>
    </w:p>
    <w:p w14:paraId="371D1109" w14:textId="77777777" w:rsidR="00446AA5" w:rsidRPr="00AC7883" w:rsidRDefault="00446AA5" w:rsidP="00446AA5">
      <w:pPr>
        <w:jc w:val="center"/>
        <w:rPr>
          <w:rFonts w:ascii="Times New Roman" w:hAnsi="Times New Roman" w:cs="Times New Roman"/>
          <w:sz w:val="24"/>
          <w:szCs w:val="24"/>
        </w:rPr>
      </w:pPr>
    </w:p>
    <w:p w14:paraId="71236341" w14:textId="77777777" w:rsidR="00446AA5" w:rsidRPr="00AC7883" w:rsidRDefault="00446AA5" w:rsidP="00446AA5">
      <w:pPr>
        <w:jc w:val="center"/>
        <w:rPr>
          <w:rFonts w:ascii="Times New Roman" w:hAnsi="Times New Roman" w:cs="Times New Roman"/>
          <w:sz w:val="24"/>
          <w:szCs w:val="24"/>
        </w:rPr>
      </w:pPr>
    </w:p>
    <w:p w14:paraId="75A39E69" w14:textId="77777777" w:rsidR="00446AA5" w:rsidRPr="00AC7883" w:rsidRDefault="00446AA5" w:rsidP="00446AA5">
      <w:pPr>
        <w:jc w:val="center"/>
        <w:rPr>
          <w:rFonts w:ascii="Times New Roman" w:hAnsi="Times New Roman" w:cs="Times New Roman"/>
          <w:sz w:val="24"/>
          <w:szCs w:val="24"/>
        </w:rPr>
      </w:pPr>
    </w:p>
    <w:p w14:paraId="21010E45" w14:textId="77777777" w:rsidR="00446AA5" w:rsidRPr="00AC7883" w:rsidRDefault="00446AA5" w:rsidP="00446AA5">
      <w:pPr>
        <w:jc w:val="center"/>
        <w:rPr>
          <w:rFonts w:ascii="Times New Roman" w:hAnsi="Times New Roman" w:cs="Times New Roman"/>
          <w:sz w:val="24"/>
          <w:szCs w:val="24"/>
        </w:rPr>
      </w:pPr>
    </w:p>
    <w:p w14:paraId="408D24BD" w14:textId="77777777" w:rsidR="00446AA5" w:rsidRPr="00AC7883" w:rsidRDefault="00446AA5" w:rsidP="00446AA5">
      <w:pPr>
        <w:jc w:val="center"/>
        <w:rPr>
          <w:rFonts w:ascii="Times New Roman" w:hAnsi="Times New Roman" w:cs="Times New Roman"/>
          <w:sz w:val="24"/>
          <w:szCs w:val="24"/>
        </w:rPr>
      </w:pPr>
    </w:p>
    <w:p w14:paraId="6DB300D8" w14:textId="77777777" w:rsidR="00446AA5" w:rsidRPr="00AC7883" w:rsidRDefault="00446AA5" w:rsidP="00446AA5">
      <w:pPr>
        <w:jc w:val="center"/>
        <w:rPr>
          <w:rFonts w:ascii="Times New Roman" w:hAnsi="Times New Roman" w:cs="Times New Roman"/>
          <w:sz w:val="24"/>
          <w:szCs w:val="24"/>
        </w:rPr>
      </w:pPr>
    </w:p>
    <w:p w14:paraId="073444C0" w14:textId="77777777" w:rsidR="00446AA5" w:rsidRDefault="00446AA5" w:rsidP="00446AA5">
      <w:pPr>
        <w:jc w:val="center"/>
        <w:rPr>
          <w:rFonts w:ascii="Times New Roman" w:hAnsi="Times New Roman" w:cs="Times New Roman"/>
          <w:sz w:val="24"/>
          <w:szCs w:val="24"/>
        </w:rPr>
      </w:pPr>
    </w:p>
    <w:p w14:paraId="7B3E2AF9" w14:textId="77777777" w:rsidR="00446AA5" w:rsidRPr="00446AA5" w:rsidRDefault="00446AA5" w:rsidP="00446AA5">
      <w:pPr>
        <w:jc w:val="center"/>
        <w:rPr>
          <w:rFonts w:ascii="Times New Roman" w:hAnsi="Times New Roman" w:cs="Times New Roman"/>
          <w:sz w:val="24"/>
          <w:szCs w:val="24"/>
        </w:rPr>
      </w:pPr>
      <w:r w:rsidRPr="00446AA5">
        <w:rPr>
          <w:rFonts w:ascii="Times New Roman" w:hAnsi="Times New Roman" w:cs="Times New Roman"/>
          <w:sz w:val="24"/>
          <w:szCs w:val="24"/>
        </w:rPr>
        <w:t>Proposed Int. No. 210-A</w:t>
      </w:r>
    </w:p>
    <w:p w14:paraId="1B039FA0" w14:textId="61116FE6" w:rsidR="00446AA5" w:rsidRPr="00446AA5" w:rsidRDefault="00446AA5" w:rsidP="00446AA5">
      <w:pPr>
        <w:autoSpaceDE w:val="0"/>
        <w:autoSpaceDN w:val="0"/>
        <w:adjustRightInd w:val="0"/>
        <w:jc w:val="both"/>
        <w:rPr>
          <w:rFonts w:ascii="Times New Roman" w:eastAsia="Calibri" w:hAnsi="Times New Roman" w:cs="Times New Roman"/>
          <w:sz w:val="24"/>
          <w:szCs w:val="24"/>
        </w:rPr>
      </w:pPr>
      <w:r w:rsidRPr="00446AA5">
        <w:rPr>
          <w:rFonts w:ascii="Times New Roman" w:eastAsia="Calibri" w:hAnsi="Times New Roman" w:cs="Times New Roman"/>
          <w:sz w:val="24"/>
          <w:szCs w:val="24"/>
        </w:rPr>
        <w:t>By Council Members Ariola, Brooks-Powers, Menin, Velázquez, Ossé, Farías, Gennaro, Gutiérrez, Ayala, Holden, Narcisse, Abreu, Riley, Barron, Schulman, Marte, Kagan, Lee, Louis, Krishnan, Sanchez, Brannan,</w:t>
      </w:r>
      <w:r w:rsidR="00A02937">
        <w:rPr>
          <w:rFonts w:ascii="Times New Roman" w:eastAsia="Calibri" w:hAnsi="Times New Roman" w:cs="Times New Roman"/>
          <w:sz w:val="24"/>
          <w:szCs w:val="24"/>
        </w:rPr>
        <w:t xml:space="preserve"> Hanif,</w:t>
      </w:r>
      <w:r w:rsidRPr="00446AA5">
        <w:rPr>
          <w:rFonts w:ascii="Times New Roman" w:eastAsia="Calibri" w:hAnsi="Times New Roman" w:cs="Times New Roman"/>
          <w:sz w:val="24"/>
          <w:szCs w:val="24"/>
        </w:rPr>
        <w:t xml:space="preserve"> Carr, Borelli, Paladino and Vernikov</w:t>
      </w:r>
    </w:p>
    <w:p w14:paraId="750F78B1" w14:textId="77777777" w:rsidR="00446AA5" w:rsidRPr="00446AA5" w:rsidRDefault="00446AA5" w:rsidP="00446AA5">
      <w:pPr>
        <w:pStyle w:val="BodyText"/>
        <w:spacing w:line="240" w:lineRule="auto"/>
        <w:ind w:firstLine="0"/>
        <w:rPr>
          <w:vanish/>
        </w:rPr>
      </w:pPr>
      <w:r w:rsidRPr="00446AA5">
        <w:rPr>
          <w:vanish/>
        </w:rPr>
        <w:t>..Title</w:t>
      </w:r>
    </w:p>
    <w:p w14:paraId="6D9607A6" w14:textId="77777777" w:rsidR="00446AA5" w:rsidRPr="00446AA5" w:rsidRDefault="00446AA5" w:rsidP="00446AA5">
      <w:pPr>
        <w:pStyle w:val="BodyText"/>
        <w:spacing w:line="240" w:lineRule="auto"/>
        <w:ind w:firstLine="0"/>
      </w:pPr>
      <w:r w:rsidRPr="00446AA5">
        <w:t xml:space="preserve">A Local Law to amend the </w:t>
      </w:r>
      <w:sdt>
        <w:sdtPr>
          <w:id w:val="1993222445"/>
          <w:placeholder>
            <w:docPart w:val="5858880200C7425CB84DA4449398B2DF"/>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EndPr/>
        <w:sdtContent>
          <w:r w:rsidRPr="00446AA5">
            <w:t>New York city charter</w:t>
          </w:r>
        </w:sdtContent>
      </w:sdt>
      <w:r w:rsidRPr="00446AA5">
        <w:t>, in relation to creating a marine debris disposal and vessel surrendering office</w:t>
      </w:r>
    </w:p>
    <w:p w14:paraId="2FB05421" w14:textId="77777777" w:rsidR="00446AA5" w:rsidRPr="00446AA5" w:rsidRDefault="00446AA5" w:rsidP="00446AA5">
      <w:pPr>
        <w:pStyle w:val="BodyText"/>
        <w:spacing w:line="240" w:lineRule="auto"/>
        <w:ind w:firstLine="0"/>
        <w:rPr>
          <w:vanish/>
        </w:rPr>
      </w:pPr>
      <w:r w:rsidRPr="00446AA5">
        <w:rPr>
          <w:vanish/>
        </w:rPr>
        <w:t>..Body</w:t>
      </w:r>
    </w:p>
    <w:p w14:paraId="1A985453" w14:textId="77777777" w:rsidR="00446AA5" w:rsidRPr="00446AA5" w:rsidRDefault="00446AA5" w:rsidP="00446AA5">
      <w:pPr>
        <w:pStyle w:val="BodyText"/>
        <w:spacing w:line="240" w:lineRule="auto"/>
        <w:ind w:firstLine="0"/>
        <w:rPr>
          <w:u w:val="single"/>
        </w:rPr>
      </w:pPr>
    </w:p>
    <w:p w14:paraId="60E7C1ED" w14:textId="77777777" w:rsidR="00446AA5" w:rsidRPr="00446AA5" w:rsidRDefault="00446AA5" w:rsidP="00446AA5">
      <w:pPr>
        <w:spacing w:after="0"/>
        <w:jc w:val="both"/>
        <w:rPr>
          <w:rFonts w:ascii="Times New Roman" w:hAnsi="Times New Roman" w:cs="Times New Roman"/>
          <w:sz w:val="24"/>
          <w:szCs w:val="24"/>
        </w:rPr>
      </w:pPr>
      <w:r w:rsidRPr="00446AA5">
        <w:rPr>
          <w:rFonts w:ascii="Times New Roman" w:hAnsi="Times New Roman" w:cs="Times New Roman"/>
          <w:sz w:val="24"/>
          <w:szCs w:val="24"/>
          <w:u w:val="single"/>
        </w:rPr>
        <w:t>Be it enacted by the Council as follows:</w:t>
      </w:r>
    </w:p>
    <w:p w14:paraId="36078FC5" w14:textId="77777777" w:rsidR="00446AA5" w:rsidRPr="00446AA5" w:rsidRDefault="00446AA5" w:rsidP="00446AA5">
      <w:pPr>
        <w:spacing w:after="0"/>
        <w:jc w:val="both"/>
        <w:rPr>
          <w:rFonts w:ascii="Times New Roman" w:hAnsi="Times New Roman" w:cs="Times New Roman"/>
          <w:sz w:val="24"/>
          <w:szCs w:val="24"/>
        </w:rPr>
      </w:pPr>
    </w:p>
    <w:p w14:paraId="5B2336E8" w14:textId="77777777" w:rsidR="00446AA5" w:rsidRPr="00446AA5" w:rsidRDefault="00446AA5" w:rsidP="00446AA5">
      <w:pPr>
        <w:spacing w:after="0" w:line="480" w:lineRule="auto"/>
        <w:jc w:val="both"/>
        <w:rPr>
          <w:rFonts w:ascii="Times New Roman" w:hAnsi="Times New Roman" w:cs="Times New Roman"/>
          <w:sz w:val="24"/>
          <w:szCs w:val="24"/>
        </w:rPr>
        <w:sectPr w:rsidR="00446AA5" w:rsidRPr="00446AA5" w:rsidSect="008F0B17">
          <w:footerReference w:type="default" r:id="rId12"/>
          <w:footerReference w:type="first" r:id="rId13"/>
          <w:pgSz w:w="12240" w:h="15840"/>
          <w:pgMar w:top="1440" w:right="1440" w:bottom="1440" w:left="1440" w:header="720" w:footer="720" w:gutter="0"/>
          <w:cols w:space="720"/>
          <w:docGrid w:linePitch="360"/>
        </w:sectPr>
      </w:pPr>
    </w:p>
    <w:p w14:paraId="70FE40EA" w14:textId="77777777" w:rsidR="00446AA5" w:rsidRPr="00446AA5" w:rsidRDefault="00446AA5" w:rsidP="00446AA5">
      <w:pPr>
        <w:spacing w:after="0" w:line="480" w:lineRule="auto"/>
        <w:ind w:firstLine="720"/>
        <w:jc w:val="both"/>
        <w:rPr>
          <w:rFonts w:ascii="Times New Roman" w:hAnsi="Times New Roman" w:cs="Times New Roman"/>
          <w:sz w:val="24"/>
          <w:szCs w:val="24"/>
        </w:rPr>
      </w:pPr>
      <w:r w:rsidRPr="00446AA5">
        <w:rPr>
          <w:rFonts w:ascii="Times New Roman" w:hAnsi="Times New Roman" w:cs="Times New Roman"/>
          <w:sz w:val="24"/>
          <w:szCs w:val="24"/>
        </w:rPr>
        <w:t>Section 1. Section 20-m of chapter 1 of the New York city charter, as added by local law number 164 for the year 2021, is renumbered section 20-o.</w:t>
      </w:r>
    </w:p>
    <w:p w14:paraId="650D3AA8" w14:textId="77777777" w:rsidR="00446AA5" w:rsidRPr="00446AA5" w:rsidRDefault="00446AA5" w:rsidP="00446AA5">
      <w:pPr>
        <w:spacing w:after="0" w:line="480" w:lineRule="auto"/>
        <w:ind w:firstLine="720"/>
        <w:jc w:val="both"/>
        <w:rPr>
          <w:rFonts w:ascii="Times New Roman" w:hAnsi="Times New Roman" w:cs="Times New Roman"/>
          <w:sz w:val="24"/>
          <w:szCs w:val="24"/>
        </w:rPr>
      </w:pPr>
      <w:r w:rsidRPr="00446AA5">
        <w:rPr>
          <w:rFonts w:ascii="Times New Roman" w:hAnsi="Times New Roman" w:cs="Times New Roman"/>
          <w:sz w:val="24"/>
          <w:szCs w:val="24"/>
        </w:rPr>
        <w:t>§ 2. Chapter 1 of the New York city charter is amended by adding a new section 20-p to read as follows:</w:t>
      </w:r>
    </w:p>
    <w:p w14:paraId="47901D5E" w14:textId="77777777" w:rsidR="00446AA5" w:rsidRPr="00446AA5" w:rsidRDefault="00446AA5" w:rsidP="00446AA5">
      <w:pPr>
        <w:spacing w:after="0" w:line="480" w:lineRule="auto"/>
        <w:ind w:firstLine="720"/>
        <w:jc w:val="both"/>
        <w:rPr>
          <w:rFonts w:ascii="Times New Roman" w:hAnsi="Times New Roman" w:cs="Times New Roman"/>
          <w:sz w:val="24"/>
          <w:szCs w:val="24"/>
          <w:u w:val="single"/>
        </w:rPr>
      </w:pPr>
      <w:r w:rsidRPr="00446AA5">
        <w:rPr>
          <w:rFonts w:ascii="Times New Roman" w:hAnsi="Times New Roman" w:cs="Times New Roman"/>
          <w:sz w:val="24"/>
          <w:szCs w:val="24"/>
          <w:u w:val="single"/>
        </w:rPr>
        <w:t xml:space="preserve">§ 20-p. Office of marine debris disposal and vessel surrendering. a. Definitions. As used in this section, the following terms have the following meanings: </w:t>
      </w:r>
    </w:p>
    <w:p w14:paraId="7EC36CEC" w14:textId="77777777" w:rsidR="00446AA5" w:rsidRPr="00446AA5" w:rsidRDefault="00446AA5" w:rsidP="00446AA5">
      <w:pPr>
        <w:spacing w:after="0" w:line="480" w:lineRule="auto"/>
        <w:ind w:firstLine="720"/>
        <w:jc w:val="both"/>
        <w:rPr>
          <w:rFonts w:ascii="Times New Roman" w:hAnsi="Times New Roman" w:cs="Times New Roman"/>
          <w:color w:val="000000"/>
          <w:sz w:val="24"/>
          <w:szCs w:val="24"/>
          <w:u w:val="single"/>
        </w:rPr>
      </w:pPr>
      <w:r w:rsidRPr="00446AA5">
        <w:rPr>
          <w:rFonts w:ascii="Times New Roman" w:hAnsi="Times New Roman" w:cs="Times New Roman"/>
          <w:color w:val="000000"/>
          <w:sz w:val="24"/>
          <w:szCs w:val="24"/>
          <w:u w:val="single"/>
        </w:rPr>
        <w:t>Abandon. The term “abandon” means the permanent relinquishment of possession or control.</w:t>
      </w:r>
    </w:p>
    <w:p w14:paraId="2A368868" w14:textId="77777777" w:rsidR="00446AA5" w:rsidRPr="00446AA5" w:rsidRDefault="00446AA5" w:rsidP="00446AA5">
      <w:pPr>
        <w:spacing w:after="0" w:line="480" w:lineRule="auto"/>
        <w:ind w:firstLine="720"/>
        <w:jc w:val="both"/>
        <w:rPr>
          <w:rFonts w:ascii="Times New Roman" w:hAnsi="Times New Roman" w:cs="Times New Roman"/>
          <w:sz w:val="24"/>
          <w:szCs w:val="24"/>
          <w:u w:val="single"/>
        </w:rPr>
      </w:pPr>
      <w:r w:rsidRPr="00446AA5">
        <w:rPr>
          <w:rFonts w:ascii="Times New Roman" w:hAnsi="Times New Roman" w:cs="Times New Roman"/>
          <w:sz w:val="24"/>
          <w:szCs w:val="24"/>
          <w:u w:val="single"/>
        </w:rPr>
        <w:t xml:space="preserve">Director. The term “director” means the director of the office of marine debris disposal and vessel surrendering. </w:t>
      </w:r>
    </w:p>
    <w:p w14:paraId="091BBC33" w14:textId="77777777" w:rsidR="00446AA5" w:rsidRPr="00446AA5" w:rsidRDefault="00446AA5" w:rsidP="00446AA5">
      <w:pPr>
        <w:pStyle w:val="NormalWeb"/>
        <w:shd w:val="clear" w:color="auto" w:fill="FFFFFF"/>
        <w:spacing w:before="0" w:beforeAutospacing="0" w:after="0" w:afterAutospacing="0" w:line="480" w:lineRule="auto"/>
        <w:ind w:firstLine="720"/>
        <w:rPr>
          <w:color w:val="000000"/>
          <w:u w:val="single"/>
        </w:rPr>
      </w:pPr>
      <w:r w:rsidRPr="00446AA5">
        <w:rPr>
          <w:color w:val="000000"/>
          <w:u w:val="single"/>
        </w:rPr>
        <w:t>Littoral waters. The term “littoral waters” means any waters within or bounding the city.</w:t>
      </w:r>
    </w:p>
    <w:p w14:paraId="080FAFC5" w14:textId="77777777" w:rsidR="00446AA5" w:rsidRPr="00446AA5" w:rsidRDefault="00446AA5" w:rsidP="00446AA5">
      <w:pPr>
        <w:pStyle w:val="NormalWeb"/>
        <w:shd w:val="clear" w:color="auto" w:fill="FFFFFF"/>
        <w:spacing w:before="0" w:beforeAutospacing="0" w:after="0" w:afterAutospacing="0" w:line="480" w:lineRule="auto"/>
        <w:ind w:firstLine="720"/>
        <w:rPr>
          <w:color w:val="000000"/>
          <w:u w:val="single"/>
        </w:rPr>
      </w:pPr>
      <w:r w:rsidRPr="00446AA5">
        <w:rPr>
          <w:color w:val="000000"/>
          <w:u w:val="single"/>
        </w:rPr>
        <w:t xml:space="preserve">Marine debris. The term “marine debris” means any debris or other material or substance that is abandoned in or on littoral waters or shores, other than a vessel. </w:t>
      </w:r>
    </w:p>
    <w:p w14:paraId="5CD6D7BB" w14:textId="77777777" w:rsidR="00446AA5" w:rsidRPr="00446AA5" w:rsidRDefault="00446AA5" w:rsidP="00446AA5">
      <w:pPr>
        <w:pStyle w:val="NormalWeb"/>
        <w:shd w:val="clear" w:color="auto" w:fill="FFFFFF"/>
        <w:spacing w:before="0" w:beforeAutospacing="0" w:after="0" w:afterAutospacing="0" w:line="480" w:lineRule="auto"/>
        <w:ind w:firstLine="720"/>
        <w:rPr>
          <w:color w:val="000000"/>
          <w:u w:val="single"/>
        </w:rPr>
      </w:pPr>
      <w:r w:rsidRPr="00446AA5">
        <w:rPr>
          <w:color w:val="000000"/>
          <w:u w:val="single"/>
        </w:rPr>
        <w:t>Shores. The term “shores” means the land, within or bounding the city, between the mean high water mark and mean low water mark.</w:t>
      </w:r>
    </w:p>
    <w:p w14:paraId="391EFF7E" w14:textId="77777777" w:rsidR="00446AA5" w:rsidRPr="00446AA5" w:rsidRDefault="00446AA5" w:rsidP="00446AA5">
      <w:pPr>
        <w:spacing w:after="0" w:line="480" w:lineRule="auto"/>
        <w:ind w:firstLine="720"/>
        <w:jc w:val="both"/>
        <w:rPr>
          <w:rFonts w:ascii="Times New Roman" w:hAnsi="Times New Roman" w:cs="Times New Roman"/>
          <w:sz w:val="24"/>
          <w:szCs w:val="24"/>
          <w:u w:val="single"/>
        </w:rPr>
      </w:pPr>
      <w:r w:rsidRPr="00446AA5">
        <w:rPr>
          <w:rFonts w:ascii="Times New Roman" w:hAnsi="Times New Roman" w:cs="Times New Roman"/>
          <w:sz w:val="24"/>
          <w:szCs w:val="24"/>
          <w:u w:val="single"/>
        </w:rPr>
        <w:t>b. The mayor shall establish an office of marine debris disposal and vessel surrendering. Such office may be established in the executive office of the mayor or may be established as a separate office, within any other office of the mayor or within any department, the head of which is appointed by the mayor. Such office shall be headed by a director, who shall be appointed by the mayor or the head of such department.</w:t>
      </w:r>
    </w:p>
    <w:p w14:paraId="753C6773" w14:textId="77777777" w:rsidR="00446AA5" w:rsidRPr="00446AA5" w:rsidRDefault="00446AA5" w:rsidP="00446AA5">
      <w:pPr>
        <w:spacing w:after="0" w:line="480" w:lineRule="auto"/>
        <w:ind w:firstLine="720"/>
        <w:jc w:val="both"/>
        <w:rPr>
          <w:rFonts w:ascii="Times New Roman" w:hAnsi="Times New Roman" w:cs="Times New Roman"/>
          <w:sz w:val="24"/>
          <w:szCs w:val="24"/>
          <w:u w:val="single"/>
        </w:rPr>
      </w:pPr>
      <w:r w:rsidRPr="00446AA5">
        <w:rPr>
          <w:rFonts w:ascii="Times New Roman" w:hAnsi="Times New Roman" w:cs="Times New Roman"/>
          <w:sz w:val="24"/>
          <w:szCs w:val="24"/>
          <w:u w:val="single"/>
        </w:rPr>
        <w:t>c. Powers and duties. In addition to any powers and duties the mayor may assign, the director shall have the power and duty to:</w:t>
      </w:r>
    </w:p>
    <w:p w14:paraId="2959AF73" w14:textId="77777777" w:rsidR="00446AA5" w:rsidRPr="00446AA5" w:rsidRDefault="00446AA5" w:rsidP="00446AA5">
      <w:pPr>
        <w:spacing w:after="0" w:line="480" w:lineRule="auto"/>
        <w:ind w:firstLine="720"/>
        <w:jc w:val="both"/>
        <w:rPr>
          <w:rFonts w:ascii="Times New Roman" w:hAnsi="Times New Roman" w:cs="Times New Roman"/>
          <w:sz w:val="24"/>
          <w:szCs w:val="24"/>
          <w:u w:val="single"/>
        </w:rPr>
      </w:pPr>
      <w:r w:rsidRPr="00446AA5">
        <w:rPr>
          <w:rFonts w:ascii="Times New Roman" w:hAnsi="Times New Roman" w:cs="Times New Roman"/>
          <w:sz w:val="24"/>
          <w:szCs w:val="24"/>
          <w:u w:val="single"/>
        </w:rPr>
        <w:t>1. Collaborate with relevant agencies including, but not limited to, the department of small business services, the department of finance, the department of sanitation, the department of environmental protection, the department of parks and recreation, and the department of citywide administrative services, as well as relevant federal and state agencies, to effectuate the purposes of this section;</w:t>
      </w:r>
    </w:p>
    <w:p w14:paraId="70AC8E3D" w14:textId="77777777" w:rsidR="00446AA5" w:rsidRPr="00446AA5" w:rsidRDefault="00446AA5" w:rsidP="00446AA5">
      <w:pPr>
        <w:spacing w:after="0" w:line="480" w:lineRule="auto"/>
        <w:ind w:firstLine="720"/>
        <w:jc w:val="both"/>
        <w:rPr>
          <w:rFonts w:ascii="Times New Roman" w:hAnsi="Times New Roman" w:cs="Times New Roman"/>
          <w:sz w:val="24"/>
          <w:szCs w:val="24"/>
          <w:u w:val="single"/>
        </w:rPr>
      </w:pPr>
      <w:r w:rsidRPr="00446AA5">
        <w:rPr>
          <w:rFonts w:ascii="Times New Roman" w:hAnsi="Times New Roman" w:cs="Times New Roman"/>
          <w:sz w:val="24"/>
          <w:szCs w:val="24"/>
          <w:u w:val="single"/>
        </w:rPr>
        <w:t>2. Coordinate the removal of marine debris in or on littoral waters or shores;</w:t>
      </w:r>
    </w:p>
    <w:p w14:paraId="26D9B498" w14:textId="77777777" w:rsidR="00446AA5" w:rsidRPr="00446AA5" w:rsidRDefault="00446AA5" w:rsidP="00446AA5">
      <w:pPr>
        <w:spacing w:after="0" w:line="480" w:lineRule="auto"/>
        <w:ind w:firstLine="720"/>
        <w:jc w:val="both"/>
        <w:rPr>
          <w:rFonts w:ascii="Times New Roman" w:hAnsi="Times New Roman" w:cs="Times New Roman"/>
          <w:sz w:val="24"/>
          <w:szCs w:val="24"/>
          <w:u w:val="single"/>
        </w:rPr>
      </w:pPr>
      <w:r w:rsidRPr="00446AA5">
        <w:rPr>
          <w:rFonts w:ascii="Times New Roman" w:hAnsi="Times New Roman" w:cs="Times New Roman"/>
          <w:sz w:val="24"/>
          <w:szCs w:val="24"/>
          <w:u w:val="single"/>
        </w:rPr>
        <w:t>3. Develop a plan to recycle or reuse marine debris and options to dispose of any such marine debris that is unable to be recycled or reused;</w:t>
      </w:r>
    </w:p>
    <w:p w14:paraId="08F1FD92" w14:textId="77777777" w:rsidR="00446AA5" w:rsidRPr="00446AA5" w:rsidRDefault="00446AA5" w:rsidP="00446AA5">
      <w:pPr>
        <w:spacing w:after="0" w:line="480" w:lineRule="auto"/>
        <w:ind w:firstLine="720"/>
        <w:jc w:val="both"/>
        <w:rPr>
          <w:rFonts w:ascii="Times New Roman" w:hAnsi="Times New Roman" w:cs="Times New Roman"/>
          <w:sz w:val="24"/>
          <w:szCs w:val="24"/>
          <w:u w:val="single"/>
        </w:rPr>
      </w:pPr>
      <w:r w:rsidRPr="00446AA5">
        <w:rPr>
          <w:rFonts w:ascii="Times New Roman" w:hAnsi="Times New Roman" w:cs="Times New Roman"/>
          <w:sz w:val="24"/>
          <w:szCs w:val="24"/>
          <w:u w:val="single"/>
        </w:rPr>
        <w:t>4. Recommend policies to enforce against persons who abandon marine debris or vessels in or on littoral waters or shores;</w:t>
      </w:r>
    </w:p>
    <w:p w14:paraId="46996F0E" w14:textId="77777777" w:rsidR="00446AA5" w:rsidRPr="00446AA5" w:rsidRDefault="00446AA5" w:rsidP="00446AA5">
      <w:pPr>
        <w:spacing w:after="0" w:line="480" w:lineRule="auto"/>
        <w:ind w:firstLine="720"/>
        <w:jc w:val="both"/>
        <w:rPr>
          <w:rFonts w:ascii="Times New Roman" w:hAnsi="Times New Roman" w:cs="Times New Roman"/>
          <w:sz w:val="24"/>
          <w:szCs w:val="24"/>
          <w:u w:val="single"/>
        </w:rPr>
      </w:pPr>
      <w:r w:rsidRPr="00446AA5">
        <w:rPr>
          <w:rFonts w:ascii="Times New Roman" w:hAnsi="Times New Roman" w:cs="Times New Roman"/>
          <w:sz w:val="24"/>
          <w:szCs w:val="24"/>
          <w:u w:val="single"/>
        </w:rPr>
        <w:t>5. Recommend programs to track and monitor vessels in order to prevent abandonment, and provide information to vessel owners and marina operators regarding solutions for proper disposal of such vessels;</w:t>
      </w:r>
    </w:p>
    <w:p w14:paraId="07463B97" w14:textId="77777777" w:rsidR="00446AA5" w:rsidRPr="00446AA5" w:rsidRDefault="00446AA5" w:rsidP="00446AA5">
      <w:pPr>
        <w:spacing w:after="0" w:line="480" w:lineRule="auto"/>
        <w:ind w:firstLine="720"/>
        <w:jc w:val="both"/>
        <w:rPr>
          <w:rFonts w:ascii="Times New Roman" w:hAnsi="Times New Roman" w:cs="Times New Roman"/>
          <w:sz w:val="24"/>
          <w:szCs w:val="24"/>
          <w:u w:val="single"/>
        </w:rPr>
      </w:pPr>
      <w:r w:rsidRPr="00446AA5">
        <w:rPr>
          <w:rFonts w:ascii="Times New Roman" w:hAnsi="Times New Roman" w:cs="Times New Roman"/>
          <w:sz w:val="24"/>
          <w:szCs w:val="24"/>
          <w:u w:val="single"/>
        </w:rPr>
        <w:t>6. Evaluate the feasibility of and develop recommendations for a program for persons to surrender vessels to the city for disposal; and</w:t>
      </w:r>
    </w:p>
    <w:p w14:paraId="2C68B89E" w14:textId="77777777" w:rsidR="00446AA5" w:rsidRPr="00446AA5" w:rsidRDefault="00446AA5" w:rsidP="00446AA5">
      <w:pPr>
        <w:spacing w:after="0" w:line="480" w:lineRule="auto"/>
        <w:ind w:firstLine="720"/>
        <w:jc w:val="both"/>
        <w:rPr>
          <w:rFonts w:ascii="Times New Roman" w:hAnsi="Times New Roman" w:cs="Times New Roman"/>
          <w:sz w:val="24"/>
          <w:szCs w:val="24"/>
          <w:u w:val="single"/>
        </w:rPr>
      </w:pPr>
      <w:r w:rsidRPr="00446AA5">
        <w:rPr>
          <w:rFonts w:ascii="Times New Roman" w:hAnsi="Times New Roman" w:cs="Times New Roman"/>
          <w:sz w:val="24"/>
          <w:szCs w:val="24"/>
          <w:u w:val="single"/>
        </w:rPr>
        <w:t>7. Coordinate with and promote organizations and volunteer groups involved in removing marine debris from the shores.</w:t>
      </w:r>
    </w:p>
    <w:p w14:paraId="487F580B" w14:textId="77777777" w:rsidR="00446AA5" w:rsidRPr="00446AA5" w:rsidRDefault="00446AA5" w:rsidP="00446AA5">
      <w:pPr>
        <w:spacing w:line="480" w:lineRule="auto"/>
        <w:ind w:firstLine="720"/>
        <w:jc w:val="both"/>
        <w:rPr>
          <w:rFonts w:ascii="Times New Roman" w:hAnsi="Times New Roman" w:cs="Times New Roman"/>
          <w:sz w:val="24"/>
          <w:szCs w:val="24"/>
        </w:rPr>
      </w:pPr>
      <w:r w:rsidRPr="00446AA5">
        <w:rPr>
          <w:rFonts w:ascii="Times New Roman" w:hAnsi="Times New Roman" w:cs="Times New Roman"/>
          <w:sz w:val="24"/>
          <w:szCs w:val="24"/>
        </w:rPr>
        <w:t xml:space="preserve">§ 3. This local law takes effect immediately. </w:t>
      </w:r>
    </w:p>
    <w:p w14:paraId="5861853F" w14:textId="77777777" w:rsidR="00446AA5" w:rsidRPr="00446AA5" w:rsidRDefault="00446AA5" w:rsidP="00446AA5">
      <w:pPr>
        <w:jc w:val="both"/>
        <w:rPr>
          <w:rFonts w:ascii="Times New Roman" w:hAnsi="Times New Roman" w:cs="Times New Roman"/>
          <w:sz w:val="24"/>
          <w:szCs w:val="24"/>
        </w:rPr>
        <w:sectPr w:rsidR="00446AA5" w:rsidRPr="00446AA5" w:rsidSect="00AF39A5">
          <w:type w:val="continuous"/>
          <w:pgSz w:w="12240" w:h="15840"/>
          <w:pgMar w:top="1440" w:right="1440" w:bottom="1440" w:left="1440" w:header="720" w:footer="720" w:gutter="0"/>
          <w:lnNumType w:countBy="1"/>
          <w:cols w:space="720"/>
          <w:titlePg/>
          <w:docGrid w:linePitch="360"/>
        </w:sectPr>
      </w:pPr>
    </w:p>
    <w:p w14:paraId="3041A744" w14:textId="77777777" w:rsidR="00446AA5" w:rsidRPr="00446AA5" w:rsidRDefault="00446AA5" w:rsidP="00446AA5">
      <w:pPr>
        <w:pStyle w:val="NoSpacing"/>
        <w:suppressLineNumbers/>
        <w:rPr>
          <w:rFonts w:cs="Times New Roman"/>
          <w:szCs w:val="24"/>
        </w:rPr>
      </w:pPr>
      <w:r w:rsidRPr="00446AA5">
        <w:rPr>
          <w:rFonts w:cs="Times New Roman"/>
          <w:szCs w:val="24"/>
          <w:u w:val="single"/>
        </w:rPr>
        <w:t>Session 12</w:t>
      </w:r>
    </w:p>
    <w:p w14:paraId="61BAAC53" w14:textId="77777777" w:rsidR="00446AA5" w:rsidRPr="00446AA5" w:rsidRDefault="00446AA5" w:rsidP="00446AA5">
      <w:pPr>
        <w:pStyle w:val="NoSpacing"/>
        <w:suppressLineNumbers/>
        <w:rPr>
          <w:rFonts w:cs="Times New Roman"/>
          <w:szCs w:val="24"/>
        </w:rPr>
      </w:pPr>
      <w:r w:rsidRPr="00446AA5">
        <w:rPr>
          <w:rFonts w:cs="Times New Roman"/>
          <w:szCs w:val="24"/>
        </w:rPr>
        <w:t>XC/JSA</w:t>
      </w:r>
    </w:p>
    <w:p w14:paraId="5171D713" w14:textId="77777777" w:rsidR="00446AA5" w:rsidRPr="00446AA5" w:rsidRDefault="00446AA5" w:rsidP="00446AA5">
      <w:pPr>
        <w:pStyle w:val="NoSpacing"/>
        <w:suppressLineNumbers/>
        <w:rPr>
          <w:rFonts w:cs="Times New Roman"/>
          <w:szCs w:val="24"/>
        </w:rPr>
      </w:pPr>
      <w:r w:rsidRPr="00446AA5">
        <w:rPr>
          <w:rFonts w:cs="Times New Roman"/>
          <w:szCs w:val="24"/>
        </w:rPr>
        <w:t>LS #8506</w:t>
      </w:r>
    </w:p>
    <w:p w14:paraId="1754D576" w14:textId="77777777" w:rsidR="00446AA5" w:rsidRPr="00446AA5" w:rsidRDefault="00446AA5" w:rsidP="00446AA5">
      <w:pPr>
        <w:pStyle w:val="NoSpacing"/>
        <w:suppressLineNumbers/>
        <w:rPr>
          <w:rFonts w:cs="Times New Roman"/>
          <w:szCs w:val="24"/>
        </w:rPr>
      </w:pPr>
      <w:r w:rsidRPr="00446AA5">
        <w:rPr>
          <w:rFonts w:cs="Times New Roman"/>
          <w:szCs w:val="24"/>
        </w:rPr>
        <w:t xml:space="preserve">12/13/22 3:04pm </w:t>
      </w:r>
    </w:p>
    <w:p w14:paraId="2C8DD660" w14:textId="77777777" w:rsidR="00446AA5" w:rsidRPr="00446AA5" w:rsidRDefault="00446AA5" w:rsidP="00446AA5">
      <w:pPr>
        <w:pStyle w:val="NoSpacing"/>
        <w:suppressLineNumbers/>
        <w:rPr>
          <w:rFonts w:cs="Times New Roman"/>
          <w:szCs w:val="24"/>
          <w:u w:val="single"/>
        </w:rPr>
      </w:pPr>
    </w:p>
    <w:p w14:paraId="5865F7CA" w14:textId="77777777" w:rsidR="00446AA5" w:rsidRPr="00446AA5" w:rsidRDefault="00446AA5" w:rsidP="00446AA5">
      <w:pPr>
        <w:pStyle w:val="NoSpacing"/>
        <w:suppressLineNumbers/>
        <w:rPr>
          <w:rFonts w:cs="Times New Roman"/>
          <w:szCs w:val="24"/>
          <w:u w:val="single"/>
        </w:rPr>
      </w:pPr>
      <w:r w:rsidRPr="00446AA5">
        <w:rPr>
          <w:rFonts w:cs="Times New Roman"/>
          <w:szCs w:val="24"/>
          <w:u w:val="single"/>
        </w:rPr>
        <w:t>Session 11</w:t>
      </w:r>
    </w:p>
    <w:p w14:paraId="5ADFF532" w14:textId="77777777" w:rsidR="00446AA5" w:rsidRPr="00446AA5" w:rsidRDefault="00446AA5" w:rsidP="00446AA5">
      <w:pPr>
        <w:pStyle w:val="NoSpacing"/>
        <w:jc w:val="both"/>
        <w:rPr>
          <w:rStyle w:val="apple-style-span"/>
          <w:rFonts w:cs="Times New Roman"/>
          <w:szCs w:val="24"/>
        </w:rPr>
      </w:pPr>
      <w:r w:rsidRPr="00446AA5">
        <w:rPr>
          <w:rStyle w:val="apple-style-span"/>
          <w:rFonts w:cs="Times New Roman"/>
          <w:szCs w:val="24"/>
        </w:rPr>
        <w:t>LS 6915</w:t>
      </w:r>
    </w:p>
    <w:p w14:paraId="5CCE5FD2" w14:textId="77777777" w:rsidR="00446AA5" w:rsidRPr="00446AA5" w:rsidRDefault="00446AA5" w:rsidP="00446AA5">
      <w:pPr>
        <w:rPr>
          <w:rFonts w:ascii="Times New Roman" w:hAnsi="Times New Roman" w:cs="Times New Roman"/>
          <w:sz w:val="24"/>
          <w:szCs w:val="24"/>
        </w:rPr>
      </w:pPr>
      <w:r w:rsidRPr="00446AA5">
        <w:rPr>
          <w:rStyle w:val="apple-style-span"/>
          <w:rFonts w:ascii="Times New Roman" w:hAnsi="Times New Roman" w:cs="Times New Roman"/>
          <w:sz w:val="24"/>
          <w:szCs w:val="24"/>
        </w:rPr>
        <w:t>SS</w:t>
      </w:r>
    </w:p>
    <w:sectPr w:rsidR="00446AA5" w:rsidRPr="00446AA5" w:rsidSect="00AC7883">
      <w:footerReference w:type="defaul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136304" w14:textId="77777777" w:rsidR="008C48A0" w:rsidRDefault="008C48A0" w:rsidP="00446AA5">
      <w:pPr>
        <w:spacing w:after="0" w:line="240" w:lineRule="auto"/>
      </w:pPr>
      <w:r>
        <w:separator/>
      </w:r>
    </w:p>
  </w:endnote>
  <w:endnote w:type="continuationSeparator" w:id="0">
    <w:p w14:paraId="10BEA38B" w14:textId="77777777" w:rsidR="008C48A0" w:rsidRDefault="008C48A0" w:rsidP="00446A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5E5D1E95" w14:textId="076FAB33" w:rsidR="00446AA5" w:rsidRDefault="00446AA5">
        <w:pPr>
          <w:pStyle w:val="Footer"/>
          <w:jc w:val="center"/>
        </w:pPr>
        <w:r>
          <w:fldChar w:fldCharType="begin"/>
        </w:r>
        <w:r>
          <w:instrText xml:space="preserve"> PAGE   \* MERGEFORMAT </w:instrText>
        </w:r>
        <w:r>
          <w:fldChar w:fldCharType="separate"/>
        </w:r>
        <w:r w:rsidR="00BD2439">
          <w:rPr>
            <w:noProof/>
          </w:rPr>
          <w:t>6</w:t>
        </w:r>
        <w:r>
          <w:rPr>
            <w:noProof/>
          </w:rPr>
          <w:fldChar w:fldCharType="end"/>
        </w:r>
      </w:p>
    </w:sdtContent>
  </w:sdt>
  <w:p w14:paraId="356B1385" w14:textId="77777777" w:rsidR="00446AA5" w:rsidRDefault="00446AA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7D06D73F" w14:textId="6F2098FD" w:rsidR="00446AA5" w:rsidRDefault="00446AA5">
        <w:pPr>
          <w:pStyle w:val="Footer"/>
          <w:jc w:val="center"/>
        </w:pPr>
        <w:r>
          <w:fldChar w:fldCharType="begin"/>
        </w:r>
        <w:r>
          <w:instrText xml:space="preserve"> PAGE   \* MERGEFORMAT </w:instrText>
        </w:r>
        <w:r>
          <w:fldChar w:fldCharType="separate"/>
        </w:r>
        <w:r w:rsidR="00BD2439">
          <w:rPr>
            <w:noProof/>
          </w:rPr>
          <w:t>7</w:t>
        </w:r>
        <w:r>
          <w:rPr>
            <w:noProof/>
          </w:rPr>
          <w:fldChar w:fldCharType="end"/>
        </w:r>
      </w:p>
    </w:sdtContent>
  </w:sdt>
  <w:p w14:paraId="0A7C7E3B" w14:textId="77777777" w:rsidR="00446AA5" w:rsidRDefault="00446A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7BFE7" w14:textId="77777777" w:rsidR="00AC7883" w:rsidRDefault="00446AA5">
    <w:pPr>
      <w:pStyle w:val="Footer"/>
      <w:jc w:val="center"/>
    </w:pPr>
    <w:r>
      <w:fldChar w:fldCharType="begin"/>
    </w:r>
    <w:r>
      <w:instrText xml:space="preserve"> PAGE   \* MERGEFORMAT </w:instrText>
    </w:r>
    <w:r>
      <w:fldChar w:fldCharType="separate"/>
    </w:r>
    <w:r>
      <w:rPr>
        <w:noProof/>
      </w:rPr>
      <w:t>8</w:t>
    </w:r>
    <w:r>
      <w:rPr>
        <w:noProof/>
      </w:rPr>
      <w:fldChar w:fldCharType="end"/>
    </w:r>
  </w:p>
  <w:p w14:paraId="5D69CE51" w14:textId="77777777" w:rsidR="00AC7883" w:rsidRDefault="00BD24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884881" w14:textId="77777777" w:rsidR="008C48A0" w:rsidRDefault="008C48A0" w:rsidP="00446AA5">
      <w:pPr>
        <w:spacing w:after="0" w:line="240" w:lineRule="auto"/>
      </w:pPr>
      <w:r>
        <w:separator/>
      </w:r>
    </w:p>
  </w:footnote>
  <w:footnote w:type="continuationSeparator" w:id="0">
    <w:p w14:paraId="150B7B19" w14:textId="77777777" w:rsidR="008C48A0" w:rsidRDefault="008C48A0" w:rsidP="00446AA5">
      <w:pPr>
        <w:spacing w:after="0" w:line="240" w:lineRule="auto"/>
      </w:pPr>
      <w:r>
        <w:continuationSeparator/>
      </w:r>
    </w:p>
  </w:footnote>
  <w:footnote w:id="1">
    <w:p w14:paraId="1E900FBB" w14:textId="77777777" w:rsidR="00446AA5" w:rsidRPr="00446AA5" w:rsidRDefault="00446AA5">
      <w:pPr>
        <w:pStyle w:val="FootnoteText"/>
        <w:rPr>
          <w:rFonts w:ascii="Times New Roman" w:hAnsi="Times New Roman" w:cs="Times New Roman"/>
        </w:rPr>
      </w:pPr>
      <w:r w:rsidRPr="00446AA5">
        <w:rPr>
          <w:rStyle w:val="FootnoteReference"/>
          <w:rFonts w:ascii="Times New Roman" w:hAnsi="Times New Roman" w:cs="Times New Roman"/>
        </w:rPr>
        <w:footnoteRef/>
      </w:r>
      <w:r w:rsidRPr="00446AA5">
        <w:rPr>
          <w:rFonts w:ascii="Times New Roman" w:hAnsi="Times New Roman" w:cs="Times New Roman"/>
        </w:rPr>
        <w:t xml:space="preserve"> </w:t>
      </w:r>
      <w:hyperlink r:id="rId1" w:history="1">
        <w:r w:rsidRPr="00446AA5">
          <w:rPr>
            <w:rStyle w:val="Hyperlink"/>
            <w:rFonts w:ascii="Times New Roman" w:hAnsi="Times New Roman" w:cs="Times New Roman"/>
          </w:rPr>
          <w:t>https://legistar.council.nyc.gov/LegislationDetail.aspx?ID=5570370&amp;GUID=20DF7B43-E294-4470-9DC4-5C090E7A8DA0&amp;Options=ID|Text|&amp;Search=210</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AA5"/>
    <w:rsid w:val="0032309F"/>
    <w:rsid w:val="00446AA5"/>
    <w:rsid w:val="005B5C54"/>
    <w:rsid w:val="00647603"/>
    <w:rsid w:val="007A5623"/>
    <w:rsid w:val="007D49C0"/>
    <w:rsid w:val="00890F8D"/>
    <w:rsid w:val="008C48A0"/>
    <w:rsid w:val="00A02937"/>
    <w:rsid w:val="00AF5340"/>
    <w:rsid w:val="00BD2439"/>
    <w:rsid w:val="00BE49B5"/>
    <w:rsid w:val="00E30D0D"/>
    <w:rsid w:val="00FE3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C6B8D"/>
  <w15:chartTrackingRefBased/>
  <w15:docId w15:val="{845E667D-D0A9-4F53-910A-D93B772EB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AA5"/>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46AA5"/>
    <w:rPr>
      <w:u w:val="single"/>
    </w:rPr>
  </w:style>
  <w:style w:type="paragraph" w:customStyle="1" w:styleId="Body">
    <w:name w:val="Body"/>
    <w:rsid w:val="00446AA5"/>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paragraph" w:styleId="NormalWeb">
    <w:name w:val="Normal (Web)"/>
    <w:basedOn w:val="Normal"/>
    <w:uiPriority w:val="99"/>
    <w:unhideWhenUsed/>
    <w:rsid w:val="00446AA5"/>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99"/>
    <w:qFormat/>
    <w:rsid w:val="00446AA5"/>
    <w:pPr>
      <w:spacing w:after="0" w:line="240" w:lineRule="auto"/>
    </w:pPr>
    <w:rPr>
      <w:rFonts w:ascii="Times New Roman" w:hAnsi="Times New Roman"/>
      <w:sz w:val="24"/>
    </w:rPr>
  </w:style>
  <w:style w:type="paragraph" w:styleId="ListParagraph">
    <w:name w:val="List Paragraph"/>
    <w:basedOn w:val="Normal"/>
    <w:uiPriority w:val="34"/>
    <w:qFormat/>
    <w:rsid w:val="00446AA5"/>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446AA5"/>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446AA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46AA5"/>
    <w:pPr>
      <w:tabs>
        <w:tab w:val="center" w:pos="4680"/>
        <w:tab w:val="right" w:pos="9360"/>
      </w:tabs>
      <w:spacing w:after="0" w:line="240" w:lineRule="auto"/>
      <w:ind w:firstLine="720"/>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46AA5"/>
    <w:rPr>
      <w:rFonts w:ascii="Times New Roman" w:eastAsia="Times New Roman" w:hAnsi="Times New Roman" w:cs="Times New Roman"/>
      <w:sz w:val="24"/>
      <w:szCs w:val="24"/>
    </w:rPr>
  </w:style>
  <w:style w:type="character" w:styleId="CommentReference">
    <w:name w:val="annotation reference"/>
    <w:uiPriority w:val="99"/>
    <w:semiHidden/>
    <w:unhideWhenUsed/>
    <w:rsid w:val="00446AA5"/>
    <w:rPr>
      <w:sz w:val="16"/>
      <w:szCs w:val="16"/>
    </w:rPr>
  </w:style>
  <w:style w:type="paragraph" w:styleId="FootnoteText">
    <w:name w:val="footnote text"/>
    <w:basedOn w:val="Normal"/>
    <w:link w:val="FootnoteTextChar"/>
    <w:uiPriority w:val="99"/>
    <w:semiHidden/>
    <w:unhideWhenUsed/>
    <w:rsid w:val="00446AA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46AA5"/>
    <w:rPr>
      <w:sz w:val="20"/>
      <w:szCs w:val="20"/>
    </w:rPr>
  </w:style>
  <w:style w:type="character" w:styleId="FootnoteReference">
    <w:name w:val="footnote reference"/>
    <w:basedOn w:val="DefaultParagraphFont"/>
    <w:uiPriority w:val="99"/>
    <w:semiHidden/>
    <w:unhideWhenUsed/>
    <w:rsid w:val="00446AA5"/>
    <w:rPr>
      <w:vertAlign w:val="superscript"/>
    </w:rPr>
  </w:style>
  <w:style w:type="character" w:customStyle="1" w:styleId="apple-style-span">
    <w:name w:val="apple-style-span"/>
    <w:basedOn w:val="DefaultParagraphFont"/>
    <w:rsid w:val="00446AA5"/>
  </w:style>
  <w:style w:type="character" w:styleId="LineNumber">
    <w:name w:val="line number"/>
    <w:basedOn w:val="DefaultParagraphFont"/>
    <w:uiPriority w:val="99"/>
    <w:semiHidden/>
    <w:unhideWhenUsed/>
    <w:rsid w:val="00446AA5"/>
  </w:style>
  <w:style w:type="paragraph" w:styleId="BalloonText">
    <w:name w:val="Balloon Text"/>
    <w:basedOn w:val="Normal"/>
    <w:link w:val="BalloonTextChar"/>
    <w:uiPriority w:val="99"/>
    <w:semiHidden/>
    <w:unhideWhenUsed/>
    <w:rsid w:val="007D49C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D49C0"/>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egistar.council.nyc.gov/LegislationDetail.aspx?ID=5570370&amp;GUID=20DF7B43-E294-4470-9DC4-5C090E7A8DA0&amp;Options=ID|Text|&amp;Search=210"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legistar.council.nyc.gov/LegislationDetail.aspx?ID=5570370&amp;GUID=20DF7B43-E294-4470-9DC4-5C090E7A8DA0&amp;Options=ID|Text|&amp;Search=21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858880200C7425CB84DA4449398B2DF"/>
        <w:category>
          <w:name w:val="General"/>
          <w:gallery w:val="placeholder"/>
        </w:category>
        <w:types>
          <w:type w:val="bbPlcHdr"/>
        </w:types>
        <w:behaviors>
          <w:behavior w:val="content"/>
        </w:behaviors>
        <w:guid w:val="{932081ED-CEE9-49AE-895E-2669860CC78F}"/>
      </w:docPartPr>
      <w:docPartBody>
        <w:p w:rsidR="00AE2055" w:rsidRDefault="008E0B85" w:rsidP="008E0B85">
          <w:pPr>
            <w:pStyle w:val="5858880200C7425CB84DA4449398B2DF"/>
          </w:pPr>
          <w:r>
            <w:rPr>
              <w:rStyle w:val="PlaceholderText"/>
              <w:rFonts w:eastAsia="Calibri"/>
              <w:color w:val="00B0F0"/>
            </w:rPr>
            <w:t>{choose an item}</w:t>
          </w:r>
        </w:p>
      </w:docPartBody>
    </w:docPart>
    <w:docPart>
      <w:docPartPr>
        <w:name w:val="EA6ECE7B0F5D451FB0621A13082A4ADC"/>
        <w:category>
          <w:name w:val="General"/>
          <w:gallery w:val="placeholder"/>
        </w:category>
        <w:types>
          <w:type w:val="bbPlcHdr"/>
        </w:types>
        <w:behaviors>
          <w:behavior w:val="content"/>
        </w:behaviors>
        <w:guid w:val="{F8DFEDF0-722B-4D99-B18E-65FD60E7CF74}"/>
      </w:docPartPr>
      <w:docPartBody>
        <w:p w:rsidR="00AE2055" w:rsidRDefault="008E0B85" w:rsidP="008E0B85">
          <w:pPr>
            <w:pStyle w:val="EA6ECE7B0F5D451FB0621A13082A4ADC"/>
          </w:pPr>
          <w:r>
            <w:rPr>
              <w:rStyle w:val="PlaceholderText"/>
              <w:rFonts w:eastAsia="Calibri"/>
              <w:color w:val="00B0F0"/>
            </w:rPr>
            <w:t>{choose an item}</w:t>
          </w:r>
        </w:p>
      </w:docPartBody>
    </w:docPart>
    <w:docPart>
      <w:docPartPr>
        <w:name w:val="4A7C69E8A1CE48549CF0C511F0C39599"/>
        <w:category>
          <w:name w:val="General"/>
          <w:gallery w:val="placeholder"/>
        </w:category>
        <w:types>
          <w:type w:val="bbPlcHdr"/>
        </w:types>
        <w:behaviors>
          <w:behavior w:val="content"/>
        </w:behaviors>
        <w:guid w:val="{00290E22-B43E-46AA-8DD2-703951E25B05}"/>
      </w:docPartPr>
      <w:docPartBody>
        <w:p w:rsidR="00AE2055" w:rsidRDefault="008E0B85" w:rsidP="008E0B85">
          <w:pPr>
            <w:pStyle w:val="4A7C69E8A1CE48549CF0C511F0C39599"/>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B85"/>
    <w:rsid w:val="000E1CBF"/>
    <w:rsid w:val="00752961"/>
    <w:rsid w:val="008E0B85"/>
    <w:rsid w:val="00AE20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0B85"/>
    <w:rPr>
      <w:color w:val="808080"/>
    </w:rPr>
  </w:style>
  <w:style w:type="paragraph" w:customStyle="1" w:styleId="5858880200C7425CB84DA4449398B2DF">
    <w:name w:val="5858880200C7425CB84DA4449398B2DF"/>
    <w:rsid w:val="008E0B85"/>
  </w:style>
  <w:style w:type="paragraph" w:customStyle="1" w:styleId="EA6ECE7B0F5D451FB0621A13082A4ADC">
    <w:name w:val="EA6ECE7B0F5D451FB0621A13082A4ADC"/>
    <w:rsid w:val="008E0B85"/>
  </w:style>
  <w:style w:type="paragraph" w:customStyle="1" w:styleId="4A7C69E8A1CE48549CF0C511F0C39599">
    <w:name w:val="4A7C69E8A1CE48549CF0C511F0C39599"/>
    <w:rsid w:val="008E0B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6cd606e7603f85516fa43680e1ba452e">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3d39692dd1041c76a8e9a981d52e3398"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F9240-ADD4-4125-8D94-8372AFA7E3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A41A45D-F641-4584-B935-23CD7E9F24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64A3F1-CDE5-4CBE-A87F-E1873E0EAE08}">
  <ds:schemaRefs>
    <ds:schemaRef ds:uri="http://schemas.microsoft.com/sharepoint/v3/contenttype/forms"/>
  </ds:schemaRefs>
</ds:datastoreItem>
</file>

<file path=customXml/itemProps4.xml><?xml version="1.0" encoding="utf-8"?>
<ds:datastoreItem xmlns:ds="http://schemas.openxmlformats.org/officeDocument/2006/customXml" ds:itemID="{0095E2DD-1F54-4A72-9833-ACF571BBE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987</Words>
  <Characters>5627</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Mulvihill</dc:creator>
  <cp:keywords/>
  <dc:description/>
  <cp:lastModifiedBy>DelFranco, Ruthie</cp:lastModifiedBy>
  <cp:revision>2</cp:revision>
  <dcterms:created xsi:type="dcterms:W3CDTF">2023-03-16T13:49:00Z</dcterms:created>
  <dcterms:modified xsi:type="dcterms:W3CDTF">2023-03-16T13:49:00Z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