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D4D7B" w14:textId="77777777" w:rsidR="00D53A9B" w:rsidRPr="00E3518C" w:rsidRDefault="00D53A9B" w:rsidP="00D53A9B">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4C22727" w14:textId="77777777" w:rsidR="00D53A9B" w:rsidRDefault="00D53A9B" w:rsidP="00D53A9B">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764B0E0" w14:textId="1F8C295A" w:rsidR="00D53A9B" w:rsidRDefault="00D53A9B" w:rsidP="00D53A9B">
      <w:pPr>
        <w:pStyle w:val="NoSpacing"/>
        <w:spacing w:before="80"/>
        <w:jc w:val="both"/>
        <w:rPr>
          <w:rFonts w:cs="Times New Roman"/>
          <w:szCs w:val="24"/>
        </w:rPr>
      </w:pPr>
      <w:r>
        <w:rPr>
          <w:rFonts w:cs="Times New Roman"/>
          <w:szCs w:val="24"/>
        </w:rPr>
        <w:t>Int. No. 606-A</w:t>
      </w:r>
    </w:p>
    <w:p w14:paraId="5F1B322B" w14:textId="77777777" w:rsidR="00D32808" w:rsidRDefault="00D32808" w:rsidP="00D53A9B">
      <w:pPr>
        <w:pStyle w:val="NoSpacing"/>
        <w:spacing w:before="80"/>
        <w:jc w:val="both"/>
        <w:rPr>
          <w:rFonts w:cs="Times New Roman"/>
          <w:b/>
          <w:szCs w:val="24"/>
        </w:rPr>
      </w:pPr>
    </w:p>
    <w:p w14:paraId="5CE25392" w14:textId="77777777" w:rsidR="00D53A9B" w:rsidRPr="008823EE" w:rsidRDefault="00D53A9B" w:rsidP="00D53A9B">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7191952" w14:textId="77777777" w:rsidR="007E0F04" w:rsidRDefault="007E0F04" w:rsidP="007E0F04">
      <w:pPr>
        <w:autoSpaceDE w:val="0"/>
        <w:autoSpaceDN w:val="0"/>
        <w:adjustRightInd w:val="0"/>
        <w:jc w:val="both"/>
        <w:rPr>
          <w:rFonts w:eastAsiaTheme="minorHAnsi"/>
          <w:szCs w:val="24"/>
        </w:rPr>
      </w:pPr>
      <w:r>
        <w:rPr>
          <w:rFonts w:eastAsiaTheme="minorHAnsi"/>
          <w:szCs w:val="24"/>
        </w:rPr>
        <w:t>By Council Members Avilés, Ossé, Nurse, Marte, Gennaro, Restler, Ung, Narcisse, Won, Krishnan, Holden, Gutiérrez, Joseph, Menin, Bottcher, Brooks-Powers, Velázquez, Williams, De La Rosa, Farías, Abreu, Feliz, Sanchez, Lee, Hanks, Brewer, Barron, Rivera, Yeger, Dinowitz, Salamanca, Brannan, Schulman, Powers, Moya, Riley, Richardson Jordan, Hudson and Louis (conjunction with the Bronx Borough President)</w:t>
      </w:r>
    </w:p>
    <w:p w14:paraId="11E09537" w14:textId="77777777" w:rsidR="00D53A9B" w:rsidRPr="003A304F" w:rsidRDefault="00D53A9B" w:rsidP="00D53A9B">
      <w:pPr>
        <w:pStyle w:val="NoSpacing"/>
        <w:jc w:val="both"/>
        <w:rPr>
          <w:rFonts w:cs="Times New Roman"/>
          <w:szCs w:val="24"/>
        </w:rPr>
      </w:pPr>
      <w:bookmarkStart w:id="0" w:name="_GoBack"/>
      <w:bookmarkEnd w:id="0"/>
    </w:p>
    <w:p w14:paraId="6FC90711" w14:textId="77777777" w:rsidR="00D53A9B" w:rsidRPr="008823EE" w:rsidRDefault="00D53A9B" w:rsidP="00D53A9B">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DC09AD5" w14:textId="7C01C269" w:rsidR="00A75DDD" w:rsidRDefault="00A75DDD" w:rsidP="00A75DDD">
      <w:pPr>
        <w:pStyle w:val="BodyText"/>
        <w:spacing w:line="240" w:lineRule="auto"/>
        <w:ind w:firstLine="0"/>
      </w:pPr>
      <w:r>
        <w:t>A Local Law to amend the administrative code of the city of New York, in relation to motor vehicles idling adjacent to and within certain parks.</w:t>
      </w:r>
    </w:p>
    <w:p w14:paraId="4FAB0617" w14:textId="77777777" w:rsidR="00A75DDD" w:rsidRDefault="00A75DDD" w:rsidP="00D53A9B">
      <w:pPr>
        <w:pStyle w:val="NoSpacing"/>
        <w:jc w:val="both"/>
        <w:rPr>
          <w:rFonts w:cs="Times New Roman"/>
          <w:b/>
          <w:szCs w:val="24"/>
          <w:u w:val="single"/>
        </w:rPr>
      </w:pPr>
    </w:p>
    <w:p w14:paraId="58AB20CE" w14:textId="07367820" w:rsidR="00D53A9B" w:rsidRPr="008823EE" w:rsidRDefault="00D53A9B" w:rsidP="00D53A9B">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81666EA" w14:textId="77777777" w:rsidR="00D53A9B" w:rsidRPr="00C20D76" w:rsidRDefault="00D53A9B" w:rsidP="00D53A9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3226BAB" w14:textId="3905C95E" w:rsidR="00A75DDD" w:rsidRPr="00A75DDD" w:rsidRDefault="00E77C4C" w:rsidP="00A75DDD">
      <w:pPr>
        <w:jc w:val="both"/>
        <w:rPr>
          <w:rFonts w:eastAsia="Times New Roman"/>
        </w:rPr>
      </w:pPr>
      <w:r>
        <w:t>This bill would amend the idling law to restrict idling to one minute when adjacent to or within parks that have a designated name and are identified as a park on the Department of Parks and Recreation’s website. This bill would also create</w:t>
      </w:r>
      <w:r w:rsidR="00A75DDD">
        <w:t xml:space="preserve"> an affirmative defense</w:t>
      </w:r>
      <w:r>
        <w:t xml:space="preserve"> that</w:t>
      </w:r>
      <w:r w:rsidR="00A75DDD">
        <w:t xml:space="preserve"> the park was not easily identifiable as a </w:t>
      </w:r>
      <w:r w:rsidR="00A75DDD" w:rsidRPr="00A75DDD">
        <w:t xml:space="preserve">park by signage or otherwise at the time a violation occurred. </w:t>
      </w:r>
    </w:p>
    <w:p w14:paraId="091EA582" w14:textId="77777777" w:rsidR="00D53A9B" w:rsidRDefault="00D53A9B" w:rsidP="00D53A9B">
      <w:pPr>
        <w:pStyle w:val="NoSpacing"/>
        <w:jc w:val="both"/>
        <w:rPr>
          <w:rFonts w:cs="Times New Roman"/>
          <w:szCs w:val="24"/>
        </w:rPr>
      </w:pPr>
    </w:p>
    <w:p w14:paraId="77C0270B" w14:textId="77777777" w:rsidR="00D53A9B" w:rsidRDefault="00D53A9B" w:rsidP="00D53A9B">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21A6C164" w14:textId="2E0AE0FC" w:rsidR="00D53A9B" w:rsidRPr="00A5189C" w:rsidRDefault="00A75DDD" w:rsidP="00D53A9B">
      <w:pPr>
        <w:pStyle w:val="NoSpacing"/>
        <w:spacing w:before="80"/>
        <w:jc w:val="both"/>
        <w:rPr>
          <w:rFonts w:cs="Times New Roman"/>
          <w:szCs w:val="24"/>
        </w:rPr>
      </w:pPr>
      <w:r>
        <w:rPr>
          <w:rFonts w:cs="Times New Roman"/>
          <w:szCs w:val="24"/>
        </w:rPr>
        <w:t>Effective 90 days</w:t>
      </w:r>
      <w:r w:rsidR="00E77C4C">
        <w:rPr>
          <w:rFonts w:cs="Times New Roman"/>
          <w:szCs w:val="24"/>
        </w:rPr>
        <w:t xml:space="preserve"> after it becomes law</w:t>
      </w:r>
      <w:r>
        <w:rPr>
          <w:rFonts w:cs="Times New Roman"/>
          <w:szCs w:val="24"/>
        </w:rPr>
        <w:t>.</w:t>
      </w:r>
    </w:p>
    <w:p w14:paraId="1555DE7D" w14:textId="77777777" w:rsidR="00D53A9B" w:rsidRDefault="00D53A9B" w:rsidP="00D53A9B"/>
    <w:p w14:paraId="1A452DFD" w14:textId="77777777" w:rsidR="00D53A9B" w:rsidRPr="008823EE" w:rsidRDefault="00D53A9B" w:rsidP="00D53A9B">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B020ECF" w14:textId="7265E21C" w:rsidR="00D53A9B" w:rsidRPr="002B309C" w:rsidRDefault="00474B5B" w:rsidP="00D53A9B">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E77C4C">
            <w:rPr>
              <w:rFonts w:ascii="MS Gothic" w:eastAsia="MS Gothic" w:hAnsi="MS Gothic" w:hint="eastAsia"/>
              <w:b/>
              <w:szCs w:val="22"/>
            </w:rPr>
            <w:t>☒</w:t>
          </w:r>
        </w:sdtContent>
      </w:sdt>
      <w:r w:rsidR="00D53A9B">
        <w:rPr>
          <w:rFonts w:eastAsiaTheme="minorHAnsi"/>
          <w:b/>
          <w:szCs w:val="22"/>
        </w:rPr>
        <w:t xml:space="preserve"> </w:t>
      </w:r>
      <w:r w:rsidR="00D53A9B" w:rsidRPr="002B309C">
        <w:rPr>
          <w:rFonts w:eastAsiaTheme="minorHAnsi"/>
          <w:b/>
          <w:szCs w:val="22"/>
        </w:rPr>
        <w:t>Agency Rulemaking Required</w:t>
      </w:r>
      <w:r w:rsidR="00D53A9B" w:rsidRPr="002B309C">
        <w:rPr>
          <w:rFonts w:eastAsiaTheme="minorHAnsi"/>
          <w:szCs w:val="22"/>
        </w:rPr>
        <w:t>: Is City agency rulemaking required?</w:t>
      </w:r>
    </w:p>
    <w:p w14:paraId="48FF1B7A" w14:textId="77777777" w:rsidR="00D53A9B" w:rsidRPr="002B309C" w:rsidRDefault="00474B5B" w:rsidP="00D53A9B">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53A9B">
            <w:rPr>
              <w:rFonts w:ascii="MS Gothic" w:eastAsia="MS Gothic" w:hAnsi="MS Gothic" w:hint="eastAsia"/>
              <w:b/>
              <w:szCs w:val="22"/>
            </w:rPr>
            <w:t>☐</w:t>
          </w:r>
        </w:sdtContent>
      </w:sdt>
      <w:r w:rsidR="00D53A9B">
        <w:rPr>
          <w:rFonts w:eastAsiaTheme="minorHAnsi"/>
          <w:b/>
          <w:szCs w:val="22"/>
        </w:rPr>
        <w:t xml:space="preserve"> </w:t>
      </w:r>
      <w:r w:rsidR="00D53A9B" w:rsidRPr="002B309C">
        <w:rPr>
          <w:rFonts w:eastAsiaTheme="minorHAnsi"/>
          <w:b/>
          <w:szCs w:val="22"/>
        </w:rPr>
        <w:t>Report Required</w:t>
      </w:r>
      <w:r w:rsidR="00D53A9B" w:rsidRPr="002B309C">
        <w:rPr>
          <w:rFonts w:eastAsiaTheme="minorHAnsi"/>
          <w:szCs w:val="22"/>
        </w:rPr>
        <w:t>: Is a report due to Council required?</w:t>
      </w:r>
    </w:p>
    <w:p w14:paraId="7DCDEFF5" w14:textId="77777777" w:rsidR="00D53A9B" w:rsidRPr="002B309C" w:rsidRDefault="00474B5B" w:rsidP="00D53A9B">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D53A9B">
            <w:rPr>
              <w:rFonts w:ascii="MS Gothic" w:eastAsia="MS Gothic" w:hAnsi="MS Gothic" w:hint="eastAsia"/>
              <w:b/>
              <w:szCs w:val="22"/>
            </w:rPr>
            <w:t>☐</w:t>
          </w:r>
        </w:sdtContent>
      </w:sdt>
      <w:r w:rsidR="00D53A9B">
        <w:rPr>
          <w:rFonts w:eastAsiaTheme="minorHAnsi"/>
          <w:b/>
          <w:szCs w:val="22"/>
        </w:rPr>
        <w:t xml:space="preserve"> </w:t>
      </w:r>
      <w:r w:rsidR="00D53A9B" w:rsidRPr="002B309C">
        <w:rPr>
          <w:rFonts w:eastAsiaTheme="minorHAnsi"/>
          <w:b/>
          <w:szCs w:val="22"/>
        </w:rPr>
        <w:t>Sunset Date Included</w:t>
      </w:r>
      <w:r w:rsidR="00D53A9B" w:rsidRPr="002B309C">
        <w:rPr>
          <w:rFonts w:eastAsiaTheme="minorHAnsi"/>
          <w:szCs w:val="22"/>
        </w:rPr>
        <w:t>: Does the legislation have a sunset date?</w:t>
      </w:r>
    </w:p>
    <w:p w14:paraId="607B85A2" w14:textId="77777777" w:rsidR="00D53A9B" w:rsidRPr="002B309C" w:rsidRDefault="00474B5B" w:rsidP="00D53A9B">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53A9B">
            <w:rPr>
              <w:rFonts w:ascii="MS Gothic" w:eastAsia="MS Gothic" w:hAnsi="MS Gothic" w:hint="eastAsia"/>
              <w:b/>
              <w:szCs w:val="22"/>
            </w:rPr>
            <w:t>☐</w:t>
          </w:r>
        </w:sdtContent>
      </w:sdt>
      <w:r w:rsidR="00D53A9B">
        <w:rPr>
          <w:rFonts w:eastAsiaTheme="minorHAnsi"/>
          <w:b/>
          <w:szCs w:val="22"/>
        </w:rPr>
        <w:t xml:space="preserve"> </w:t>
      </w:r>
      <w:r w:rsidR="00D53A9B" w:rsidRPr="002B309C">
        <w:rPr>
          <w:rFonts w:eastAsiaTheme="minorHAnsi"/>
          <w:b/>
          <w:szCs w:val="22"/>
        </w:rPr>
        <w:t>Council Appointment Required</w:t>
      </w:r>
      <w:r w:rsidR="00D53A9B" w:rsidRPr="002B309C">
        <w:rPr>
          <w:rFonts w:eastAsiaTheme="minorHAnsi"/>
          <w:szCs w:val="22"/>
        </w:rPr>
        <w:t>: Is an appointment by the Council required?</w:t>
      </w:r>
    </w:p>
    <w:p w14:paraId="7DC28CF6" w14:textId="77777777" w:rsidR="00D53A9B" w:rsidRPr="002B309C" w:rsidRDefault="00474B5B" w:rsidP="00D53A9B">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D53A9B">
            <w:rPr>
              <w:rFonts w:ascii="MS Gothic" w:eastAsia="MS Gothic" w:hAnsi="MS Gothic" w:hint="eastAsia"/>
              <w:b/>
              <w:szCs w:val="22"/>
            </w:rPr>
            <w:t>☐</w:t>
          </w:r>
        </w:sdtContent>
      </w:sdt>
      <w:r w:rsidR="00D53A9B">
        <w:rPr>
          <w:rFonts w:eastAsiaTheme="minorHAnsi"/>
          <w:b/>
          <w:szCs w:val="22"/>
        </w:rPr>
        <w:t xml:space="preserve"> </w:t>
      </w:r>
      <w:r w:rsidR="00D53A9B" w:rsidRPr="002B309C">
        <w:rPr>
          <w:rFonts w:eastAsiaTheme="minorHAnsi"/>
          <w:b/>
          <w:szCs w:val="22"/>
        </w:rPr>
        <w:t>Other Appointment Required</w:t>
      </w:r>
      <w:r w:rsidR="00D53A9B" w:rsidRPr="002B309C">
        <w:rPr>
          <w:rFonts w:eastAsiaTheme="minorHAnsi"/>
          <w:szCs w:val="22"/>
        </w:rPr>
        <w:t>: Are other appointments not by the Council required?</w:t>
      </w:r>
    </w:p>
    <w:p w14:paraId="2BA6B5E6" w14:textId="77777777" w:rsidR="00D53A9B" w:rsidRDefault="00D53A9B" w:rsidP="00D53A9B">
      <w:pPr>
        <w:pStyle w:val="NoSpacing"/>
        <w:jc w:val="both"/>
        <w:rPr>
          <w:rStyle w:val="apple-style-span"/>
          <w:b/>
          <w:bCs/>
          <w:szCs w:val="24"/>
        </w:rPr>
      </w:pPr>
    </w:p>
    <w:p w14:paraId="359D0E33" w14:textId="77777777" w:rsidR="00D53A9B" w:rsidRDefault="00D53A9B" w:rsidP="00D53A9B">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6536859B" w14:textId="77777777" w:rsidR="00D53A9B" w:rsidRPr="00AC5EE7" w:rsidRDefault="00D53A9B" w:rsidP="00D53A9B">
      <w:pPr>
        <w:pStyle w:val="NoSpacing"/>
        <w:jc w:val="both"/>
        <w:rPr>
          <w:rStyle w:val="apple-style-span"/>
          <w:sz w:val="18"/>
          <w:szCs w:val="18"/>
        </w:rPr>
      </w:pPr>
    </w:p>
    <w:sectPr w:rsidR="00D53A9B" w:rsidRPr="00AC5EE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B075F" w14:textId="77777777" w:rsidR="00474B5B" w:rsidRDefault="00474B5B">
      <w:r>
        <w:separator/>
      </w:r>
    </w:p>
  </w:endnote>
  <w:endnote w:type="continuationSeparator" w:id="0">
    <w:p w14:paraId="4DD37D9A" w14:textId="77777777" w:rsidR="00474B5B" w:rsidRDefault="00474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3ED04" w14:textId="77777777" w:rsidR="00474B5B" w:rsidRDefault="00474B5B">
      <w:r>
        <w:separator/>
      </w:r>
    </w:p>
  </w:footnote>
  <w:footnote w:type="continuationSeparator" w:id="0">
    <w:p w14:paraId="6B3AC58F" w14:textId="77777777" w:rsidR="00474B5B" w:rsidRDefault="00474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EB55B" w14:textId="77777777" w:rsidR="00F4558B" w:rsidRPr="00CC3989" w:rsidRDefault="00D53A9B"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A9B"/>
    <w:rsid w:val="00125E76"/>
    <w:rsid w:val="00393641"/>
    <w:rsid w:val="00474B5B"/>
    <w:rsid w:val="00517DE3"/>
    <w:rsid w:val="00526283"/>
    <w:rsid w:val="00650B5D"/>
    <w:rsid w:val="006A04FC"/>
    <w:rsid w:val="007301B9"/>
    <w:rsid w:val="007E0F04"/>
    <w:rsid w:val="008715AD"/>
    <w:rsid w:val="00883630"/>
    <w:rsid w:val="00923EFA"/>
    <w:rsid w:val="009B5DD3"/>
    <w:rsid w:val="00A75DDD"/>
    <w:rsid w:val="00B15DCC"/>
    <w:rsid w:val="00C9520F"/>
    <w:rsid w:val="00D17748"/>
    <w:rsid w:val="00D32808"/>
    <w:rsid w:val="00D53A9B"/>
    <w:rsid w:val="00D63D47"/>
    <w:rsid w:val="00D66D51"/>
    <w:rsid w:val="00E77C4C"/>
    <w:rsid w:val="00F911AB"/>
    <w:rsid w:val="00F9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3D9DE"/>
  <w15:chartTrackingRefBased/>
  <w15:docId w15:val="{296B906D-74B3-45D4-A1B7-E30053C7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A9B"/>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A9B"/>
    <w:pPr>
      <w:spacing w:after="0" w:line="240" w:lineRule="auto"/>
    </w:pPr>
    <w:rPr>
      <w:rFonts w:ascii="Times New Roman" w:hAnsi="Times New Roman"/>
      <w:sz w:val="24"/>
    </w:rPr>
  </w:style>
  <w:style w:type="paragraph" w:styleId="Header">
    <w:name w:val="header"/>
    <w:basedOn w:val="Normal"/>
    <w:link w:val="HeaderChar"/>
    <w:uiPriority w:val="99"/>
    <w:unhideWhenUsed/>
    <w:rsid w:val="00D53A9B"/>
    <w:pPr>
      <w:tabs>
        <w:tab w:val="center" w:pos="4680"/>
        <w:tab w:val="right" w:pos="9360"/>
      </w:tabs>
    </w:pPr>
  </w:style>
  <w:style w:type="character" w:customStyle="1" w:styleId="HeaderChar">
    <w:name w:val="Header Char"/>
    <w:basedOn w:val="DefaultParagraphFont"/>
    <w:link w:val="Header"/>
    <w:uiPriority w:val="99"/>
    <w:rsid w:val="00D53A9B"/>
    <w:rPr>
      <w:rFonts w:ascii="Times New Roman" w:eastAsia="Calibri" w:hAnsi="Times New Roman" w:cs="Times New Roman"/>
      <w:sz w:val="24"/>
      <w:szCs w:val="20"/>
    </w:rPr>
  </w:style>
  <w:style w:type="character" w:customStyle="1" w:styleId="apple-style-span">
    <w:name w:val="apple-style-span"/>
    <w:basedOn w:val="DefaultParagraphFont"/>
    <w:rsid w:val="00D53A9B"/>
  </w:style>
  <w:style w:type="paragraph" w:styleId="BodyText">
    <w:name w:val="Body Text"/>
    <w:basedOn w:val="Normal"/>
    <w:link w:val="BodyTextChar"/>
    <w:uiPriority w:val="99"/>
    <w:rsid w:val="00D53A9B"/>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D53A9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5DCC"/>
    <w:rPr>
      <w:sz w:val="18"/>
      <w:szCs w:val="18"/>
    </w:rPr>
  </w:style>
  <w:style w:type="character" w:customStyle="1" w:styleId="BalloonTextChar">
    <w:name w:val="Balloon Text Char"/>
    <w:basedOn w:val="DefaultParagraphFont"/>
    <w:link w:val="BalloonText"/>
    <w:uiPriority w:val="99"/>
    <w:semiHidden/>
    <w:rsid w:val="00B15DCC"/>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658657">
      <w:bodyDiv w:val="1"/>
      <w:marLeft w:val="0"/>
      <w:marRight w:val="0"/>
      <w:marTop w:val="0"/>
      <w:marBottom w:val="0"/>
      <w:divBdr>
        <w:top w:val="none" w:sz="0" w:space="0" w:color="auto"/>
        <w:left w:val="none" w:sz="0" w:space="0" w:color="auto"/>
        <w:bottom w:val="none" w:sz="0" w:space="0" w:color="auto"/>
        <w:right w:val="none" w:sz="0" w:space="0" w:color="auto"/>
      </w:divBdr>
    </w:div>
    <w:div w:id="145366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78DA5-DD6C-4251-8678-E87E8AB5E1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BB454B-C61F-488D-A876-C47C7A88B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C45492-ED95-4054-9768-1D88B82123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Samara Swanston</dc:creator>
  <cp:keywords/>
  <dc:description/>
  <cp:lastModifiedBy>Martin, William</cp:lastModifiedBy>
  <cp:revision>12</cp:revision>
  <dcterms:created xsi:type="dcterms:W3CDTF">2023-04-07T19:25:00Z</dcterms:created>
  <dcterms:modified xsi:type="dcterms:W3CDTF">2023-04-11T12:33:00Z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