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rsidR="0076418F" w:rsidRPr="00A5189C" w:rsidRDefault="0092211C" w:rsidP="0076418F">
      <w:pPr>
        <w:pStyle w:val="NoSpacing"/>
        <w:spacing w:before="80"/>
        <w:jc w:val="both"/>
        <w:rPr>
          <w:rFonts w:cs="Times New Roman"/>
          <w:szCs w:val="24"/>
        </w:rPr>
      </w:pPr>
      <w:r>
        <w:rPr>
          <w:rFonts w:cs="Times New Roman"/>
          <w:szCs w:val="24"/>
        </w:rPr>
        <w:t xml:space="preserve">Int. No. </w:t>
      </w:r>
      <w:r w:rsidR="006353FB">
        <w:rPr>
          <w:rFonts w:cs="Times New Roman"/>
          <w:szCs w:val="24"/>
        </w:rPr>
        <w:t>684</w:t>
      </w:r>
    </w:p>
    <w:p w:rsidR="0041520B" w:rsidRDefault="0041520B" w:rsidP="0041520B">
      <w:pPr>
        <w:pStyle w:val="NoSpacing"/>
        <w:jc w:val="both"/>
        <w:rPr>
          <w:rFonts w:cs="Times New Roman"/>
          <w:b/>
          <w:szCs w:val="24"/>
        </w:rPr>
      </w:pPr>
    </w:p>
    <w:p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rsidR="0084441F" w:rsidRDefault="0084441F" w:rsidP="0084441F">
      <w:pPr>
        <w:autoSpaceDE w:val="0"/>
        <w:autoSpaceDN w:val="0"/>
        <w:adjustRightInd w:val="0"/>
        <w:jc w:val="both"/>
        <w:rPr>
          <w:rFonts w:eastAsiaTheme="minorHAnsi"/>
          <w:szCs w:val="24"/>
        </w:rPr>
      </w:pPr>
      <w:r>
        <w:rPr>
          <w:rFonts w:eastAsiaTheme="minorHAnsi"/>
          <w:szCs w:val="24"/>
        </w:rPr>
        <w:t>By Council Members Menin, Avilés, Louis, Nurse, Restler, Hanif, Hudson, Joseph, Ung, Marte, Velázquez, De La Rosa, Holden, Farías, Williams, Cabán, Powers, Narcisse, Bottcher, Schulman, Richardson Jordan, Ayala, Won, Krishnan, Abreu, Feliz, Ossé, Gutiérrez, Dinowitz, Kagan, Sanchez, Hanks, Riley, Rivera, Salamanca, Brannan, Gennaro, Brewer, Brooks-Powers and Paladino (in conjunction with the Manhattan and Bronx Borough Presidents)</w:t>
      </w:r>
    </w:p>
    <w:p w:rsidR="006473E5" w:rsidRPr="003A304F" w:rsidRDefault="006473E5" w:rsidP="0041520B">
      <w:pPr>
        <w:pStyle w:val="NoSpacing"/>
        <w:jc w:val="both"/>
        <w:rPr>
          <w:rFonts w:cs="Times New Roman"/>
          <w:szCs w:val="24"/>
        </w:rPr>
      </w:pPr>
      <w:bookmarkStart w:id="0" w:name="_GoBack"/>
      <w:bookmarkEnd w:id="0"/>
    </w:p>
    <w:p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rsidR="0076418F" w:rsidRDefault="001218E3" w:rsidP="0076418F">
      <w:pPr>
        <w:pStyle w:val="BodyText"/>
        <w:spacing w:line="240" w:lineRule="auto"/>
        <w:ind w:firstLine="0"/>
      </w:pPr>
      <w:r>
        <w:t>A Local Law to</w:t>
      </w:r>
      <w:r w:rsidR="0076418F">
        <w:t xml:space="preserve"> amend the administrative code of the city of New York, in relation to </w:t>
      </w:r>
      <w:r w:rsidR="00687550">
        <w:t xml:space="preserve">increasing </w:t>
      </w:r>
      <w:r w:rsidR="0076418F">
        <w:t>civil penalties for idling infractions by trucks and buses</w:t>
      </w:r>
    </w:p>
    <w:p w:rsidR="008823EE" w:rsidRDefault="008823EE" w:rsidP="0076418F">
      <w:pPr>
        <w:pStyle w:val="BodyText"/>
        <w:spacing w:before="80" w:line="240" w:lineRule="auto"/>
        <w:ind w:firstLine="0"/>
      </w:pPr>
    </w:p>
    <w:p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rsidR="0017748E" w:rsidRDefault="009D3F0D" w:rsidP="00CC3F79">
      <w:pPr>
        <w:pStyle w:val="NoSpacing"/>
        <w:spacing w:before="120"/>
        <w:jc w:val="both"/>
        <w:rPr>
          <w:rFonts w:cs="Times New Roman"/>
          <w:szCs w:val="24"/>
        </w:rPr>
      </w:pPr>
      <w:r>
        <w:rPr>
          <w:rFonts w:cs="Times New Roman"/>
          <w:szCs w:val="24"/>
        </w:rPr>
        <w:t xml:space="preserve">This bill would </w:t>
      </w:r>
      <w:r w:rsidR="003355A6">
        <w:rPr>
          <w:rFonts w:cs="Times New Roman"/>
          <w:szCs w:val="24"/>
        </w:rPr>
        <w:t xml:space="preserve">increase the </w:t>
      </w:r>
      <w:r w:rsidR="003031DE">
        <w:rPr>
          <w:rFonts w:cs="Times New Roman"/>
          <w:szCs w:val="24"/>
        </w:rPr>
        <w:t xml:space="preserve">civil penalty imposed for </w:t>
      </w:r>
      <w:r w:rsidR="005F7500">
        <w:rPr>
          <w:rFonts w:cs="Times New Roman"/>
          <w:szCs w:val="24"/>
        </w:rPr>
        <w:t xml:space="preserve">drivers of </w:t>
      </w:r>
      <w:r w:rsidR="003031DE">
        <w:rPr>
          <w:rFonts w:cs="Times New Roman"/>
          <w:szCs w:val="24"/>
        </w:rPr>
        <w:t xml:space="preserve">buses and trucks </w:t>
      </w:r>
      <w:r w:rsidR="000923B7">
        <w:rPr>
          <w:rFonts w:cs="Times New Roman"/>
          <w:szCs w:val="24"/>
        </w:rPr>
        <w:t>who violate</w:t>
      </w:r>
      <w:r w:rsidR="00047E26">
        <w:rPr>
          <w:rFonts w:cs="Times New Roman"/>
          <w:szCs w:val="24"/>
        </w:rPr>
        <w:t xml:space="preserve"> the anti-idling provision of the Air Pollution Control code. </w:t>
      </w:r>
      <w:r w:rsidR="00536B82">
        <w:rPr>
          <w:rFonts w:cs="Times New Roman"/>
          <w:szCs w:val="24"/>
        </w:rPr>
        <w:t>The penalty increases after the first and second violation.</w:t>
      </w:r>
      <w:r w:rsidR="000923B7">
        <w:rPr>
          <w:rFonts w:cs="Times New Roman"/>
          <w:szCs w:val="24"/>
        </w:rPr>
        <w:t xml:space="preserve"> </w:t>
      </w:r>
    </w:p>
    <w:p w:rsidR="008823EE" w:rsidRDefault="008823EE" w:rsidP="0041520B">
      <w:pPr>
        <w:pStyle w:val="NoSpacing"/>
        <w:jc w:val="both"/>
        <w:rPr>
          <w:rFonts w:cs="Times New Roman"/>
          <w:szCs w:val="24"/>
        </w:rPr>
      </w:pPr>
    </w:p>
    <w:p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rsidR="0041520B" w:rsidRPr="00A5189C" w:rsidRDefault="0076418F" w:rsidP="006C314E">
      <w:pPr>
        <w:pStyle w:val="NoSpacing"/>
        <w:spacing w:before="80"/>
        <w:jc w:val="both"/>
        <w:rPr>
          <w:rFonts w:cs="Times New Roman"/>
          <w:szCs w:val="24"/>
        </w:rPr>
      </w:pPr>
      <w:r>
        <w:rPr>
          <w:rFonts w:cs="Times New Roman"/>
          <w:szCs w:val="24"/>
        </w:rPr>
        <w:t>120 days after becoming law</w:t>
      </w:r>
    </w:p>
    <w:p w:rsidR="00D92C74" w:rsidRDefault="00D92C74" w:rsidP="0041520B"/>
    <w:p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rsidR="002B309C" w:rsidRPr="002B309C" w:rsidRDefault="003C1459"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rsidR="002B309C" w:rsidRPr="002B309C" w:rsidRDefault="003C1459"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rsidR="002B309C" w:rsidRPr="002B309C" w:rsidRDefault="003C1459"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rsidR="002B309C" w:rsidRPr="002B309C" w:rsidRDefault="003C1459"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rsidR="002B309C" w:rsidRPr="002B309C" w:rsidRDefault="003C1459"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rsidR="00A5189C" w:rsidRDefault="00A5189C" w:rsidP="008823EE">
      <w:pPr>
        <w:pStyle w:val="NoSpacing"/>
        <w:jc w:val="both"/>
        <w:rPr>
          <w:rStyle w:val="apple-style-span"/>
          <w:b/>
          <w:bCs/>
          <w:szCs w:val="24"/>
        </w:rPr>
      </w:pPr>
    </w:p>
    <w:p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rsidR="006C314E" w:rsidRDefault="006C314E" w:rsidP="008823EE">
      <w:pPr>
        <w:pStyle w:val="NoSpacing"/>
        <w:jc w:val="both"/>
        <w:rPr>
          <w:rStyle w:val="apple-style-span"/>
          <w:szCs w:val="24"/>
        </w:rPr>
      </w:pPr>
    </w:p>
    <w:p w:rsidR="006C314E" w:rsidRDefault="004D2854" w:rsidP="001218E3">
      <w:pPr>
        <w:rPr>
          <w:sz w:val="20"/>
        </w:rPr>
      </w:pPr>
      <w:r>
        <w:rPr>
          <w:sz w:val="20"/>
        </w:rPr>
        <w:t>JGP</w:t>
      </w:r>
    </w:p>
    <w:p w:rsidR="00B32C52" w:rsidRDefault="00B32C52" w:rsidP="00B32C52">
      <w:pPr>
        <w:rPr>
          <w:rStyle w:val="apple-style-span"/>
          <w:sz w:val="20"/>
        </w:rPr>
      </w:pPr>
      <w:r>
        <w:rPr>
          <w:rStyle w:val="apple-style-span"/>
          <w:sz w:val="20"/>
        </w:rPr>
        <w:t>LS #</w:t>
      </w:r>
      <w:r w:rsidR="004D2854">
        <w:rPr>
          <w:rStyle w:val="apple-style-span"/>
          <w:sz w:val="20"/>
        </w:rPr>
        <w:t>8227</w:t>
      </w:r>
    </w:p>
    <w:p w:rsidR="00B611C9" w:rsidRDefault="00B611C9" w:rsidP="00B611C9">
      <w:pPr>
        <w:rPr>
          <w:sz w:val="18"/>
          <w:szCs w:val="18"/>
        </w:rPr>
      </w:pPr>
      <w:r>
        <w:rPr>
          <w:sz w:val="18"/>
          <w:szCs w:val="18"/>
        </w:rPr>
        <w:t xml:space="preserve">9/7/2022 </w:t>
      </w:r>
      <w:r w:rsidR="00687550">
        <w:rPr>
          <w:sz w:val="18"/>
          <w:szCs w:val="18"/>
        </w:rPr>
        <w:t>2:05</w:t>
      </w:r>
      <w:r>
        <w:rPr>
          <w:sz w:val="18"/>
          <w:szCs w:val="18"/>
        </w:rPr>
        <w:t>p</w:t>
      </w:r>
    </w:p>
    <w:p w:rsidR="00B32C52" w:rsidRPr="001218E3" w:rsidRDefault="00B32C52" w:rsidP="001218E3">
      <w:pPr>
        <w:rPr>
          <w:sz w:val="20"/>
        </w:rPr>
      </w:pPr>
    </w:p>
    <w:sectPr w:rsidR="00B32C52" w:rsidRPr="001218E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1459" w:rsidRDefault="003C1459" w:rsidP="00272634">
      <w:r>
        <w:separator/>
      </w:r>
    </w:p>
  </w:endnote>
  <w:endnote w:type="continuationSeparator" w:id="0">
    <w:p w:rsidR="003C1459" w:rsidRDefault="003C1459"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1459" w:rsidRDefault="003C1459" w:rsidP="00272634">
      <w:r>
        <w:separator/>
      </w:r>
    </w:p>
  </w:footnote>
  <w:footnote w:type="continuationSeparator" w:id="0">
    <w:p w:rsidR="003C1459" w:rsidRDefault="003C1459"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895331"/>
    <w:rsid w:val="00006640"/>
    <w:rsid w:val="00007C42"/>
    <w:rsid w:val="000143A7"/>
    <w:rsid w:val="0004593B"/>
    <w:rsid w:val="00047E26"/>
    <w:rsid w:val="000568CA"/>
    <w:rsid w:val="00074098"/>
    <w:rsid w:val="000765AF"/>
    <w:rsid w:val="00076FA6"/>
    <w:rsid w:val="00080B67"/>
    <w:rsid w:val="000923B7"/>
    <w:rsid w:val="000A384C"/>
    <w:rsid w:val="000E4F15"/>
    <w:rsid w:val="0010786F"/>
    <w:rsid w:val="001117AD"/>
    <w:rsid w:val="001218E3"/>
    <w:rsid w:val="00134583"/>
    <w:rsid w:val="001349AE"/>
    <w:rsid w:val="001534B8"/>
    <w:rsid w:val="00162A83"/>
    <w:rsid w:val="0017748E"/>
    <w:rsid w:val="0018385A"/>
    <w:rsid w:val="00190BD9"/>
    <w:rsid w:val="001A5E61"/>
    <w:rsid w:val="001E3407"/>
    <w:rsid w:val="00216A92"/>
    <w:rsid w:val="00220726"/>
    <w:rsid w:val="00227FE8"/>
    <w:rsid w:val="002375BF"/>
    <w:rsid w:val="00272634"/>
    <w:rsid w:val="00280543"/>
    <w:rsid w:val="002806A7"/>
    <w:rsid w:val="00296938"/>
    <w:rsid w:val="002B309C"/>
    <w:rsid w:val="002D60D7"/>
    <w:rsid w:val="002D78A5"/>
    <w:rsid w:val="003031DE"/>
    <w:rsid w:val="00314831"/>
    <w:rsid w:val="00331994"/>
    <w:rsid w:val="00331B4F"/>
    <w:rsid w:val="0033433B"/>
    <w:rsid w:val="003355A6"/>
    <w:rsid w:val="00345D79"/>
    <w:rsid w:val="0035723D"/>
    <w:rsid w:val="0037199D"/>
    <w:rsid w:val="00395110"/>
    <w:rsid w:val="003A304F"/>
    <w:rsid w:val="003A64FB"/>
    <w:rsid w:val="003A724B"/>
    <w:rsid w:val="003C1459"/>
    <w:rsid w:val="003D6D23"/>
    <w:rsid w:val="003E2F46"/>
    <w:rsid w:val="003E57E6"/>
    <w:rsid w:val="0041520B"/>
    <w:rsid w:val="00424E79"/>
    <w:rsid w:val="00437CA0"/>
    <w:rsid w:val="00446898"/>
    <w:rsid w:val="004538C4"/>
    <w:rsid w:val="00457A73"/>
    <w:rsid w:val="00474067"/>
    <w:rsid w:val="004B589D"/>
    <w:rsid w:val="004D2854"/>
    <w:rsid w:val="004D2F25"/>
    <w:rsid w:val="004F5E5D"/>
    <w:rsid w:val="005021D5"/>
    <w:rsid w:val="00512FB5"/>
    <w:rsid w:val="005331A0"/>
    <w:rsid w:val="00536B82"/>
    <w:rsid w:val="00561849"/>
    <w:rsid w:val="00562073"/>
    <w:rsid w:val="00563377"/>
    <w:rsid w:val="005908C7"/>
    <w:rsid w:val="00597FA2"/>
    <w:rsid w:val="005B1E8E"/>
    <w:rsid w:val="005B732C"/>
    <w:rsid w:val="005E5537"/>
    <w:rsid w:val="005E60DC"/>
    <w:rsid w:val="005F7500"/>
    <w:rsid w:val="00606846"/>
    <w:rsid w:val="00615680"/>
    <w:rsid w:val="00617310"/>
    <w:rsid w:val="006353FB"/>
    <w:rsid w:val="0063624B"/>
    <w:rsid w:val="00640087"/>
    <w:rsid w:val="006473E5"/>
    <w:rsid w:val="00651D12"/>
    <w:rsid w:val="00687550"/>
    <w:rsid w:val="006B0536"/>
    <w:rsid w:val="006C314E"/>
    <w:rsid w:val="006D3046"/>
    <w:rsid w:val="006F5093"/>
    <w:rsid w:val="00740263"/>
    <w:rsid w:val="00751580"/>
    <w:rsid w:val="0076418F"/>
    <w:rsid w:val="00777C15"/>
    <w:rsid w:val="00781399"/>
    <w:rsid w:val="00787CDA"/>
    <w:rsid w:val="007B21D4"/>
    <w:rsid w:val="007F02A2"/>
    <w:rsid w:val="008014CE"/>
    <w:rsid w:val="00804AE2"/>
    <w:rsid w:val="00810C92"/>
    <w:rsid w:val="0082024D"/>
    <w:rsid w:val="00820C10"/>
    <w:rsid w:val="00837EB5"/>
    <w:rsid w:val="00842532"/>
    <w:rsid w:val="0084441F"/>
    <w:rsid w:val="0085216A"/>
    <w:rsid w:val="0086326E"/>
    <w:rsid w:val="008749A3"/>
    <w:rsid w:val="008823EE"/>
    <w:rsid w:val="00895331"/>
    <w:rsid w:val="008A2F15"/>
    <w:rsid w:val="0092211C"/>
    <w:rsid w:val="009243C8"/>
    <w:rsid w:val="00932BFA"/>
    <w:rsid w:val="00936218"/>
    <w:rsid w:val="00953852"/>
    <w:rsid w:val="00957F28"/>
    <w:rsid w:val="00962A70"/>
    <w:rsid w:val="009654CB"/>
    <w:rsid w:val="009958C6"/>
    <w:rsid w:val="009A2736"/>
    <w:rsid w:val="009B087E"/>
    <w:rsid w:val="009B3A47"/>
    <w:rsid w:val="009C7003"/>
    <w:rsid w:val="009D3F0D"/>
    <w:rsid w:val="009E7E7F"/>
    <w:rsid w:val="00A0603B"/>
    <w:rsid w:val="00A26B04"/>
    <w:rsid w:val="00A5189C"/>
    <w:rsid w:val="00A54037"/>
    <w:rsid w:val="00A623C1"/>
    <w:rsid w:val="00A6526E"/>
    <w:rsid w:val="00A822F9"/>
    <w:rsid w:val="00A87143"/>
    <w:rsid w:val="00A9132D"/>
    <w:rsid w:val="00AC6394"/>
    <w:rsid w:val="00AD31BB"/>
    <w:rsid w:val="00AD648B"/>
    <w:rsid w:val="00AD6A4F"/>
    <w:rsid w:val="00AD7EC0"/>
    <w:rsid w:val="00AE4DE1"/>
    <w:rsid w:val="00AF56D8"/>
    <w:rsid w:val="00B32C52"/>
    <w:rsid w:val="00B40207"/>
    <w:rsid w:val="00B578BD"/>
    <w:rsid w:val="00B611C9"/>
    <w:rsid w:val="00B635FA"/>
    <w:rsid w:val="00B82C71"/>
    <w:rsid w:val="00B9759C"/>
    <w:rsid w:val="00BA1D4D"/>
    <w:rsid w:val="00BC27CE"/>
    <w:rsid w:val="00BD2104"/>
    <w:rsid w:val="00BD51CA"/>
    <w:rsid w:val="00BF34F9"/>
    <w:rsid w:val="00C1260F"/>
    <w:rsid w:val="00C20C57"/>
    <w:rsid w:val="00C20D76"/>
    <w:rsid w:val="00C22CDF"/>
    <w:rsid w:val="00C268A7"/>
    <w:rsid w:val="00C538B0"/>
    <w:rsid w:val="00C564A2"/>
    <w:rsid w:val="00C67FA9"/>
    <w:rsid w:val="00CC3168"/>
    <w:rsid w:val="00CC3989"/>
    <w:rsid w:val="00CC3F79"/>
    <w:rsid w:val="00D0018B"/>
    <w:rsid w:val="00D25C62"/>
    <w:rsid w:val="00D320F4"/>
    <w:rsid w:val="00D442F8"/>
    <w:rsid w:val="00D74104"/>
    <w:rsid w:val="00D8741F"/>
    <w:rsid w:val="00D91337"/>
    <w:rsid w:val="00D92C74"/>
    <w:rsid w:val="00DA25D7"/>
    <w:rsid w:val="00DB46CB"/>
    <w:rsid w:val="00E3372F"/>
    <w:rsid w:val="00E3518C"/>
    <w:rsid w:val="00E444FF"/>
    <w:rsid w:val="00E47F9F"/>
    <w:rsid w:val="00E73443"/>
    <w:rsid w:val="00E9098D"/>
    <w:rsid w:val="00E92F11"/>
    <w:rsid w:val="00ED26C4"/>
    <w:rsid w:val="00EF0E87"/>
    <w:rsid w:val="00F02CA8"/>
    <w:rsid w:val="00F20A5F"/>
    <w:rsid w:val="00F21FC5"/>
    <w:rsid w:val="00F4272C"/>
    <w:rsid w:val="00F42BA3"/>
    <w:rsid w:val="00F4558B"/>
    <w:rsid w:val="00F51D32"/>
    <w:rsid w:val="00F656F0"/>
    <w:rsid w:val="00F72878"/>
    <w:rsid w:val="00F74B3D"/>
    <w:rsid w:val="00F8773C"/>
    <w:rsid w:val="00F9128C"/>
    <w:rsid w:val="00FE2BAB"/>
    <w:rsid w:val="00FF04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4C4295-6416-4BE6-84C9-9218D423D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302</Words>
  <Characters>1722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Goldsmith-Pinkham, Julia</dc:creator>
  <cp:lastModifiedBy>Martin, William</cp:lastModifiedBy>
  <cp:revision>83</cp:revision>
  <cp:lastPrinted>2018-02-28T16:57:00Z</cp:lastPrinted>
  <dcterms:created xsi:type="dcterms:W3CDTF">2022-09-07T20:30:00Z</dcterms:created>
  <dcterms:modified xsi:type="dcterms:W3CDTF">2023-01-09T14:42:00Z</dcterms:modified>
</cp:coreProperties>
</file>