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DE05A" w14:textId="77777777" w:rsidR="000942B3" w:rsidRPr="00B03DE7" w:rsidRDefault="000942B3" w:rsidP="000942B3">
      <w:pPr>
        <w:spacing w:after="0" w:line="240" w:lineRule="auto"/>
        <w:ind w:left="2880" w:firstLine="720"/>
        <w:jc w:val="right"/>
        <w:rPr>
          <w:rFonts w:ascii="Times New Roman" w:eastAsia="Times New Roman" w:hAnsi="Times New Roman" w:cs="Times New Roman"/>
          <w:sz w:val="24"/>
          <w:szCs w:val="24"/>
          <w:u w:val="single"/>
        </w:rPr>
      </w:pPr>
      <w:bookmarkStart w:id="0" w:name="_GoBack"/>
      <w:bookmarkEnd w:id="0"/>
      <w:r w:rsidRPr="00B03DE7">
        <w:rPr>
          <w:rFonts w:ascii="Times New Roman" w:eastAsia="Times New Roman" w:hAnsi="Times New Roman" w:cs="Times New Roman"/>
          <w:sz w:val="24"/>
          <w:szCs w:val="24"/>
          <w:u w:val="single"/>
        </w:rPr>
        <w:t>Committee on Resiliency and Waterfronts Staff</w:t>
      </w:r>
    </w:p>
    <w:p w14:paraId="0104AFF2" w14:textId="77777777" w:rsidR="000942B3" w:rsidRPr="00B03DE7" w:rsidRDefault="000942B3" w:rsidP="000942B3">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Jessica Steinberg Albin, Senior Counsel</w:t>
      </w:r>
    </w:p>
    <w:p w14:paraId="2BDE82D3" w14:textId="77777777" w:rsidR="000942B3" w:rsidRPr="00B03DE7" w:rsidRDefault="000942B3" w:rsidP="000942B3">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Patrick Mulvihill, Senior Policy Analyst</w:t>
      </w:r>
    </w:p>
    <w:p w14:paraId="124D9D11" w14:textId="77777777" w:rsidR="000942B3" w:rsidRPr="00B03DE7" w:rsidRDefault="000942B3" w:rsidP="000942B3">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Andrew Lane-Lawless, Finance Analyst</w:t>
      </w:r>
    </w:p>
    <w:p w14:paraId="468F4DEF" w14:textId="77777777" w:rsidR="000942B3" w:rsidRPr="00B03DE7" w:rsidRDefault="000942B3" w:rsidP="000942B3">
      <w:pPr>
        <w:spacing w:after="0" w:line="240" w:lineRule="auto"/>
        <w:ind w:left="5040"/>
        <w:jc w:val="right"/>
        <w:textAlignment w:val="baseline"/>
        <w:rPr>
          <w:rFonts w:ascii="Times New Roman" w:hAnsi="Times New Roman" w:cs="Times New Roman"/>
          <w:sz w:val="24"/>
          <w:szCs w:val="24"/>
        </w:rPr>
      </w:pPr>
      <w:r w:rsidRPr="00B03DE7">
        <w:rPr>
          <w:rFonts w:ascii="Times New Roman" w:hAnsi="Times New Roman" w:cs="Times New Roman"/>
          <w:sz w:val="24"/>
          <w:szCs w:val="24"/>
        </w:rPr>
        <w:t>Nicholas Montalbano, Senior Data Scientist</w:t>
      </w:r>
    </w:p>
    <w:p w14:paraId="02ADA73A" w14:textId="77777777" w:rsidR="000942B3" w:rsidRPr="00B03DE7" w:rsidRDefault="000942B3" w:rsidP="000942B3">
      <w:pPr>
        <w:spacing w:after="0" w:line="240" w:lineRule="auto"/>
        <w:ind w:left="4320" w:firstLine="720"/>
        <w:jc w:val="right"/>
        <w:rPr>
          <w:rFonts w:ascii="Times New Roman" w:eastAsia="Times New Roman" w:hAnsi="Times New Roman" w:cs="Times New Roman"/>
          <w:sz w:val="24"/>
          <w:szCs w:val="24"/>
          <w:u w:val="single"/>
        </w:rPr>
      </w:pPr>
    </w:p>
    <w:p w14:paraId="5AF50C53" w14:textId="77777777" w:rsidR="000942B3" w:rsidRPr="00B03DE7" w:rsidRDefault="000942B3" w:rsidP="000942B3">
      <w:pPr>
        <w:spacing w:after="0" w:line="240" w:lineRule="auto"/>
        <w:ind w:left="4320" w:firstLine="720"/>
        <w:jc w:val="right"/>
        <w:rPr>
          <w:rFonts w:ascii="Times New Roman" w:eastAsia="Times New Roman" w:hAnsi="Times New Roman" w:cs="Times New Roman"/>
          <w:sz w:val="24"/>
          <w:szCs w:val="24"/>
        </w:rPr>
      </w:pPr>
    </w:p>
    <w:p w14:paraId="05E6A519"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7C586B7F"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6720E8E9"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7494238F"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72251AE2"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14854CB6"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58DC984A" w14:textId="77777777" w:rsidR="000942B3" w:rsidRPr="00B03DE7" w:rsidRDefault="000942B3" w:rsidP="000942B3">
      <w:pPr>
        <w:spacing w:after="0" w:line="240" w:lineRule="auto"/>
        <w:rPr>
          <w:rFonts w:ascii="Times New Roman" w:eastAsia="Times New Roman" w:hAnsi="Times New Roman" w:cs="Times New Roman"/>
          <w:sz w:val="24"/>
          <w:szCs w:val="24"/>
        </w:rPr>
      </w:pPr>
    </w:p>
    <w:p w14:paraId="21CB353D" w14:textId="77777777" w:rsidR="000942B3" w:rsidRPr="00B03DE7" w:rsidRDefault="000942B3" w:rsidP="000942B3">
      <w:pPr>
        <w:spacing w:after="0" w:line="240" w:lineRule="auto"/>
        <w:jc w:val="right"/>
        <w:rPr>
          <w:rFonts w:ascii="Times New Roman" w:eastAsia="MS Mincho" w:hAnsi="Times New Roman" w:cs="Times New Roman"/>
          <w:sz w:val="24"/>
          <w:szCs w:val="24"/>
          <w:u w:val="single"/>
        </w:rPr>
      </w:pPr>
    </w:p>
    <w:p w14:paraId="0BC61D49" w14:textId="77777777" w:rsidR="000942B3" w:rsidRPr="00B03DE7" w:rsidRDefault="000942B3" w:rsidP="000942B3">
      <w:pPr>
        <w:spacing w:after="0" w:line="240" w:lineRule="auto"/>
        <w:jc w:val="right"/>
        <w:rPr>
          <w:rFonts w:ascii="Times New Roman" w:eastAsia="MS Mincho" w:hAnsi="Times New Roman" w:cs="Times New Roman"/>
          <w:sz w:val="24"/>
          <w:szCs w:val="24"/>
          <w:u w:val="single"/>
        </w:rPr>
      </w:pPr>
    </w:p>
    <w:p w14:paraId="4A5E2EDE" w14:textId="77777777" w:rsidR="000942B3" w:rsidRPr="00B03DE7" w:rsidRDefault="000942B3" w:rsidP="000942B3">
      <w:pPr>
        <w:spacing w:after="0" w:line="240" w:lineRule="auto"/>
        <w:jc w:val="right"/>
        <w:rPr>
          <w:rFonts w:ascii="Times New Roman" w:eastAsia="MS Mincho" w:hAnsi="Times New Roman" w:cs="Times New Roman"/>
          <w:sz w:val="24"/>
          <w:szCs w:val="24"/>
          <w:u w:val="single"/>
        </w:rPr>
      </w:pPr>
      <w:r w:rsidRPr="00B03DE7">
        <w:rPr>
          <w:rFonts w:ascii="Times New Roman" w:hAnsi="Times New Roman" w:cs="Times New Roman"/>
          <w:noProof/>
          <w:sz w:val="24"/>
          <w:szCs w:val="24"/>
        </w:rPr>
        <w:drawing>
          <wp:anchor distT="57150" distB="57150" distL="57150" distR="57150" simplePos="0" relativeHeight="251659264" behindDoc="1" locked="0" layoutInCell="1" allowOverlap="1" wp14:anchorId="4B733000" wp14:editId="1D05463F">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14:paraId="1A38E114" w14:textId="77777777" w:rsidR="000942B3" w:rsidRPr="00B03DE7" w:rsidRDefault="000942B3" w:rsidP="000942B3">
      <w:pPr>
        <w:spacing w:after="0" w:line="240" w:lineRule="auto"/>
        <w:jc w:val="right"/>
        <w:rPr>
          <w:rFonts w:ascii="Times New Roman" w:eastAsia="MS Mincho" w:hAnsi="Times New Roman" w:cs="Times New Roman"/>
          <w:sz w:val="24"/>
          <w:szCs w:val="24"/>
          <w:u w:val="single"/>
        </w:rPr>
      </w:pPr>
    </w:p>
    <w:p w14:paraId="131F7B5C" w14:textId="77777777" w:rsidR="000942B3" w:rsidRPr="00B03DE7" w:rsidRDefault="000942B3" w:rsidP="000942B3">
      <w:pPr>
        <w:spacing w:after="0" w:line="240" w:lineRule="auto"/>
        <w:jc w:val="right"/>
        <w:rPr>
          <w:rFonts w:ascii="Times New Roman" w:eastAsia="MS Mincho" w:hAnsi="Times New Roman" w:cs="Times New Roman"/>
          <w:sz w:val="24"/>
          <w:szCs w:val="24"/>
          <w:u w:val="single"/>
        </w:rPr>
      </w:pPr>
    </w:p>
    <w:p w14:paraId="39CC29A7" w14:textId="77777777" w:rsidR="000942B3" w:rsidRPr="00B03DE7" w:rsidRDefault="000942B3" w:rsidP="000942B3">
      <w:pPr>
        <w:spacing w:after="0" w:line="240" w:lineRule="auto"/>
        <w:jc w:val="right"/>
        <w:rPr>
          <w:rFonts w:ascii="Times New Roman" w:eastAsia="MS Mincho" w:hAnsi="Times New Roman" w:cs="Times New Roman"/>
          <w:sz w:val="24"/>
          <w:szCs w:val="24"/>
        </w:rPr>
      </w:pPr>
    </w:p>
    <w:p w14:paraId="6866AC1B" w14:textId="77777777" w:rsidR="000942B3" w:rsidRPr="00B03DE7" w:rsidRDefault="000942B3" w:rsidP="000942B3">
      <w:pPr>
        <w:keepNext/>
        <w:suppressAutoHyphens/>
        <w:spacing w:after="0" w:line="240" w:lineRule="auto"/>
        <w:jc w:val="center"/>
        <w:outlineLvl w:val="3"/>
        <w:rPr>
          <w:rFonts w:ascii="Times New Roman" w:eastAsia="Times New Roman" w:hAnsi="Times New Roman" w:cs="Times New Roman"/>
          <w:color w:val="000000"/>
          <w:sz w:val="24"/>
          <w:szCs w:val="24"/>
        </w:rPr>
      </w:pPr>
    </w:p>
    <w:p w14:paraId="45E569BD" w14:textId="77777777" w:rsidR="000942B3" w:rsidRPr="00B03DE7" w:rsidRDefault="000942B3" w:rsidP="000942B3">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14:paraId="0D166103" w14:textId="77777777" w:rsidR="000942B3" w:rsidRPr="00B03DE7" w:rsidRDefault="000942B3" w:rsidP="000942B3">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14:paraId="2E947267" w14:textId="77777777" w:rsidR="000942B3" w:rsidRPr="00B03DE7" w:rsidRDefault="000942B3" w:rsidP="000942B3">
      <w:pPr>
        <w:keepNext/>
        <w:suppressAutoHyphens/>
        <w:spacing w:after="0" w:line="240" w:lineRule="auto"/>
        <w:jc w:val="center"/>
        <w:outlineLvl w:val="3"/>
        <w:rPr>
          <w:rFonts w:ascii="Times New Roman" w:eastAsia="Times New Roman" w:hAnsi="Times New Roman" w:cs="Times New Roman"/>
          <w:b/>
          <w:bCs/>
          <w:color w:val="000000"/>
          <w:spacing w:val="-3"/>
          <w:sz w:val="24"/>
          <w:szCs w:val="24"/>
          <w:u w:val="single"/>
        </w:rPr>
      </w:pPr>
      <w:r w:rsidRPr="00B03DE7">
        <w:rPr>
          <w:rFonts w:ascii="Times New Roman" w:eastAsia="Times New Roman" w:hAnsi="Times New Roman" w:cs="Times New Roman"/>
          <w:b/>
          <w:bCs/>
          <w:color w:val="000000"/>
          <w:spacing w:val="-3"/>
          <w:sz w:val="24"/>
          <w:szCs w:val="24"/>
          <w:u w:val="single"/>
        </w:rPr>
        <w:t>THE COUNCIL OF THE CITY OF NEW YORK</w:t>
      </w:r>
    </w:p>
    <w:p w14:paraId="0FF5A9BF" w14:textId="77777777" w:rsidR="000942B3" w:rsidRPr="00B03DE7" w:rsidRDefault="000942B3" w:rsidP="000942B3">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Andrea Vazquez, Legislative Director</w:t>
      </w:r>
    </w:p>
    <w:p w14:paraId="5E7DAD12" w14:textId="77777777" w:rsidR="000942B3" w:rsidRPr="00B03DE7" w:rsidRDefault="000942B3" w:rsidP="000942B3">
      <w:pPr>
        <w:tabs>
          <w:tab w:val="center" w:pos="4680"/>
        </w:tabs>
        <w:suppressAutoHyphens/>
        <w:spacing w:after="0" w:line="240" w:lineRule="auto"/>
        <w:jc w:val="center"/>
        <w:rPr>
          <w:rFonts w:ascii="Times New Roman" w:eastAsia="MS Mincho" w:hAnsi="Times New Roman" w:cs="Times New Roman"/>
          <w:spacing w:val="-3"/>
          <w:sz w:val="24"/>
          <w:szCs w:val="24"/>
        </w:rPr>
      </w:pPr>
    </w:p>
    <w:p w14:paraId="16657D95" w14:textId="77777777" w:rsidR="000942B3" w:rsidRPr="00B03DE7" w:rsidRDefault="000942B3" w:rsidP="000942B3">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4E8F8223" w14:textId="77777777" w:rsidR="000942B3" w:rsidRPr="00B03DE7" w:rsidRDefault="000942B3" w:rsidP="000942B3">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72805DB7" w14:textId="77777777" w:rsidR="000942B3" w:rsidRPr="00B03DE7" w:rsidRDefault="000942B3" w:rsidP="000942B3">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COMMITTEE REPORT OF THE INFRASTRUCTURE DIVISION</w:t>
      </w:r>
    </w:p>
    <w:p w14:paraId="41982FFD" w14:textId="77777777" w:rsidR="000942B3" w:rsidRPr="00B03DE7" w:rsidRDefault="000942B3" w:rsidP="000942B3">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Brad Reid, Deputy Director for Infrastructure</w:t>
      </w:r>
    </w:p>
    <w:p w14:paraId="0675D627" w14:textId="77777777" w:rsidR="000942B3" w:rsidRPr="00B03DE7" w:rsidRDefault="000942B3" w:rsidP="000942B3">
      <w:pPr>
        <w:tabs>
          <w:tab w:val="center" w:pos="4680"/>
        </w:tabs>
        <w:suppressAutoHyphens/>
        <w:spacing w:after="0" w:line="240" w:lineRule="auto"/>
        <w:rPr>
          <w:rFonts w:ascii="Times New Roman" w:eastAsia="MS Mincho" w:hAnsi="Times New Roman" w:cs="Times New Roman"/>
          <w:i/>
          <w:spacing w:val="-3"/>
          <w:sz w:val="24"/>
          <w:szCs w:val="24"/>
        </w:rPr>
      </w:pPr>
    </w:p>
    <w:p w14:paraId="71A55674" w14:textId="77777777" w:rsidR="000942B3" w:rsidRPr="00B03DE7" w:rsidRDefault="000942B3" w:rsidP="000942B3">
      <w:pPr>
        <w:keepNext/>
        <w:spacing w:after="0" w:line="240" w:lineRule="auto"/>
        <w:jc w:val="center"/>
        <w:outlineLvl w:val="4"/>
        <w:rPr>
          <w:rFonts w:ascii="Times New Roman" w:eastAsia="Times New Roman" w:hAnsi="Times New Roman" w:cs="Times New Roman"/>
          <w:b/>
          <w:bCs/>
          <w:color w:val="000000"/>
          <w:sz w:val="24"/>
          <w:szCs w:val="24"/>
          <w:u w:val="single"/>
        </w:rPr>
      </w:pPr>
    </w:p>
    <w:p w14:paraId="6EF29A7F" w14:textId="77777777" w:rsidR="000942B3" w:rsidRPr="00B03DE7" w:rsidRDefault="000942B3" w:rsidP="000942B3">
      <w:pPr>
        <w:keepNext/>
        <w:spacing w:after="0" w:line="240" w:lineRule="auto"/>
        <w:jc w:val="center"/>
        <w:outlineLvl w:val="4"/>
        <w:rPr>
          <w:rFonts w:ascii="Times New Roman" w:eastAsia="Times New Roman" w:hAnsi="Times New Roman" w:cs="Times New Roman"/>
          <w:b/>
          <w:bCs/>
          <w:color w:val="000000"/>
          <w:sz w:val="24"/>
          <w:szCs w:val="24"/>
          <w:u w:val="single"/>
        </w:rPr>
      </w:pPr>
    </w:p>
    <w:p w14:paraId="6C1DEBCD" w14:textId="77777777" w:rsidR="000942B3" w:rsidRPr="00B03DE7" w:rsidRDefault="000942B3" w:rsidP="000942B3">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COMMITTEE ON RESILIENCY AND WATERFRONTS</w:t>
      </w:r>
    </w:p>
    <w:p w14:paraId="52EC0671" w14:textId="77777777" w:rsidR="000942B3" w:rsidRPr="00B03DE7" w:rsidRDefault="000942B3" w:rsidP="000942B3">
      <w:pPr>
        <w:keepNext/>
        <w:spacing w:after="0" w:line="240" w:lineRule="auto"/>
        <w:jc w:val="center"/>
        <w:outlineLvl w:val="4"/>
        <w:rPr>
          <w:rFonts w:ascii="Times New Roman" w:eastAsia="Times New Roman" w:hAnsi="Times New Roman" w:cs="Times New Roman"/>
          <w:bCs/>
          <w:color w:val="000000"/>
          <w:sz w:val="24"/>
          <w:szCs w:val="24"/>
        </w:rPr>
      </w:pPr>
      <w:r w:rsidRPr="00B03DE7">
        <w:rPr>
          <w:rFonts w:ascii="Times New Roman" w:eastAsia="Times New Roman" w:hAnsi="Times New Roman" w:cs="Times New Roman"/>
          <w:bCs/>
          <w:color w:val="000000"/>
          <w:sz w:val="24"/>
          <w:szCs w:val="24"/>
        </w:rPr>
        <w:t>Hon. Ari Kagan, Chair</w:t>
      </w:r>
    </w:p>
    <w:p w14:paraId="43BFF757" w14:textId="77777777" w:rsidR="000942B3" w:rsidRPr="00B03DE7" w:rsidRDefault="000942B3" w:rsidP="000942B3">
      <w:pPr>
        <w:keepNext/>
        <w:spacing w:after="0" w:line="240" w:lineRule="auto"/>
        <w:jc w:val="center"/>
        <w:outlineLvl w:val="4"/>
        <w:rPr>
          <w:rFonts w:ascii="Times New Roman" w:eastAsia="Times New Roman" w:hAnsi="Times New Roman" w:cs="Times New Roman"/>
          <w:b/>
          <w:bCs/>
          <w:color w:val="000000"/>
          <w:sz w:val="24"/>
          <w:szCs w:val="24"/>
          <w:u w:val="single"/>
        </w:rPr>
      </w:pPr>
    </w:p>
    <w:p w14:paraId="368099BA" w14:textId="77777777" w:rsidR="000942B3" w:rsidRPr="00B03DE7" w:rsidRDefault="000942B3" w:rsidP="000942B3">
      <w:pPr>
        <w:keepNext/>
        <w:spacing w:after="0" w:line="240" w:lineRule="auto"/>
        <w:jc w:val="center"/>
        <w:outlineLvl w:val="3"/>
        <w:rPr>
          <w:rFonts w:ascii="Times New Roman" w:eastAsia="Times New Roman" w:hAnsi="Times New Roman" w:cs="Times New Roman"/>
          <w:i/>
          <w:color w:val="000000"/>
          <w:sz w:val="24"/>
          <w:szCs w:val="24"/>
        </w:rPr>
      </w:pPr>
    </w:p>
    <w:p w14:paraId="7E96353B" w14:textId="77777777" w:rsidR="000942B3" w:rsidRPr="00B03DE7" w:rsidRDefault="000942B3" w:rsidP="000942B3">
      <w:pPr>
        <w:spacing w:after="0" w:line="240" w:lineRule="auto"/>
        <w:jc w:val="center"/>
        <w:rPr>
          <w:rFonts w:ascii="Times New Roman" w:eastAsia="MS Mincho" w:hAnsi="Times New Roman" w:cs="Times New Roman"/>
          <w:sz w:val="24"/>
          <w:szCs w:val="24"/>
        </w:rPr>
      </w:pPr>
    </w:p>
    <w:p w14:paraId="63850F45" w14:textId="77777777" w:rsidR="000942B3" w:rsidRPr="00B03DE7" w:rsidRDefault="000942B3" w:rsidP="000942B3">
      <w:pPr>
        <w:spacing w:after="0" w:line="240" w:lineRule="auto"/>
        <w:jc w:val="center"/>
        <w:rPr>
          <w:rFonts w:ascii="Times New Roman" w:eastAsia="MS Mincho" w:hAnsi="Times New Roman" w:cs="Times New Roman"/>
          <w:sz w:val="24"/>
          <w:szCs w:val="24"/>
        </w:rPr>
      </w:pPr>
      <w:r w:rsidRPr="00B03DE7">
        <w:rPr>
          <w:rFonts w:ascii="Times New Roman" w:eastAsia="MS Mincho" w:hAnsi="Times New Roman" w:cs="Times New Roman"/>
          <w:sz w:val="24"/>
          <w:szCs w:val="24"/>
        </w:rPr>
        <w:t>December 1, 2022</w:t>
      </w:r>
    </w:p>
    <w:p w14:paraId="02A7A735" w14:textId="77777777" w:rsidR="000942B3" w:rsidRPr="00B03DE7" w:rsidRDefault="000942B3" w:rsidP="000942B3">
      <w:pPr>
        <w:spacing w:after="0" w:line="240" w:lineRule="auto"/>
        <w:rPr>
          <w:rFonts w:ascii="Times New Roman" w:eastAsia="MS Mincho" w:hAnsi="Times New Roman" w:cs="Times New Roman"/>
          <w:sz w:val="24"/>
          <w:szCs w:val="24"/>
        </w:rPr>
      </w:pPr>
    </w:p>
    <w:p w14:paraId="74C64743" w14:textId="77777777" w:rsidR="000942B3" w:rsidRPr="00B03DE7" w:rsidRDefault="000942B3" w:rsidP="000942B3">
      <w:pPr>
        <w:spacing w:after="0" w:line="240" w:lineRule="auto"/>
        <w:jc w:val="center"/>
        <w:rPr>
          <w:rFonts w:ascii="Times New Roman" w:eastAsia="MS Mincho" w:hAnsi="Times New Roman" w:cs="Times New Roman"/>
          <w:b/>
          <w:bCs/>
          <w:sz w:val="24"/>
          <w:szCs w:val="24"/>
        </w:rPr>
      </w:pPr>
    </w:p>
    <w:p w14:paraId="75A8B938" w14:textId="77777777" w:rsidR="000942B3" w:rsidRPr="00B03DE7" w:rsidRDefault="000942B3" w:rsidP="000942B3">
      <w:pPr>
        <w:spacing w:after="0" w:line="240" w:lineRule="auto"/>
        <w:jc w:val="center"/>
        <w:rPr>
          <w:rFonts w:ascii="Times New Roman" w:eastAsia="MS Mincho" w:hAnsi="Times New Roman" w:cs="Times New Roman"/>
          <w:b/>
          <w:bCs/>
          <w:sz w:val="24"/>
          <w:szCs w:val="24"/>
        </w:rPr>
      </w:pPr>
    </w:p>
    <w:p w14:paraId="64D68F0E" w14:textId="77777777" w:rsidR="000942B3" w:rsidRPr="00B03DE7" w:rsidRDefault="000942B3" w:rsidP="000942B3">
      <w:pPr>
        <w:spacing w:after="0" w:line="240" w:lineRule="auto"/>
        <w:jc w:val="center"/>
        <w:rPr>
          <w:rFonts w:ascii="Times New Roman" w:eastAsia="MS Mincho" w:hAnsi="Times New Roman" w:cs="Times New Roman"/>
          <w:b/>
          <w:bCs/>
          <w:sz w:val="24"/>
          <w:szCs w:val="24"/>
        </w:rPr>
      </w:pPr>
      <w:r w:rsidRPr="00B03DE7">
        <w:rPr>
          <w:rFonts w:ascii="Times New Roman" w:eastAsia="MS Mincho" w:hAnsi="Times New Roman" w:cs="Times New Roman"/>
          <w:b/>
          <w:bCs/>
          <w:sz w:val="24"/>
          <w:szCs w:val="24"/>
        </w:rPr>
        <w:t xml:space="preserve">Oversight: The Billion Oyster Project and Nature-based Solutions </w:t>
      </w:r>
    </w:p>
    <w:p w14:paraId="163AF3B7" w14:textId="77777777" w:rsidR="000942B3" w:rsidRPr="00B03DE7" w:rsidRDefault="000942B3" w:rsidP="000942B3">
      <w:pPr>
        <w:spacing w:after="0" w:line="240" w:lineRule="auto"/>
        <w:jc w:val="center"/>
        <w:rPr>
          <w:rFonts w:ascii="Times New Roman" w:eastAsia="MS Mincho" w:hAnsi="Times New Roman" w:cs="Times New Roman"/>
          <w:b/>
          <w:bCs/>
          <w:sz w:val="24"/>
          <w:szCs w:val="24"/>
        </w:rPr>
      </w:pPr>
    </w:p>
    <w:p w14:paraId="6EA46EF9" w14:textId="77777777" w:rsidR="000942B3" w:rsidRPr="00B03DE7" w:rsidRDefault="000942B3" w:rsidP="000942B3">
      <w:pPr>
        <w:spacing w:after="0" w:line="240" w:lineRule="auto"/>
        <w:ind w:left="2160" w:hanging="2160"/>
        <w:jc w:val="both"/>
        <w:rPr>
          <w:rFonts w:ascii="Times New Roman" w:eastAsia="MS Mincho" w:hAnsi="Times New Roman" w:cs="Times New Roman"/>
          <w:b/>
          <w:bCs/>
          <w:sz w:val="24"/>
          <w:szCs w:val="24"/>
        </w:rPr>
      </w:pPr>
      <w:r w:rsidRPr="00B03DE7">
        <w:rPr>
          <w:rFonts w:ascii="Times New Roman" w:eastAsia="MS Mincho" w:hAnsi="Times New Roman" w:cs="Times New Roman"/>
          <w:b/>
          <w:bCs/>
          <w:sz w:val="24"/>
          <w:szCs w:val="24"/>
        </w:rPr>
        <w:tab/>
      </w:r>
      <w:r w:rsidRPr="00B03DE7">
        <w:rPr>
          <w:rFonts w:ascii="Times New Roman" w:eastAsia="MS Mincho" w:hAnsi="Times New Roman" w:cs="Times New Roman"/>
          <w:b/>
          <w:bCs/>
          <w:sz w:val="24"/>
          <w:szCs w:val="24"/>
        </w:rPr>
        <w:tab/>
      </w:r>
      <w:r w:rsidRPr="00B03DE7">
        <w:rPr>
          <w:rFonts w:ascii="Times New Roman" w:eastAsia="MS Mincho" w:hAnsi="Times New Roman" w:cs="Times New Roman"/>
          <w:b/>
          <w:bCs/>
          <w:sz w:val="24"/>
          <w:szCs w:val="24"/>
        </w:rPr>
        <w:tab/>
      </w:r>
      <w:r w:rsidRPr="00B03DE7">
        <w:rPr>
          <w:rFonts w:ascii="Times New Roman" w:eastAsia="MS Mincho" w:hAnsi="Times New Roman" w:cs="Times New Roman"/>
          <w:b/>
          <w:bCs/>
          <w:sz w:val="24"/>
          <w:szCs w:val="24"/>
        </w:rPr>
        <w:tab/>
      </w:r>
    </w:p>
    <w:p w14:paraId="354228D7" w14:textId="77777777" w:rsidR="000942B3" w:rsidRPr="00B03DE7" w:rsidRDefault="000942B3" w:rsidP="000942B3">
      <w:pPr>
        <w:spacing w:after="0" w:line="240" w:lineRule="auto"/>
        <w:jc w:val="center"/>
        <w:rPr>
          <w:rFonts w:ascii="Times New Roman" w:eastAsia="MS Mincho" w:hAnsi="Times New Roman" w:cs="Times New Roman"/>
          <w:b/>
          <w:bCs/>
          <w:sz w:val="24"/>
          <w:szCs w:val="24"/>
        </w:rPr>
      </w:pPr>
    </w:p>
    <w:p w14:paraId="4625869D" w14:textId="77777777" w:rsidR="000942B3" w:rsidRPr="00B03DE7" w:rsidRDefault="000942B3" w:rsidP="000942B3">
      <w:pPr>
        <w:spacing w:after="0" w:line="240" w:lineRule="auto"/>
        <w:rPr>
          <w:rFonts w:ascii="Times New Roman" w:eastAsia="MS Mincho" w:hAnsi="Times New Roman" w:cs="Times New Roman"/>
          <w:b/>
          <w:sz w:val="24"/>
          <w:szCs w:val="24"/>
          <w:u w:val="single"/>
        </w:rPr>
      </w:pPr>
      <w:r w:rsidRPr="00B03DE7">
        <w:rPr>
          <w:rFonts w:ascii="Times New Roman" w:eastAsia="MS Mincho" w:hAnsi="Times New Roman" w:cs="Times New Roman"/>
          <w:b/>
          <w:sz w:val="24"/>
          <w:szCs w:val="24"/>
          <w:u w:val="single"/>
        </w:rPr>
        <w:lastRenderedPageBreak/>
        <w:t>INTRODUCTION</w:t>
      </w:r>
    </w:p>
    <w:p w14:paraId="28AA0BF4" w14:textId="77777777" w:rsidR="000942B3" w:rsidRPr="00B03DE7" w:rsidRDefault="000942B3" w:rsidP="000942B3">
      <w:pPr>
        <w:spacing w:after="0" w:line="240" w:lineRule="auto"/>
        <w:rPr>
          <w:rFonts w:ascii="Times New Roman" w:eastAsia="MS Mincho" w:hAnsi="Times New Roman" w:cs="Times New Roman"/>
          <w:b/>
          <w:sz w:val="24"/>
          <w:szCs w:val="24"/>
          <w:u w:val="single"/>
        </w:rPr>
      </w:pPr>
    </w:p>
    <w:p w14:paraId="1E995E18" w14:textId="77777777" w:rsidR="000942B3" w:rsidRPr="00B03DE7" w:rsidRDefault="000942B3" w:rsidP="00702E45">
      <w:pPr>
        <w:spacing w:after="0" w:line="480" w:lineRule="auto"/>
        <w:jc w:val="both"/>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ab/>
        <w:t>On December 1, 2022, the Committee on Resiliency and Waterfronts, Chaired by Council Member Ari Kagan, will conduct an oversight hearing titled “The Billion Oyster Project and Nature-based Solutions.” Witnesses invited to testify include representatives of the Mayor’s Office of Climate and Environmental Justice (MOCEJ)</w:t>
      </w:r>
      <w:r w:rsidR="00E26831" w:rsidRPr="00B03DE7">
        <w:rPr>
          <w:rFonts w:ascii="Times New Roman" w:eastAsia="Times New Roman" w:hAnsi="Times New Roman" w:cs="Times New Roman"/>
          <w:sz w:val="24"/>
          <w:szCs w:val="24"/>
        </w:rPr>
        <w:t xml:space="preserve">, </w:t>
      </w:r>
      <w:r w:rsidR="00DF3812" w:rsidRPr="00B03DE7">
        <w:rPr>
          <w:rFonts w:ascii="Times New Roman" w:eastAsia="Times New Roman" w:hAnsi="Times New Roman" w:cs="Times New Roman"/>
          <w:sz w:val="24"/>
          <w:szCs w:val="24"/>
        </w:rPr>
        <w:t xml:space="preserve">the Billion Oyster Project, </w:t>
      </w:r>
      <w:r w:rsidR="00E26831" w:rsidRPr="00B03DE7">
        <w:rPr>
          <w:rFonts w:ascii="Times New Roman" w:eastAsia="Times New Roman" w:hAnsi="Times New Roman" w:cs="Times New Roman"/>
          <w:sz w:val="24"/>
          <w:szCs w:val="24"/>
        </w:rPr>
        <w:t xml:space="preserve">the </w:t>
      </w:r>
      <w:r w:rsidR="00DF3812" w:rsidRPr="00B03DE7">
        <w:rPr>
          <w:rFonts w:ascii="Times New Roman" w:eastAsia="Times New Roman" w:hAnsi="Times New Roman" w:cs="Times New Roman"/>
          <w:sz w:val="24"/>
          <w:szCs w:val="24"/>
        </w:rPr>
        <w:t xml:space="preserve">New York </w:t>
      </w:r>
      <w:r w:rsidR="00E26831" w:rsidRPr="00B03DE7">
        <w:rPr>
          <w:rFonts w:ascii="Times New Roman" w:eastAsia="Times New Roman" w:hAnsi="Times New Roman" w:cs="Times New Roman"/>
          <w:sz w:val="24"/>
          <w:szCs w:val="24"/>
        </w:rPr>
        <w:t>Harbor School</w:t>
      </w:r>
      <w:r w:rsidRPr="00B03DE7">
        <w:rPr>
          <w:rFonts w:ascii="Times New Roman" w:eastAsia="Times New Roman" w:hAnsi="Times New Roman" w:cs="Times New Roman"/>
          <w:sz w:val="24"/>
          <w:szCs w:val="24"/>
        </w:rPr>
        <w:t>, as well as various resiliency and environmental advocates, and other interested parties.</w:t>
      </w:r>
    </w:p>
    <w:p w14:paraId="7CBB7902" w14:textId="77777777" w:rsidR="000942B3" w:rsidRPr="00B03DE7" w:rsidRDefault="000942B3" w:rsidP="00702E45">
      <w:pPr>
        <w:spacing w:after="0" w:line="480" w:lineRule="auto"/>
        <w:jc w:val="both"/>
        <w:rPr>
          <w:rFonts w:ascii="Times New Roman" w:eastAsia="Times New Roman" w:hAnsi="Times New Roman" w:cs="Times New Roman"/>
          <w:b/>
          <w:sz w:val="24"/>
          <w:szCs w:val="24"/>
          <w:u w:val="single"/>
        </w:rPr>
      </w:pPr>
    </w:p>
    <w:p w14:paraId="3F1E4E11" w14:textId="77777777" w:rsidR="000942B3" w:rsidRPr="00B03DE7" w:rsidRDefault="000942B3" w:rsidP="00702E45">
      <w:pPr>
        <w:spacing w:after="0" w:line="480" w:lineRule="auto"/>
        <w:jc w:val="both"/>
        <w:rPr>
          <w:rFonts w:ascii="Times New Roman" w:eastAsia="Times New Roman" w:hAnsi="Times New Roman" w:cs="Times New Roman"/>
          <w:b/>
          <w:sz w:val="24"/>
          <w:szCs w:val="24"/>
          <w:u w:val="single"/>
        </w:rPr>
      </w:pPr>
      <w:r w:rsidRPr="00B03DE7">
        <w:rPr>
          <w:rFonts w:ascii="Times New Roman" w:eastAsia="Times New Roman" w:hAnsi="Times New Roman" w:cs="Times New Roman"/>
          <w:b/>
          <w:sz w:val="24"/>
          <w:szCs w:val="24"/>
          <w:u w:val="single"/>
        </w:rPr>
        <w:t>BACKGROUND</w:t>
      </w:r>
    </w:p>
    <w:p w14:paraId="08A5C443" w14:textId="5116A4F7" w:rsidR="00A15DE9" w:rsidRPr="00B03DE7" w:rsidRDefault="00830169" w:rsidP="00702E45">
      <w:pPr>
        <w:autoSpaceDE w:val="0"/>
        <w:autoSpaceDN w:val="0"/>
        <w:adjustRightInd w:val="0"/>
        <w:spacing w:after="0" w:line="480" w:lineRule="auto"/>
        <w:ind w:firstLine="720"/>
        <w:jc w:val="both"/>
        <w:rPr>
          <w:rFonts w:ascii="Times New Roman" w:eastAsia="MyriadPro-Regular" w:hAnsi="Times New Roman" w:cs="Times New Roman"/>
          <w:sz w:val="24"/>
          <w:szCs w:val="24"/>
        </w:rPr>
      </w:pPr>
      <w:r w:rsidRPr="00B03DE7">
        <w:rPr>
          <w:rFonts w:ascii="Times New Roman" w:eastAsia="MyriadPro-Regular" w:hAnsi="Times New Roman" w:cs="Times New Roman"/>
          <w:sz w:val="24"/>
          <w:szCs w:val="24"/>
        </w:rPr>
        <w:t xml:space="preserve">New York Harbor </w:t>
      </w:r>
      <w:r w:rsidR="005A4254" w:rsidRPr="00B03DE7">
        <w:rPr>
          <w:rFonts w:ascii="Times New Roman" w:eastAsia="MyriadPro-Regular" w:hAnsi="Times New Roman" w:cs="Times New Roman"/>
          <w:sz w:val="24"/>
          <w:szCs w:val="24"/>
        </w:rPr>
        <w:t>(</w:t>
      </w:r>
      <w:r w:rsidR="00FF3230">
        <w:rPr>
          <w:rFonts w:ascii="Times New Roman" w:eastAsia="MyriadPro-Regular" w:hAnsi="Times New Roman" w:cs="Times New Roman"/>
          <w:sz w:val="24"/>
          <w:szCs w:val="24"/>
        </w:rPr>
        <w:t xml:space="preserve">the </w:t>
      </w:r>
      <w:r w:rsidR="005A4254" w:rsidRPr="00B03DE7">
        <w:rPr>
          <w:rFonts w:ascii="Times New Roman" w:eastAsia="MyriadPro-Regular" w:hAnsi="Times New Roman" w:cs="Times New Roman"/>
          <w:sz w:val="24"/>
          <w:szCs w:val="24"/>
        </w:rPr>
        <w:t xml:space="preserve">Harbor) </w:t>
      </w:r>
      <w:r w:rsidRPr="00B03DE7">
        <w:rPr>
          <w:rFonts w:ascii="Times New Roman" w:eastAsia="MyriadPro-Regular" w:hAnsi="Times New Roman" w:cs="Times New Roman"/>
          <w:sz w:val="24"/>
          <w:szCs w:val="24"/>
        </w:rPr>
        <w:t>was once considered the oyster capital of the world.</w:t>
      </w:r>
      <w:r w:rsidR="00A15DE9" w:rsidRPr="00B03DE7">
        <w:rPr>
          <w:rStyle w:val="FootnoteReference"/>
          <w:rFonts w:ascii="Times New Roman" w:eastAsia="MyriadPro-Regular" w:hAnsi="Times New Roman"/>
          <w:sz w:val="24"/>
          <w:szCs w:val="24"/>
        </w:rPr>
        <w:footnoteReference w:id="1"/>
      </w:r>
      <w:r w:rsidRPr="00B03DE7">
        <w:rPr>
          <w:rFonts w:ascii="Times New Roman" w:eastAsia="MyriadPro-Regular" w:hAnsi="Times New Roman" w:cs="Times New Roman"/>
          <w:sz w:val="24"/>
          <w:szCs w:val="24"/>
        </w:rPr>
        <w:t xml:space="preserve"> </w:t>
      </w:r>
      <w:r w:rsidR="00C11D4E" w:rsidRPr="00B03DE7">
        <w:rPr>
          <w:rFonts w:ascii="Times New Roman" w:eastAsia="MyriadPro-Regular" w:hAnsi="Times New Roman" w:cs="Times New Roman"/>
          <w:sz w:val="24"/>
          <w:szCs w:val="24"/>
        </w:rPr>
        <w:t xml:space="preserve">During the 1600’s, </w:t>
      </w:r>
      <w:r w:rsidR="005A4254" w:rsidRPr="00B03DE7">
        <w:rPr>
          <w:rFonts w:ascii="Times New Roman" w:eastAsia="MyriadPro-Regular" w:hAnsi="Times New Roman" w:cs="Times New Roman"/>
          <w:sz w:val="24"/>
          <w:szCs w:val="24"/>
        </w:rPr>
        <w:t xml:space="preserve">the Harbor was considered one of the </w:t>
      </w:r>
      <w:r w:rsidR="004970C6" w:rsidRPr="00B03DE7">
        <w:rPr>
          <w:rFonts w:ascii="Times New Roman" w:eastAsia="MyriadPro-Regular" w:hAnsi="Times New Roman" w:cs="Times New Roman"/>
          <w:sz w:val="24"/>
          <w:szCs w:val="24"/>
        </w:rPr>
        <w:t xml:space="preserve">Earth’s </w:t>
      </w:r>
      <w:r w:rsidR="005A4254" w:rsidRPr="00B03DE7">
        <w:rPr>
          <w:rFonts w:ascii="Times New Roman" w:eastAsia="MyriadPro-Regular" w:hAnsi="Times New Roman" w:cs="Times New Roman"/>
          <w:sz w:val="24"/>
          <w:szCs w:val="24"/>
        </w:rPr>
        <w:t xml:space="preserve">most diverse and vibrant </w:t>
      </w:r>
      <w:r w:rsidR="004970C6" w:rsidRPr="00B03DE7">
        <w:rPr>
          <w:rFonts w:ascii="Times New Roman" w:eastAsia="MyriadPro-Regular" w:hAnsi="Times New Roman" w:cs="Times New Roman"/>
          <w:sz w:val="24"/>
          <w:szCs w:val="24"/>
        </w:rPr>
        <w:t xml:space="preserve">natural </w:t>
      </w:r>
      <w:r w:rsidR="005A4254" w:rsidRPr="00B03DE7">
        <w:rPr>
          <w:rFonts w:ascii="Times New Roman" w:eastAsia="MyriadPro-Regular" w:hAnsi="Times New Roman" w:cs="Times New Roman"/>
          <w:sz w:val="24"/>
          <w:szCs w:val="24"/>
        </w:rPr>
        <w:t xml:space="preserve">environments </w:t>
      </w:r>
      <w:r w:rsidR="00707711" w:rsidRPr="00B03DE7">
        <w:rPr>
          <w:rFonts w:ascii="Times New Roman" w:eastAsia="MyriadPro-Regular" w:hAnsi="Times New Roman" w:cs="Times New Roman"/>
          <w:sz w:val="24"/>
          <w:szCs w:val="24"/>
        </w:rPr>
        <w:t>consisting of whales, dolphins, herring and hundreds of other species.</w:t>
      </w:r>
      <w:r w:rsidR="00707711" w:rsidRPr="00B03DE7">
        <w:rPr>
          <w:rStyle w:val="FootnoteReference"/>
          <w:rFonts w:ascii="Times New Roman" w:eastAsia="MyriadPro-Regular" w:hAnsi="Times New Roman"/>
          <w:sz w:val="24"/>
          <w:szCs w:val="24"/>
        </w:rPr>
        <w:footnoteReference w:id="2"/>
      </w:r>
      <w:r w:rsidR="005A4254" w:rsidRPr="00B03DE7">
        <w:rPr>
          <w:rFonts w:ascii="Times New Roman" w:eastAsia="MyriadPro-Regular" w:hAnsi="Times New Roman" w:cs="Times New Roman"/>
          <w:sz w:val="24"/>
          <w:szCs w:val="24"/>
        </w:rPr>
        <w:t xml:space="preserve"> </w:t>
      </w:r>
      <w:r w:rsidR="004970C6" w:rsidRPr="00B03DE7">
        <w:rPr>
          <w:rFonts w:ascii="Times New Roman" w:eastAsia="MyriadPro-Regular" w:hAnsi="Times New Roman" w:cs="Times New Roman"/>
          <w:sz w:val="24"/>
          <w:szCs w:val="24"/>
        </w:rPr>
        <w:t xml:space="preserve">At the time, </w:t>
      </w:r>
      <w:r w:rsidR="00C11D4E" w:rsidRPr="00B03DE7">
        <w:rPr>
          <w:rFonts w:ascii="Times New Roman" w:eastAsia="MyriadPro-Regular" w:hAnsi="Times New Roman" w:cs="Times New Roman"/>
          <w:sz w:val="24"/>
          <w:szCs w:val="24"/>
        </w:rPr>
        <w:t>there were approximately 220,000 acres of oyster reefs</w:t>
      </w:r>
      <w:r w:rsidR="004970C6" w:rsidRPr="00B03DE7">
        <w:rPr>
          <w:rStyle w:val="FootnoteReference"/>
          <w:rFonts w:ascii="Times New Roman" w:eastAsia="MyriadPro-Regular" w:hAnsi="Times New Roman"/>
          <w:sz w:val="24"/>
          <w:szCs w:val="24"/>
        </w:rPr>
        <w:footnoteReference w:id="3"/>
      </w:r>
      <w:r w:rsidR="004970C6" w:rsidRPr="00B03DE7">
        <w:rPr>
          <w:rFonts w:ascii="Times New Roman" w:eastAsia="MyriadPro-Regular" w:hAnsi="Times New Roman" w:cs="Times New Roman"/>
          <w:sz w:val="24"/>
          <w:szCs w:val="24"/>
        </w:rPr>
        <w:t xml:space="preserve"> on the </w:t>
      </w:r>
      <w:r w:rsidR="00FF3230">
        <w:rPr>
          <w:rFonts w:ascii="Times New Roman" w:eastAsia="MyriadPro-Regular" w:hAnsi="Times New Roman" w:cs="Times New Roman"/>
          <w:sz w:val="24"/>
          <w:szCs w:val="24"/>
        </w:rPr>
        <w:t>H</w:t>
      </w:r>
      <w:r w:rsidR="00FF3230" w:rsidRPr="00B03DE7">
        <w:rPr>
          <w:rFonts w:ascii="Times New Roman" w:eastAsia="MyriadPro-Regular" w:hAnsi="Times New Roman" w:cs="Times New Roman"/>
          <w:sz w:val="24"/>
          <w:szCs w:val="24"/>
        </w:rPr>
        <w:t xml:space="preserve">arbor </w:t>
      </w:r>
      <w:r w:rsidR="004970C6" w:rsidRPr="00B03DE7">
        <w:rPr>
          <w:rFonts w:ascii="Times New Roman" w:eastAsia="MyriadPro-Regular" w:hAnsi="Times New Roman" w:cs="Times New Roman"/>
          <w:sz w:val="24"/>
          <w:szCs w:val="24"/>
        </w:rPr>
        <w:t>floor, comprising nearly half of the world’s oysters.</w:t>
      </w:r>
      <w:r w:rsidR="004970C6" w:rsidRPr="00B03DE7">
        <w:rPr>
          <w:rStyle w:val="FootnoteReference"/>
          <w:rFonts w:ascii="Times New Roman" w:eastAsia="MyriadPro-Regular" w:hAnsi="Times New Roman"/>
          <w:sz w:val="24"/>
          <w:szCs w:val="24"/>
        </w:rPr>
        <w:footnoteReference w:id="4"/>
      </w:r>
      <w:r w:rsidR="004970C6" w:rsidRPr="00B03DE7">
        <w:rPr>
          <w:rFonts w:ascii="Times New Roman" w:eastAsia="MyriadPro-Regular" w:hAnsi="Times New Roman" w:cs="Times New Roman"/>
          <w:sz w:val="24"/>
          <w:szCs w:val="24"/>
        </w:rPr>
        <w:t xml:space="preserve"> </w:t>
      </w:r>
      <w:r w:rsidR="00FF3230" w:rsidRPr="00B03DE7">
        <w:rPr>
          <w:rFonts w:ascii="Times New Roman" w:eastAsia="MyriadPro-Regular" w:hAnsi="Times New Roman" w:cs="Times New Roman"/>
          <w:sz w:val="24"/>
          <w:szCs w:val="24"/>
        </w:rPr>
        <w:t>Many oyster taverns were established throughout the City.</w:t>
      </w:r>
      <w:r w:rsidR="00FF3230" w:rsidRPr="00B03DE7">
        <w:rPr>
          <w:rStyle w:val="FootnoteReference"/>
          <w:rFonts w:ascii="Times New Roman" w:eastAsia="MyriadPro-Regular" w:hAnsi="Times New Roman"/>
          <w:sz w:val="24"/>
          <w:szCs w:val="24"/>
        </w:rPr>
        <w:footnoteReference w:id="5"/>
      </w:r>
      <w:r w:rsidR="00FF3230">
        <w:rPr>
          <w:rFonts w:ascii="Times New Roman" w:eastAsia="MyriadPro-Regular" w:hAnsi="Times New Roman" w:cs="Times New Roman"/>
          <w:sz w:val="24"/>
          <w:szCs w:val="24"/>
        </w:rPr>
        <w:t xml:space="preserve"> </w:t>
      </w:r>
      <w:r w:rsidR="00556F8C" w:rsidRPr="00B03DE7">
        <w:rPr>
          <w:rFonts w:ascii="Times New Roman" w:eastAsia="MyriadPro-Regular" w:hAnsi="Times New Roman" w:cs="Times New Roman"/>
          <w:sz w:val="24"/>
          <w:szCs w:val="24"/>
        </w:rPr>
        <w:t xml:space="preserve">Considered a delicacy for a very cheap price and easy to collect, </w:t>
      </w:r>
      <w:r w:rsidR="00E058CA">
        <w:rPr>
          <w:rFonts w:ascii="Times New Roman" w:eastAsia="MyriadPro-Regular" w:hAnsi="Times New Roman" w:cs="Times New Roman"/>
          <w:sz w:val="24"/>
          <w:szCs w:val="24"/>
        </w:rPr>
        <w:t>so many</w:t>
      </w:r>
      <w:r w:rsidR="00556F8C" w:rsidRPr="00B03DE7">
        <w:rPr>
          <w:rFonts w:ascii="Times New Roman" w:eastAsia="MyriadPro-Regular" w:hAnsi="Times New Roman" w:cs="Times New Roman"/>
          <w:sz w:val="24"/>
          <w:szCs w:val="24"/>
        </w:rPr>
        <w:t xml:space="preserve"> New York</w:t>
      </w:r>
      <w:r w:rsidR="00E058CA">
        <w:rPr>
          <w:rFonts w:ascii="Times New Roman" w:eastAsia="MyriadPro-Regular" w:hAnsi="Times New Roman" w:cs="Times New Roman"/>
          <w:sz w:val="24"/>
          <w:szCs w:val="24"/>
        </w:rPr>
        <w:t>ers</w:t>
      </w:r>
      <w:r w:rsidR="00556F8C" w:rsidRPr="00B03DE7">
        <w:rPr>
          <w:rFonts w:ascii="Times New Roman" w:eastAsia="MyriadPro-Regular" w:hAnsi="Times New Roman" w:cs="Times New Roman"/>
          <w:sz w:val="24"/>
          <w:szCs w:val="24"/>
        </w:rPr>
        <w:t xml:space="preserve"> ate oysters</w:t>
      </w:r>
      <w:r w:rsidR="00556F8C" w:rsidRPr="00B03DE7">
        <w:rPr>
          <w:rStyle w:val="FootnoteReference"/>
          <w:rFonts w:ascii="Times New Roman" w:eastAsia="MyriadPro-Regular" w:hAnsi="Times New Roman"/>
          <w:sz w:val="24"/>
          <w:szCs w:val="24"/>
        </w:rPr>
        <w:footnoteReference w:id="6"/>
      </w:r>
      <w:r w:rsidR="000E3A09" w:rsidRPr="00B03DE7">
        <w:rPr>
          <w:rFonts w:ascii="Times New Roman" w:eastAsia="MyriadPro-Regular" w:hAnsi="Times New Roman" w:cs="Times New Roman"/>
          <w:sz w:val="24"/>
          <w:szCs w:val="24"/>
        </w:rPr>
        <w:t xml:space="preserve"> that oysters faced a threat to their existence.</w:t>
      </w:r>
      <w:r w:rsidR="000E3A09" w:rsidRPr="00B03DE7">
        <w:rPr>
          <w:rStyle w:val="FootnoteReference"/>
          <w:rFonts w:ascii="Times New Roman" w:eastAsia="MyriadPro-Regular" w:hAnsi="Times New Roman"/>
          <w:sz w:val="24"/>
          <w:szCs w:val="24"/>
        </w:rPr>
        <w:footnoteReference w:id="7"/>
      </w:r>
      <w:r w:rsidR="000E3A09" w:rsidRPr="00B03DE7">
        <w:rPr>
          <w:rFonts w:ascii="Times New Roman" w:eastAsia="MyriadPro-Regular" w:hAnsi="Times New Roman" w:cs="Times New Roman"/>
          <w:sz w:val="24"/>
          <w:szCs w:val="24"/>
        </w:rPr>
        <w:t xml:space="preserve"> </w:t>
      </w:r>
    </w:p>
    <w:p w14:paraId="5A66E8E6" w14:textId="19E9D9BB" w:rsidR="00564E43" w:rsidRPr="00B03DE7" w:rsidRDefault="000E3A09" w:rsidP="00702E45">
      <w:pPr>
        <w:autoSpaceDE w:val="0"/>
        <w:autoSpaceDN w:val="0"/>
        <w:adjustRightInd w:val="0"/>
        <w:spacing w:after="0" w:line="480" w:lineRule="auto"/>
        <w:ind w:firstLine="720"/>
        <w:jc w:val="both"/>
        <w:rPr>
          <w:rFonts w:ascii="Times New Roman" w:eastAsia="MyriadPro-Regular" w:hAnsi="Times New Roman" w:cs="Times New Roman"/>
          <w:sz w:val="24"/>
          <w:szCs w:val="24"/>
        </w:rPr>
      </w:pPr>
      <w:r w:rsidRPr="00B03DE7">
        <w:rPr>
          <w:rFonts w:ascii="Times New Roman" w:eastAsia="MyriadPro-Regular" w:hAnsi="Times New Roman" w:cs="Times New Roman"/>
          <w:sz w:val="24"/>
          <w:szCs w:val="24"/>
        </w:rPr>
        <w:t>In 1715</w:t>
      </w:r>
      <w:r w:rsidR="00334504" w:rsidRPr="00B03DE7">
        <w:rPr>
          <w:rFonts w:ascii="Times New Roman" w:eastAsia="MyriadPro-Regular" w:hAnsi="Times New Roman" w:cs="Times New Roman"/>
          <w:sz w:val="24"/>
          <w:szCs w:val="24"/>
        </w:rPr>
        <w:t>,</w:t>
      </w:r>
      <w:r w:rsidR="004B1D9D">
        <w:rPr>
          <w:rFonts w:ascii="Times New Roman" w:eastAsia="MyriadPro-Regular" w:hAnsi="Times New Roman" w:cs="Times New Roman"/>
          <w:sz w:val="24"/>
          <w:szCs w:val="24"/>
        </w:rPr>
        <w:t xml:space="preserve"> a conservation law was </w:t>
      </w:r>
      <w:r w:rsidR="00334504" w:rsidRPr="00B03DE7">
        <w:rPr>
          <w:rFonts w:ascii="Times New Roman" w:eastAsia="MyriadPro-Regular" w:hAnsi="Times New Roman" w:cs="Times New Roman"/>
          <w:sz w:val="24"/>
          <w:szCs w:val="24"/>
        </w:rPr>
        <w:t xml:space="preserve">introduced banning the harvest of oysters during the months without an </w:t>
      </w:r>
      <w:r w:rsidR="00FF3230">
        <w:rPr>
          <w:rFonts w:ascii="Times New Roman" w:eastAsia="MyriadPro-Regular" w:hAnsi="Times New Roman" w:cs="Times New Roman"/>
          <w:sz w:val="24"/>
          <w:szCs w:val="24"/>
        </w:rPr>
        <w:t>“</w:t>
      </w:r>
      <w:r w:rsidR="00334504" w:rsidRPr="00B03DE7">
        <w:rPr>
          <w:rFonts w:ascii="Times New Roman" w:eastAsia="MyriadPro-Regular" w:hAnsi="Times New Roman" w:cs="Times New Roman"/>
          <w:sz w:val="24"/>
          <w:szCs w:val="24"/>
        </w:rPr>
        <w:t>R,</w:t>
      </w:r>
      <w:r w:rsidR="00FF3230">
        <w:rPr>
          <w:rFonts w:ascii="Times New Roman" w:eastAsia="MyriadPro-Regular" w:hAnsi="Times New Roman" w:cs="Times New Roman"/>
          <w:sz w:val="24"/>
          <w:szCs w:val="24"/>
        </w:rPr>
        <w:t>”</w:t>
      </w:r>
      <w:r w:rsidR="00334504" w:rsidRPr="00B03DE7">
        <w:rPr>
          <w:rFonts w:ascii="Times New Roman" w:eastAsia="MyriadPro-Regular" w:hAnsi="Times New Roman" w:cs="Times New Roman"/>
          <w:sz w:val="24"/>
          <w:szCs w:val="24"/>
        </w:rPr>
        <w:t xml:space="preserve"> lasting from May to August.</w:t>
      </w:r>
      <w:r w:rsidR="00702E45" w:rsidRPr="00B03DE7">
        <w:rPr>
          <w:rStyle w:val="FootnoteReference"/>
          <w:rFonts w:ascii="Times New Roman" w:eastAsia="MyriadPro-Regular" w:hAnsi="Times New Roman"/>
          <w:sz w:val="24"/>
          <w:szCs w:val="24"/>
        </w:rPr>
        <w:footnoteReference w:id="8"/>
      </w:r>
      <w:r w:rsidR="00702E45" w:rsidRPr="00B03DE7">
        <w:rPr>
          <w:rFonts w:ascii="Times New Roman" w:eastAsia="MyriadPro-Regular" w:hAnsi="Times New Roman" w:cs="Times New Roman"/>
          <w:sz w:val="24"/>
          <w:szCs w:val="24"/>
        </w:rPr>
        <w:t xml:space="preserve"> This gave time for oysters to reproduce and plant themselves onto the reefs</w:t>
      </w:r>
      <w:r w:rsidR="00183410" w:rsidRPr="00B03DE7">
        <w:rPr>
          <w:rFonts w:ascii="Times New Roman" w:eastAsia="MyriadPro-Regular" w:hAnsi="Times New Roman" w:cs="Times New Roman"/>
          <w:sz w:val="24"/>
          <w:szCs w:val="24"/>
        </w:rPr>
        <w:t xml:space="preserve"> and allowed the oyster population to replenish itself</w:t>
      </w:r>
      <w:r w:rsidR="00702E45" w:rsidRPr="00B03DE7">
        <w:rPr>
          <w:rFonts w:ascii="Times New Roman" w:eastAsia="MyriadPro-Regular" w:hAnsi="Times New Roman" w:cs="Times New Roman"/>
          <w:sz w:val="24"/>
          <w:szCs w:val="24"/>
        </w:rPr>
        <w:t>.</w:t>
      </w:r>
      <w:r w:rsidR="00702E45" w:rsidRPr="00B03DE7">
        <w:rPr>
          <w:rStyle w:val="FootnoteReference"/>
          <w:rFonts w:ascii="Times New Roman" w:eastAsia="MyriadPro-Regular" w:hAnsi="Times New Roman"/>
          <w:sz w:val="24"/>
          <w:szCs w:val="24"/>
        </w:rPr>
        <w:footnoteReference w:id="9"/>
      </w:r>
      <w:r w:rsidR="00183410" w:rsidRPr="00B03DE7">
        <w:rPr>
          <w:rFonts w:ascii="Times New Roman" w:eastAsia="MyriadPro-Regular" w:hAnsi="Times New Roman" w:cs="Times New Roman"/>
          <w:sz w:val="24"/>
          <w:szCs w:val="24"/>
        </w:rPr>
        <w:t xml:space="preserve"> However, </w:t>
      </w:r>
      <w:r w:rsidR="00564E43" w:rsidRPr="00B03DE7">
        <w:rPr>
          <w:rFonts w:ascii="Times New Roman" w:eastAsia="MyriadPro-Regular" w:hAnsi="Times New Roman" w:cs="Times New Roman"/>
          <w:sz w:val="24"/>
          <w:szCs w:val="24"/>
        </w:rPr>
        <w:t>in 1807, the conservation law was lifted in order to keep up with the large shipments of oysters being sold across the United States and Europe, which lead to the demise of the oyster reefs in the Harbor.</w:t>
      </w:r>
      <w:r w:rsidR="00564E43" w:rsidRPr="00B03DE7">
        <w:rPr>
          <w:rStyle w:val="FootnoteReference"/>
          <w:rFonts w:ascii="Times New Roman" w:eastAsia="MyriadPro-Regular" w:hAnsi="Times New Roman"/>
          <w:sz w:val="24"/>
          <w:szCs w:val="24"/>
        </w:rPr>
        <w:footnoteReference w:id="10"/>
      </w:r>
      <w:r w:rsidR="00564E43" w:rsidRPr="00B03DE7">
        <w:rPr>
          <w:rFonts w:ascii="Times New Roman" w:eastAsia="MyriadPro-Regular" w:hAnsi="Times New Roman" w:cs="Times New Roman"/>
          <w:sz w:val="24"/>
          <w:szCs w:val="24"/>
        </w:rPr>
        <w:t xml:space="preserve">  </w:t>
      </w:r>
    </w:p>
    <w:p w14:paraId="39019FFD" w14:textId="17EFDA36" w:rsidR="00D52331" w:rsidRPr="00B03DE7" w:rsidRDefault="00564E43" w:rsidP="00702E45">
      <w:pPr>
        <w:autoSpaceDE w:val="0"/>
        <w:autoSpaceDN w:val="0"/>
        <w:adjustRightInd w:val="0"/>
        <w:spacing w:after="0" w:line="480" w:lineRule="auto"/>
        <w:ind w:firstLine="720"/>
        <w:jc w:val="both"/>
        <w:rPr>
          <w:rFonts w:ascii="Times New Roman" w:eastAsia="MyriadPro-Regular" w:hAnsi="Times New Roman" w:cs="Times New Roman"/>
          <w:sz w:val="24"/>
          <w:szCs w:val="24"/>
        </w:rPr>
      </w:pPr>
      <w:r w:rsidRPr="00B03DE7">
        <w:rPr>
          <w:rFonts w:ascii="Times New Roman" w:eastAsia="MyriadPro-Regular" w:hAnsi="Times New Roman" w:cs="Times New Roman"/>
          <w:sz w:val="24"/>
          <w:szCs w:val="24"/>
        </w:rPr>
        <w:t>I</w:t>
      </w:r>
      <w:r w:rsidR="00183410" w:rsidRPr="00B03DE7">
        <w:rPr>
          <w:rFonts w:ascii="Times New Roman" w:eastAsia="MyriadPro-Regular" w:hAnsi="Times New Roman" w:cs="Times New Roman"/>
          <w:sz w:val="24"/>
          <w:szCs w:val="24"/>
        </w:rPr>
        <w:t>n the mid 1800’s,</w:t>
      </w:r>
      <w:r w:rsidR="00FF3230">
        <w:rPr>
          <w:rFonts w:ascii="Times New Roman" w:eastAsia="MyriadPro-Regular" w:hAnsi="Times New Roman" w:cs="Times New Roman"/>
          <w:sz w:val="24"/>
          <w:szCs w:val="24"/>
        </w:rPr>
        <w:t xml:space="preserve"> the City began constructing its sewer system, which connected to the Harbor through a Combined Sewer Overflow (CSO) system.</w:t>
      </w:r>
      <w:r w:rsidR="00685A8F" w:rsidRPr="00B03DE7">
        <w:rPr>
          <w:rStyle w:val="FootnoteReference"/>
          <w:rFonts w:ascii="Times New Roman" w:eastAsia="MyriadPro-Regular" w:hAnsi="Times New Roman"/>
          <w:sz w:val="24"/>
          <w:szCs w:val="24"/>
        </w:rPr>
        <w:footnoteReference w:id="11"/>
      </w:r>
      <w:r w:rsidR="00685A8F">
        <w:rPr>
          <w:rFonts w:ascii="Times New Roman" w:eastAsia="MyriadPro-Regular" w:hAnsi="Times New Roman" w:cs="Times New Roman"/>
          <w:sz w:val="24"/>
          <w:szCs w:val="24"/>
        </w:rPr>
        <w:t xml:space="preserve"> The CSO system regularly discharged </w:t>
      </w:r>
      <w:r w:rsidR="00E058CA">
        <w:rPr>
          <w:rFonts w:ascii="Times New Roman" w:eastAsia="MyriadPro-Regular" w:hAnsi="Times New Roman" w:cs="Times New Roman"/>
          <w:sz w:val="24"/>
          <w:szCs w:val="24"/>
        </w:rPr>
        <w:t xml:space="preserve">both </w:t>
      </w:r>
      <w:r w:rsidR="00685A8F">
        <w:rPr>
          <w:rFonts w:ascii="Times New Roman" w:eastAsia="MyriadPro-Regular" w:hAnsi="Times New Roman" w:cs="Times New Roman"/>
          <w:sz w:val="24"/>
          <w:szCs w:val="24"/>
        </w:rPr>
        <w:t>wastewater</w:t>
      </w:r>
      <w:r w:rsidR="00E058CA">
        <w:rPr>
          <w:rFonts w:ascii="Times New Roman" w:eastAsia="MyriadPro-Regular" w:hAnsi="Times New Roman" w:cs="Times New Roman"/>
          <w:sz w:val="24"/>
          <w:szCs w:val="24"/>
        </w:rPr>
        <w:t xml:space="preserve"> and sewage water</w:t>
      </w:r>
      <w:r w:rsidR="00685A8F">
        <w:rPr>
          <w:rFonts w:ascii="Times New Roman" w:eastAsia="MyriadPro-Regular" w:hAnsi="Times New Roman" w:cs="Times New Roman"/>
          <w:sz w:val="24"/>
          <w:szCs w:val="24"/>
        </w:rPr>
        <w:t xml:space="preserve"> into the Harbor.</w:t>
      </w:r>
      <w:r w:rsidR="00FF3230">
        <w:rPr>
          <w:rFonts w:ascii="Times New Roman" w:eastAsia="MyriadPro-Regular" w:hAnsi="Times New Roman" w:cs="Times New Roman"/>
          <w:sz w:val="24"/>
          <w:szCs w:val="24"/>
        </w:rPr>
        <w:t xml:space="preserve"> </w:t>
      </w:r>
      <w:r w:rsidR="00183410" w:rsidRPr="00B03DE7">
        <w:rPr>
          <w:rFonts w:ascii="Times New Roman" w:eastAsia="MyriadPro-Regular" w:hAnsi="Times New Roman" w:cs="Times New Roman"/>
          <w:sz w:val="24"/>
          <w:szCs w:val="24"/>
        </w:rPr>
        <w:t xml:space="preserve">This system is still in place today and </w:t>
      </w:r>
      <w:r w:rsidR="00E058CA">
        <w:rPr>
          <w:rFonts w:ascii="Times New Roman" w:eastAsia="MyriadPro-Regular" w:hAnsi="Times New Roman" w:cs="Times New Roman"/>
          <w:sz w:val="24"/>
          <w:szCs w:val="24"/>
        </w:rPr>
        <w:t>still</w:t>
      </w:r>
      <w:r w:rsidR="00E058CA" w:rsidRPr="00B03DE7">
        <w:rPr>
          <w:rFonts w:ascii="Times New Roman" w:eastAsia="MyriadPro-Regular" w:hAnsi="Times New Roman" w:cs="Times New Roman"/>
          <w:sz w:val="24"/>
          <w:szCs w:val="24"/>
        </w:rPr>
        <w:t xml:space="preserve"> </w:t>
      </w:r>
      <w:r w:rsidR="00383F95" w:rsidRPr="00B03DE7">
        <w:rPr>
          <w:rFonts w:ascii="Times New Roman" w:eastAsia="MyriadPro-Regular" w:hAnsi="Times New Roman" w:cs="Times New Roman"/>
          <w:sz w:val="24"/>
          <w:szCs w:val="24"/>
        </w:rPr>
        <w:t>d</w:t>
      </w:r>
      <w:r w:rsidR="00383F95">
        <w:rPr>
          <w:rFonts w:ascii="Times New Roman" w:eastAsia="MyriadPro-Regular" w:hAnsi="Times New Roman" w:cs="Times New Roman"/>
          <w:sz w:val="24"/>
          <w:szCs w:val="24"/>
        </w:rPr>
        <w:t>ischarges</w:t>
      </w:r>
      <w:r w:rsidR="00383F95" w:rsidRPr="00B03DE7">
        <w:rPr>
          <w:rFonts w:ascii="Times New Roman" w:eastAsia="MyriadPro-Regular" w:hAnsi="Times New Roman" w:cs="Times New Roman"/>
          <w:sz w:val="24"/>
          <w:szCs w:val="24"/>
        </w:rPr>
        <w:t xml:space="preserve"> </w:t>
      </w:r>
      <w:r w:rsidR="00183410" w:rsidRPr="00B03DE7">
        <w:rPr>
          <w:rFonts w:ascii="Times New Roman" w:eastAsia="MyriadPro-Regular" w:hAnsi="Times New Roman" w:cs="Times New Roman"/>
          <w:sz w:val="24"/>
          <w:szCs w:val="24"/>
        </w:rPr>
        <w:t>raw sewage into the Harbor</w:t>
      </w:r>
      <w:r w:rsidR="00E058CA">
        <w:rPr>
          <w:rFonts w:ascii="Times New Roman" w:eastAsia="MyriadPro-Regular" w:hAnsi="Times New Roman" w:cs="Times New Roman"/>
          <w:sz w:val="24"/>
          <w:szCs w:val="24"/>
        </w:rPr>
        <w:t xml:space="preserve"> during overflow events</w:t>
      </w:r>
      <w:r w:rsidR="00183410" w:rsidRPr="00B03DE7">
        <w:rPr>
          <w:rFonts w:ascii="Times New Roman" w:eastAsia="MyriadPro-Regular" w:hAnsi="Times New Roman" w:cs="Times New Roman"/>
          <w:sz w:val="24"/>
          <w:szCs w:val="24"/>
        </w:rPr>
        <w:t>.</w:t>
      </w:r>
      <w:r w:rsidR="00183410" w:rsidRPr="00B03DE7">
        <w:rPr>
          <w:rStyle w:val="FootnoteReference"/>
          <w:rFonts w:ascii="Times New Roman" w:eastAsia="MyriadPro-Regular" w:hAnsi="Times New Roman"/>
          <w:sz w:val="24"/>
          <w:szCs w:val="24"/>
        </w:rPr>
        <w:footnoteReference w:id="12"/>
      </w:r>
      <w:r w:rsidR="00B258B3" w:rsidRPr="00B03DE7">
        <w:rPr>
          <w:rFonts w:ascii="Times New Roman" w:eastAsia="MyriadPro-Regular" w:hAnsi="Times New Roman" w:cs="Times New Roman"/>
          <w:sz w:val="24"/>
          <w:szCs w:val="24"/>
        </w:rPr>
        <w:t xml:space="preserve"> </w:t>
      </w:r>
      <w:r w:rsidR="00183410" w:rsidRPr="00B03DE7">
        <w:rPr>
          <w:rFonts w:ascii="Times New Roman" w:eastAsia="MyriadPro-Regular" w:hAnsi="Times New Roman" w:cs="Times New Roman"/>
          <w:sz w:val="24"/>
          <w:szCs w:val="24"/>
        </w:rPr>
        <w:t xml:space="preserve">During the </w:t>
      </w:r>
      <w:r w:rsidR="00D77EF8" w:rsidRPr="00B03DE7">
        <w:rPr>
          <w:rFonts w:ascii="Times New Roman" w:eastAsia="MyriadPro-Regular" w:hAnsi="Times New Roman" w:cs="Times New Roman"/>
          <w:sz w:val="24"/>
          <w:szCs w:val="24"/>
        </w:rPr>
        <w:t xml:space="preserve">early </w:t>
      </w:r>
      <w:r w:rsidR="00183410" w:rsidRPr="00B03DE7">
        <w:rPr>
          <w:rFonts w:ascii="Times New Roman" w:eastAsia="MyriadPro-Regular" w:hAnsi="Times New Roman" w:cs="Times New Roman"/>
          <w:sz w:val="24"/>
          <w:szCs w:val="24"/>
        </w:rPr>
        <w:t>1900’s, the H</w:t>
      </w:r>
      <w:r w:rsidRPr="00B03DE7">
        <w:rPr>
          <w:rFonts w:ascii="Times New Roman" w:eastAsia="MyriadPro-Regular" w:hAnsi="Times New Roman" w:cs="Times New Roman"/>
          <w:sz w:val="24"/>
          <w:szCs w:val="24"/>
        </w:rPr>
        <w:t>arbor wa</w:t>
      </w:r>
      <w:r w:rsidR="00183410" w:rsidRPr="00B03DE7">
        <w:rPr>
          <w:rFonts w:ascii="Times New Roman" w:eastAsia="MyriadPro-Regular" w:hAnsi="Times New Roman" w:cs="Times New Roman"/>
          <w:sz w:val="24"/>
          <w:szCs w:val="24"/>
        </w:rPr>
        <w:t xml:space="preserve">s </w:t>
      </w:r>
      <w:r w:rsidR="001B7B52">
        <w:rPr>
          <w:rFonts w:ascii="Times New Roman" w:eastAsia="MyriadPro-Regular" w:hAnsi="Times New Roman" w:cs="Times New Roman"/>
          <w:sz w:val="24"/>
          <w:szCs w:val="24"/>
        </w:rPr>
        <w:t>left comparatively</w:t>
      </w:r>
      <w:r w:rsidR="001B7B52" w:rsidRPr="00B03DE7">
        <w:rPr>
          <w:rFonts w:ascii="Times New Roman" w:eastAsia="MyriadPro-Regular" w:hAnsi="Times New Roman" w:cs="Times New Roman"/>
          <w:sz w:val="24"/>
          <w:szCs w:val="24"/>
        </w:rPr>
        <w:t xml:space="preserve"> </w:t>
      </w:r>
      <w:r w:rsidR="00183410" w:rsidRPr="00B03DE7">
        <w:rPr>
          <w:rFonts w:ascii="Times New Roman" w:eastAsia="MyriadPro-Regular" w:hAnsi="Times New Roman" w:cs="Times New Roman"/>
          <w:sz w:val="24"/>
          <w:szCs w:val="24"/>
        </w:rPr>
        <w:t>lifeless due to pollution and overharvesting</w:t>
      </w:r>
      <w:r w:rsidR="00383F95">
        <w:rPr>
          <w:rFonts w:ascii="Times New Roman" w:eastAsia="MyriadPro-Regular" w:hAnsi="Times New Roman" w:cs="Times New Roman"/>
          <w:sz w:val="24"/>
          <w:szCs w:val="24"/>
        </w:rPr>
        <w:t>, both of</w:t>
      </w:r>
      <w:r w:rsidR="00D77EF8" w:rsidRPr="00B03DE7">
        <w:rPr>
          <w:rFonts w:ascii="Times New Roman" w:eastAsia="MyriadPro-Regular" w:hAnsi="Times New Roman" w:cs="Times New Roman"/>
          <w:sz w:val="24"/>
          <w:szCs w:val="24"/>
        </w:rPr>
        <w:t xml:space="preserve"> which negatively </w:t>
      </w:r>
      <w:r w:rsidR="00B258B3" w:rsidRPr="00B03DE7">
        <w:rPr>
          <w:rFonts w:ascii="Times New Roman" w:eastAsia="MyriadPro-Regular" w:hAnsi="Times New Roman" w:cs="Times New Roman"/>
          <w:sz w:val="24"/>
          <w:szCs w:val="24"/>
        </w:rPr>
        <w:t>affected</w:t>
      </w:r>
      <w:r w:rsidR="00D77EF8" w:rsidRPr="00B03DE7">
        <w:rPr>
          <w:rFonts w:ascii="Times New Roman" w:eastAsia="MyriadPro-Regular" w:hAnsi="Times New Roman" w:cs="Times New Roman"/>
          <w:sz w:val="24"/>
          <w:szCs w:val="24"/>
        </w:rPr>
        <w:t xml:space="preserve"> the oyster industry in the City</w:t>
      </w:r>
      <w:r w:rsidR="00183410" w:rsidRPr="00B03DE7">
        <w:rPr>
          <w:rFonts w:ascii="Times New Roman" w:eastAsia="MyriadPro-Regular" w:hAnsi="Times New Roman" w:cs="Times New Roman"/>
          <w:sz w:val="24"/>
          <w:szCs w:val="24"/>
        </w:rPr>
        <w:t>.</w:t>
      </w:r>
      <w:r w:rsidR="00183410" w:rsidRPr="00B03DE7">
        <w:rPr>
          <w:rStyle w:val="FootnoteReference"/>
          <w:rFonts w:ascii="Times New Roman" w:eastAsia="MyriadPro-Regular" w:hAnsi="Times New Roman"/>
          <w:sz w:val="24"/>
          <w:szCs w:val="24"/>
        </w:rPr>
        <w:footnoteReference w:id="13"/>
      </w:r>
      <w:r w:rsidR="00B258B3" w:rsidRPr="00B03DE7">
        <w:rPr>
          <w:rFonts w:ascii="Times New Roman" w:eastAsia="MyriadPro-Regular" w:hAnsi="Times New Roman" w:cs="Times New Roman"/>
          <w:sz w:val="24"/>
          <w:szCs w:val="24"/>
        </w:rPr>
        <w:t xml:space="preserve"> In 1927, the last commercial oyster bed in the City close</w:t>
      </w:r>
      <w:r w:rsidR="00940599" w:rsidRPr="00B03DE7">
        <w:rPr>
          <w:rFonts w:ascii="Times New Roman" w:eastAsia="MyriadPro-Regular" w:hAnsi="Times New Roman" w:cs="Times New Roman"/>
          <w:sz w:val="24"/>
          <w:szCs w:val="24"/>
        </w:rPr>
        <w:t>d</w:t>
      </w:r>
      <w:r w:rsidR="00B258B3" w:rsidRPr="00B03DE7">
        <w:rPr>
          <w:rFonts w:ascii="Times New Roman" w:eastAsia="MyriadPro-Regular" w:hAnsi="Times New Roman" w:cs="Times New Roman"/>
          <w:sz w:val="24"/>
          <w:szCs w:val="24"/>
        </w:rPr>
        <w:t xml:space="preserve"> due to toxicity.</w:t>
      </w:r>
      <w:r w:rsidR="00B258B3" w:rsidRPr="00B03DE7">
        <w:rPr>
          <w:rStyle w:val="FootnoteReference"/>
          <w:rFonts w:ascii="Times New Roman" w:eastAsia="MyriadPro-Regular" w:hAnsi="Times New Roman"/>
          <w:sz w:val="24"/>
          <w:szCs w:val="24"/>
        </w:rPr>
        <w:footnoteReference w:id="14"/>
      </w:r>
      <w:r w:rsidR="00940599" w:rsidRPr="00B03DE7">
        <w:rPr>
          <w:rFonts w:ascii="Times New Roman" w:eastAsia="MyriadPro-Regular" w:hAnsi="Times New Roman" w:cs="Times New Roman"/>
          <w:sz w:val="24"/>
          <w:szCs w:val="24"/>
        </w:rPr>
        <w:t xml:space="preserve"> </w:t>
      </w:r>
    </w:p>
    <w:p w14:paraId="0E637DFC" w14:textId="2024B96B" w:rsidR="00183410" w:rsidRPr="00B03DE7" w:rsidRDefault="00D52331" w:rsidP="00702E45">
      <w:pPr>
        <w:autoSpaceDE w:val="0"/>
        <w:autoSpaceDN w:val="0"/>
        <w:adjustRightInd w:val="0"/>
        <w:spacing w:after="0" w:line="480" w:lineRule="auto"/>
        <w:ind w:firstLine="720"/>
        <w:jc w:val="both"/>
        <w:rPr>
          <w:rFonts w:ascii="Times New Roman" w:eastAsia="MyriadPro-Regular" w:hAnsi="Times New Roman" w:cs="Times New Roman"/>
          <w:sz w:val="24"/>
          <w:szCs w:val="24"/>
        </w:rPr>
      </w:pPr>
      <w:r w:rsidRPr="00B03DE7">
        <w:rPr>
          <w:rFonts w:ascii="Times New Roman" w:eastAsia="MyriadPro-Regular" w:hAnsi="Times New Roman" w:cs="Times New Roman"/>
          <w:sz w:val="24"/>
          <w:szCs w:val="24"/>
        </w:rPr>
        <w:t>I</w:t>
      </w:r>
      <w:r w:rsidR="00940599" w:rsidRPr="00B03DE7">
        <w:rPr>
          <w:rFonts w:ascii="Times New Roman" w:eastAsia="MyriadPro-Regular" w:hAnsi="Times New Roman" w:cs="Times New Roman"/>
          <w:sz w:val="24"/>
          <w:szCs w:val="24"/>
        </w:rPr>
        <w:t xml:space="preserve">n 1972, the </w:t>
      </w:r>
      <w:r w:rsidR="001B7B52">
        <w:rPr>
          <w:rFonts w:ascii="Times New Roman" w:eastAsia="MyriadPro-Regular" w:hAnsi="Times New Roman" w:cs="Times New Roman"/>
          <w:sz w:val="24"/>
          <w:szCs w:val="24"/>
        </w:rPr>
        <w:t xml:space="preserve">federal </w:t>
      </w:r>
      <w:r w:rsidR="00940599" w:rsidRPr="00B03DE7">
        <w:rPr>
          <w:rFonts w:ascii="Times New Roman" w:eastAsia="MyriadPro-Regular" w:hAnsi="Times New Roman" w:cs="Times New Roman"/>
          <w:sz w:val="24"/>
          <w:szCs w:val="24"/>
        </w:rPr>
        <w:t xml:space="preserve">Clean Water Act (CWA) </w:t>
      </w:r>
      <w:r w:rsidRPr="00B03DE7">
        <w:rPr>
          <w:rFonts w:ascii="Times New Roman" w:eastAsia="MyriadPro-Regular" w:hAnsi="Times New Roman" w:cs="Times New Roman"/>
          <w:sz w:val="24"/>
          <w:szCs w:val="24"/>
        </w:rPr>
        <w:t>was</w:t>
      </w:r>
      <w:r w:rsidR="00940599" w:rsidRPr="00B03DE7">
        <w:rPr>
          <w:rFonts w:ascii="Times New Roman" w:eastAsia="MyriadPro-Regular" w:hAnsi="Times New Roman" w:cs="Times New Roman"/>
          <w:sz w:val="24"/>
          <w:szCs w:val="24"/>
        </w:rPr>
        <w:t xml:space="preserve"> passed prohibit</w:t>
      </w:r>
      <w:r w:rsidRPr="00B03DE7">
        <w:rPr>
          <w:rFonts w:ascii="Times New Roman" w:eastAsia="MyriadPro-Regular" w:hAnsi="Times New Roman" w:cs="Times New Roman"/>
          <w:sz w:val="24"/>
          <w:szCs w:val="24"/>
        </w:rPr>
        <w:t>ing</w:t>
      </w:r>
      <w:r w:rsidR="001B7B52">
        <w:rPr>
          <w:rFonts w:ascii="Times New Roman" w:eastAsia="MyriadPro-Regular" w:hAnsi="Times New Roman" w:cs="Times New Roman"/>
          <w:sz w:val="24"/>
          <w:szCs w:val="24"/>
        </w:rPr>
        <w:t xml:space="preserve"> or limiting the</w:t>
      </w:r>
      <w:r w:rsidR="00940599" w:rsidRPr="00B03DE7">
        <w:rPr>
          <w:rFonts w:ascii="Times New Roman" w:eastAsia="MyriadPro-Regular" w:hAnsi="Times New Roman" w:cs="Times New Roman"/>
          <w:sz w:val="24"/>
          <w:szCs w:val="24"/>
        </w:rPr>
        <w:t xml:space="preserve"> regular dumping of waste and raw sewage into </w:t>
      </w:r>
      <w:r w:rsidR="001B7B52">
        <w:rPr>
          <w:rFonts w:ascii="Times New Roman" w:eastAsia="MyriadPro-Regular" w:hAnsi="Times New Roman" w:cs="Times New Roman"/>
          <w:sz w:val="24"/>
          <w:szCs w:val="24"/>
        </w:rPr>
        <w:t>waterways</w:t>
      </w:r>
      <w:r w:rsidR="00940599" w:rsidRPr="00B03DE7">
        <w:rPr>
          <w:rFonts w:ascii="Times New Roman" w:eastAsia="MyriadPro-Regular" w:hAnsi="Times New Roman" w:cs="Times New Roman"/>
          <w:sz w:val="24"/>
          <w:szCs w:val="24"/>
        </w:rPr>
        <w:t>.</w:t>
      </w:r>
      <w:r w:rsidR="00940599" w:rsidRPr="00B03DE7">
        <w:rPr>
          <w:rStyle w:val="FootnoteReference"/>
          <w:rFonts w:ascii="Times New Roman" w:eastAsia="MyriadPro-Regular" w:hAnsi="Times New Roman"/>
          <w:sz w:val="24"/>
          <w:szCs w:val="24"/>
        </w:rPr>
        <w:footnoteReference w:id="15"/>
      </w:r>
      <w:r w:rsidR="00940599" w:rsidRPr="00B03DE7">
        <w:rPr>
          <w:rFonts w:ascii="Times New Roman" w:eastAsia="MyriadPro-Regular" w:hAnsi="Times New Roman" w:cs="Times New Roman"/>
          <w:sz w:val="24"/>
          <w:szCs w:val="24"/>
        </w:rPr>
        <w:t xml:space="preserve"> Under the CWA, the United States Environmental Protection Agency (EPA) implemented pollution control programs, including setting wastewater standards for industry and developed national water quality criteria recommendations for pollutants in surface waters.</w:t>
      </w:r>
      <w:r w:rsidR="00940599" w:rsidRPr="00B03DE7">
        <w:rPr>
          <w:rStyle w:val="FootnoteReference"/>
          <w:rFonts w:ascii="Times New Roman" w:eastAsia="MyriadPro-Regular" w:hAnsi="Times New Roman"/>
          <w:sz w:val="24"/>
          <w:szCs w:val="24"/>
        </w:rPr>
        <w:footnoteReference w:id="16"/>
      </w:r>
      <w:r w:rsidR="00940599" w:rsidRPr="00B03DE7">
        <w:rPr>
          <w:rFonts w:ascii="Times New Roman" w:eastAsia="MyriadPro-Regular" w:hAnsi="Times New Roman" w:cs="Times New Roman"/>
          <w:sz w:val="24"/>
          <w:szCs w:val="24"/>
        </w:rPr>
        <w:t xml:space="preserve">  </w:t>
      </w:r>
      <w:r w:rsidR="00A514FF" w:rsidRPr="00B03DE7">
        <w:rPr>
          <w:rFonts w:ascii="Times New Roman" w:eastAsia="MyriadPro-Regular" w:hAnsi="Times New Roman" w:cs="Times New Roman"/>
          <w:sz w:val="24"/>
          <w:szCs w:val="24"/>
        </w:rPr>
        <w:t>Approximately 18 years after the CWA was passed, water quality began to improve allowing oysters and other sea life to survive in the Harbor.</w:t>
      </w:r>
      <w:r w:rsidR="00A514FF" w:rsidRPr="00B03DE7">
        <w:rPr>
          <w:rStyle w:val="FootnoteReference"/>
          <w:rFonts w:ascii="Times New Roman" w:eastAsia="MyriadPro-Regular" w:hAnsi="Times New Roman"/>
          <w:sz w:val="24"/>
          <w:szCs w:val="24"/>
        </w:rPr>
        <w:footnoteReference w:id="17"/>
      </w:r>
    </w:p>
    <w:p w14:paraId="19E4F48E" w14:textId="77777777" w:rsidR="00A514FF" w:rsidRPr="00B03DE7" w:rsidRDefault="00564E43" w:rsidP="00A514FF">
      <w:pPr>
        <w:autoSpaceDE w:val="0"/>
        <w:autoSpaceDN w:val="0"/>
        <w:adjustRightInd w:val="0"/>
        <w:spacing w:after="0" w:line="480" w:lineRule="auto"/>
        <w:jc w:val="both"/>
        <w:rPr>
          <w:rFonts w:ascii="Times New Roman" w:eastAsia="MyriadPro-Regular" w:hAnsi="Times New Roman" w:cs="Times New Roman"/>
          <w:i/>
          <w:sz w:val="24"/>
          <w:szCs w:val="24"/>
          <w:u w:val="single"/>
        </w:rPr>
      </w:pPr>
      <w:r w:rsidRPr="00B03DE7">
        <w:rPr>
          <w:rFonts w:ascii="Times New Roman" w:eastAsia="MyriadPro-Regular" w:hAnsi="Times New Roman" w:cs="Times New Roman"/>
          <w:i/>
          <w:sz w:val="24"/>
          <w:szCs w:val="24"/>
          <w:u w:val="single"/>
        </w:rPr>
        <w:t>Billion Oyster Project</w:t>
      </w:r>
    </w:p>
    <w:p w14:paraId="7F86B46A" w14:textId="77777777" w:rsidR="00564E43" w:rsidRPr="00B03DE7" w:rsidRDefault="00564E43" w:rsidP="00A514FF">
      <w:pPr>
        <w:autoSpaceDE w:val="0"/>
        <w:autoSpaceDN w:val="0"/>
        <w:adjustRightInd w:val="0"/>
        <w:spacing w:after="0" w:line="480" w:lineRule="auto"/>
        <w:jc w:val="both"/>
        <w:rPr>
          <w:rFonts w:ascii="Times New Roman" w:eastAsia="MyriadPro-Regular" w:hAnsi="Times New Roman" w:cs="Times New Roman"/>
          <w:sz w:val="24"/>
          <w:szCs w:val="24"/>
        </w:rPr>
      </w:pPr>
      <w:r w:rsidRPr="00B03DE7">
        <w:rPr>
          <w:rFonts w:ascii="Times New Roman" w:eastAsia="MyriadPro-Regular" w:hAnsi="Times New Roman" w:cs="Times New Roman"/>
          <w:sz w:val="24"/>
          <w:szCs w:val="24"/>
        </w:rPr>
        <w:tab/>
      </w:r>
      <w:r w:rsidR="00222602" w:rsidRPr="00B03DE7">
        <w:rPr>
          <w:rFonts w:ascii="Times New Roman" w:eastAsia="MyriadPro-Regular" w:hAnsi="Times New Roman" w:cs="Times New Roman"/>
          <w:sz w:val="24"/>
          <w:szCs w:val="24"/>
        </w:rPr>
        <w:t xml:space="preserve">Oysters are fundamental to the Harbor’s ecosystem. </w:t>
      </w:r>
      <w:r w:rsidR="00D52331" w:rsidRPr="00B03DE7">
        <w:rPr>
          <w:rFonts w:ascii="Times New Roman" w:eastAsia="MyriadPro-Regular" w:hAnsi="Times New Roman" w:cs="Times New Roman"/>
          <w:sz w:val="24"/>
          <w:szCs w:val="24"/>
        </w:rPr>
        <w:t>Oysters anchor themselves onto hard surfaces in the water and form reefs, which act as habitat for other animals.</w:t>
      </w:r>
      <w:r w:rsidR="00D52331" w:rsidRPr="00B03DE7">
        <w:rPr>
          <w:rStyle w:val="FootnoteReference"/>
          <w:rFonts w:ascii="Times New Roman" w:eastAsia="MyriadPro-Regular" w:hAnsi="Times New Roman"/>
          <w:sz w:val="24"/>
          <w:szCs w:val="24"/>
        </w:rPr>
        <w:footnoteReference w:id="18"/>
      </w:r>
      <w:r w:rsidR="00D52331" w:rsidRPr="00B03DE7">
        <w:rPr>
          <w:rFonts w:ascii="Times New Roman" w:eastAsia="MyriadPro-Regular" w:hAnsi="Times New Roman" w:cs="Times New Roman"/>
          <w:sz w:val="24"/>
          <w:szCs w:val="24"/>
        </w:rPr>
        <w:t xml:space="preserve"> Oyster reefs provide shelter for crabs and snails and nursery habitat for juvenile fish, reduce wave energy</w:t>
      </w:r>
      <w:r w:rsidR="00383F95">
        <w:rPr>
          <w:rFonts w:ascii="Times New Roman" w:eastAsia="MyriadPro-Regular" w:hAnsi="Times New Roman" w:cs="Times New Roman"/>
          <w:sz w:val="24"/>
          <w:szCs w:val="24"/>
        </w:rPr>
        <w:t xml:space="preserve"> and</w:t>
      </w:r>
      <w:r w:rsidR="00222602" w:rsidRPr="00B03DE7">
        <w:rPr>
          <w:rFonts w:ascii="Times New Roman" w:eastAsia="MyriadPro-Regular" w:hAnsi="Times New Roman" w:cs="Times New Roman"/>
          <w:sz w:val="24"/>
          <w:szCs w:val="24"/>
        </w:rPr>
        <w:t xml:space="preserve"> flooding</w:t>
      </w:r>
      <w:r w:rsidR="00383F95">
        <w:rPr>
          <w:rFonts w:ascii="Times New Roman" w:eastAsia="MyriadPro-Regular" w:hAnsi="Times New Roman" w:cs="Times New Roman"/>
          <w:sz w:val="24"/>
          <w:szCs w:val="24"/>
        </w:rPr>
        <w:t>,</w:t>
      </w:r>
      <w:r w:rsidR="00D52331" w:rsidRPr="00B03DE7">
        <w:rPr>
          <w:rFonts w:ascii="Times New Roman" w:eastAsia="MyriadPro-Regular" w:hAnsi="Times New Roman" w:cs="Times New Roman"/>
          <w:sz w:val="24"/>
          <w:szCs w:val="24"/>
        </w:rPr>
        <w:t xml:space="preserve"> protect shorelines, provide a surface for other organisms to grow on</w:t>
      </w:r>
      <w:r w:rsidR="00383F95">
        <w:rPr>
          <w:rFonts w:ascii="Times New Roman" w:eastAsia="MyriadPro-Regular" w:hAnsi="Times New Roman" w:cs="Times New Roman"/>
          <w:sz w:val="24"/>
          <w:szCs w:val="24"/>
        </w:rPr>
        <w:t>,</w:t>
      </w:r>
      <w:r w:rsidR="00D52331" w:rsidRPr="00B03DE7">
        <w:rPr>
          <w:rFonts w:ascii="Times New Roman" w:eastAsia="MyriadPro-Regular" w:hAnsi="Times New Roman" w:cs="Times New Roman"/>
          <w:sz w:val="24"/>
          <w:szCs w:val="24"/>
        </w:rPr>
        <w:t xml:space="preserve"> and provide feeding grounds for larger fish.</w:t>
      </w:r>
      <w:r w:rsidR="00D52331" w:rsidRPr="00B03DE7">
        <w:rPr>
          <w:rStyle w:val="FootnoteReference"/>
          <w:rFonts w:ascii="Times New Roman" w:eastAsia="MyriadPro-Regular" w:hAnsi="Times New Roman"/>
          <w:sz w:val="24"/>
          <w:szCs w:val="24"/>
        </w:rPr>
        <w:footnoteReference w:id="19"/>
      </w:r>
      <w:r w:rsidR="00D52331" w:rsidRPr="00B03DE7">
        <w:rPr>
          <w:rFonts w:ascii="Times New Roman" w:eastAsia="MyriadPro-Regular" w:hAnsi="Times New Roman" w:cs="Times New Roman"/>
          <w:sz w:val="24"/>
          <w:szCs w:val="24"/>
        </w:rPr>
        <w:t xml:space="preserve"> More importantly, </w:t>
      </w:r>
      <w:r w:rsidR="00222602" w:rsidRPr="00B03DE7">
        <w:rPr>
          <w:rFonts w:ascii="Times New Roman" w:eastAsia="MyriadPro-Regular" w:hAnsi="Times New Roman" w:cs="Times New Roman"/>
          <w:sz w:val="24"/>
          <w:szCs w:val="24"/>
        </w:rPr>
        <w:t>oysters serve as filters.</w:t>
      </w:r>
      <w:r w:rsidR="00222602" w:rsidRPr="00B03DE7">
        <w:rPr>
          <w:rStyle w:val="FootnoteReference"/>
          <w:rFonts w:ascii="Times New Roman" w:eastAsia="MyriadPro-Regular" w:hAnsi="Times New Roman"/>
          <w:sz w:val="24"/>
          <w:szCs w:val="24"/>
        </w:rPr>
        <w:footnoteReference w:id="20"/>
      </w:r>
      <w:r w:rsidR="00222602" w:rsidRPr="00B03DE7">
        <w:rPr>
          <w:rFonts w:ascii="Times New Roman" w:eastAsia="MyriadPro-Regular" w:hAnsi="Times New Roman" w:cs="Times New Roman"/>
          <w:sz w:val="24"/>
          <w:szCs w:val="24"/>
        </w:rPr>
        <w:t xml:space="preserve"> A</w:t>
      </w:r>
      <w:r w:rsidR="00D52331" w:rsidRPr="00B03DE7">
        <w:rPr>
          <w:rFonts w:ascii="Times New Roman" w:eastAsia="MyriadPro-Regular" w:hAnsi="Times New Roman" w:cs="Times New Roman"/>
          <w:sz w:val="24"/>
          <w:szCs w:val="24"/>
        </w:rPr>
        <w:t xml:space="preserve">n </w:t>
      </w:r>
      <w:r w:rsidR="00222602" w:rsidRPr="00B03DE7">
        <w:rPr>
          <w:rFonts w:ascii="Times New Roman" w:eastAsia="MyriadPro-Regular" w:hAnsi="Times New Roman" w:cs="Times New Roman"/>
          <w:sz w:val="24"/>
          <w:szCs w:val="24"/>
        </w:rPr>
        <w:t xml:space="preserve">adult </w:t>
      </w:r>
      <w:r w:rsidR="00D52331" w:rsidRPr="00B03DE7">
        <w:rPr>
          <w:rFonts w:ascii="Times New Roman" w:eastAsia="MyriadPro-Regular" w:hAnsi="Times New Roman" w:cs="Times New Roman"/>
          <w:sz w:val="24"/>
          <w:szCs w:val="24"/>
        </w:rPr>
        <w:t xml:space="preserve">oyster can filter up to 50 gallons </w:t>
      </w:r>
      <w:r w:rsidR="00222602" w:rsidRPr="00B03DE7">
        <w:rPr>
          <w:rFonts w:ascii="Times New Roman" w:eastAsia="MyriadPro-Regular" w:hAnsi="Times New Roman" w:cs="Times New Roman"/>
          <w:sz w:val="24"/>
          <w:szCs w:val="24"/>
        </w:rPr>
        <w:t xml:space="preserve">of water </w:t>
      </w:r>
      <w:r w:rsidR="00D52331" w:rsidRPr="00B03DE7">
        <w:rPr>
          <w:rFonts w:ascii="Times New Roman" w:eastAsia="MyriadPro-Regular" w:hAnsi="Times New Roman" w:cs="Times New Roman"/>
          <w:sz w:val="24"/>
          <w:szCs w:val="24"/>
        </w:rPr>
        <w:t>per day</w:t>
      </w:r>
      <w:r w:rsidR="00222602" w:rsidRPr="00B03DE7">
        <w:rPr>
          <w:rFonts w:ascii="Times New Roman" w:eastAsia="MyriadPro-Regular" w:hAnsi="Times New Roman" w:cs="Times New Roman"/>
          <w:sz w:val="24"/>
          <w:szCs w:val="24"/>
        </w:rPr>
        <w:t xml:space="preserve"> by removing organic and inorganic particles from the water</w:t>
      </w:r>
      <w:r w:rsidR="00383F95">
        <w:rPr>
          <w:rFonts w:ascii="Times New Roman" w:eastAsia="MyriadPro-Regular" w:hAnsi="Times New Roman" w:cs="Times New Roman"/>
          <w:sz w:val="24"/>
          <w:szCs w:val="24"/>
        </w:rPr>
        <w:t>,</w:t>
      </w:r>
      <w:r w:rsidR="00222602" w:rsidRPr="00B03DE7">
        <w:rPr>
          <w:rFonts w:ascii="Times New Roman" w:eastAsia="MyriadPro-Regular" w:hAnsi="Times New Roman" w:cs="Times New Roman"/>
          <w:sz w:val="24"/>
          <w:szCs w:val="24"/>
        </w:rPr>
        <w:t xml:space="preserve"> resulting in cleaner water that also provides habitats for other marine species</w:t>
      </w:r>
      <w:r w:rsidR="00D52331" w:rsidRPr="00B03DE7">
        <w:rPr>
          <w:rFonts w:ascii="Times New Roman" w:eastAsia="MyriadPro-Regular" w:hAnsi="Times New Roman" w:cs="Times New Roman"/>
          <w:sz w:val="24"/>
          <w:szCs w:val="24"/>
        </w:rPr>
        <w:t>.</w:t>
      </w:r>
      <w:r w:rsidR="00222602" w:rsidRPr="00B03DE7">
        <w:rPr>
          <w:rStyle w:val="FootnoteReference"/>
          <w:rFonts w:ascii="Times New Roman" w:eastAsia="MyriadPro-Regular" w:hAnsi="Times New Roman"/>
          <w:sz w:val="24"/>
          <w:szCs w:val="24"/>
        </w:rPr>
        <w:footnoteReference w:id="21"/>
      </w:r>
    </w:p>
    <w:p w14:paraId="6DC435A0" w14:textId="57465CDF" w:rsidR="004342BB" w:rsidRPr="00B03DE7" w:rsidRDefault="00222602" w:rsidP="00222602">
      <w:pPr>
        <w:pStyle w:val="NormalWeb"/>
        <w:spacing w:before="0" w:beforeAutospacing="0" w:after="0" w:afterAutospacing="0" w:line="480" w:lineRule="auto"/>
        <w:ind w:firstLine="720"/>
        <w:jc w:val="both"/>
      </w:pPr>
      <w:r w:rsidRPr="00B03DE7">
        <w:t xml:space="preserve">Efforts to naturally clean New York’s waterways and restore the oyster population in New York Harbor have been </w:t>
      </w:r>
      <w:r w:rsidR="001B7B52">
        <w:t>the primary focus of</w:t>
      </w:r>
      <w:r w:rsidRPr="00B03DE7">
        <w:t xml:space="preserve"> a non-profit ecosystem restoration and education project called the Billion Oyster Project (BOP).</w:t>
      </w:r>
      <w:r w:rsidRPr="00B03DE7">
        <w:rPr>
          <w:rStyle w:val="FootnoteReference"/>
        </w:rPr>
        <w:footnoteReference w:id="22"/>
      </w:r>
      <w:r w:rsidRPr="00B03DE7">
        <w:t xml:space="preserve"> BOP</w:t>
      </w:r>
      <w:r w:rsidR="003B10D4">
        <w:t xml:space="preserve"> was founded in 2014 at The Urban Assembly New York Harbor School, a high school </w:t>
      </w:r>
      <w:r w:rsidR="006D4702">
        <w:t>focused on marine science and technology located on Governors Island.</w:t>
      </w:r>
      <w:r w:rsidR="006D4702">
        <w:rPr>
          <w:rStyle w:val="FootnoteReference"/>
        </w:rPr>
        <w:footnoteReference w:id="23"/>
      </w:r>
      <w:r w:rsidR="006D4702">
        <w:t xml:space="preserve">  BOP’s</w:t>
      </w:r>
      <w:r w:rsidR="000E159E">
        <w:t xml:space="preserve"> </w:t>
      </w:r>
      <w:r w:rsidRPr="00B03DE7">
        <w:t xml:space="preserve">goal is to restore one billion live oysters to </w:t>
      </w:r>
      <w:r w:rsidR="007F37B8" w:rsidRPr="00B03DE7">
        <w:t>the</w:t>
      </w:r>
      <w:r w:rsidRPr="00B03DE7">
        <w:t xml:space="preserve"> Harbor by 203</w:t>
      </w:r>
      <w:r w:rsidR="007F37B8" w:rsidRPr="00B03DE7">
        <w:t>5</w:t>
      </w:r>
      <w:r w:rsidRPr="00B03DE7">
        <w:t xml:space="preserve"> by curing and preparing discarded oyster shells from restaurants and reusing them to grow new oysters</w:t>
      </w:r>
      <w:r w:rsidR="007F37B8" w:rsidRPr="00B03DE7">
        <w:t>.</w:t>
      </w:r>
      <w:r w:rsidR="007F37B8" w:rsidRPr="00B03DE7">
        <w:rPr>
          <w:rStyle w:val="FootnoteReference"/>
        </w:rPr>
        <w:footnoteReference w:id="24"/>
      </w:r>
      <w:r w:rsidR="007F37B8" w:rsidRPr="00B03DE7">
        <w:t xml:space="preserve"> </w:t>
      </w:r>
      <w:r w:rsidRPr="00B03DE7">
        <w:t xml:space="preserve">To reach its goal, BOP currently collaborates with over 100 </w:t>
      </w:r>
      <w:r w:rsidR="007F37B8" w:rsidRPr="00B03DE7">
        <w:t xml:space="preserve">City </w:t>
      </w:r>
      <w:r w:rsidRPr="00B03DE7">
        <w:t>middle and high schools, 7</w:t>
      </w:r>
      <w:r w:rsidR="007F37B8" w:rsidRPr="00B03DE7">
        <w:t>5</w:t>
      </w:r>
      <w:r w:rsidRPr="00B03DE7">
        <w:t xml:space="preserve"> restaurants and over 1</w:t>
      </w:r>
      <w:r w:rsidR="007F37B8" w:rsidRPr="00B03DE7">
        <w:t>0</w:t>
      </w:r>
      <w:r w:rsidRPr="00B03DE7">
        <w:t>,0</w:t>
      </w:r>
      <w:r w:rsidR="007F37B8" w:rsidRPr="00B03DE7">
        <w:t>00</w:t>
      </w:r>
      <w:r w:rsidRPr="00B03DE7">
        <w:t xml:space="preserve"> volunteers throughout all five boroughs to assist with the oyster restoration effort</w:t>
      </w:r>
      <w:r w:rsidR="007F37B8" w:rsidRPr="00B03DE7">
        <w:t>.</w:t>
      </w:r>
      <w:r w:rsidR="007F37B8" w:rsidRPr="00B03DE7">
        <w:rPr>
          <w:rStyle w:val="FootnoteReference"/>
        </w:rPr>
        <w:footnoteReference w:id="25"/>
      </w:r>
      <w:r w:rsidR="007F37B8" w:rsidRPr="00B03DE7">
        <w:t xml:space="preserve"> </w:t>
      </w:r>
    </w:p>
    <w:p w14:paraId="1B4A235A" w14:textId="13B8C655" w:rsidR="00222602" w:rsidRPr="00B03DE7" w:rsidRDefault="00222602" w:rsidP="00222602">
      <w:pPr>
        <w:pStyle w:val="NormalWeb"/>
        <w:spacing w:before="0" w:beforeAutospacing="0" w:after="0" w:afterAutospacing="0" w:line="480" w:lineRule="auto"/>
        <w:ind w:firstLine="720"/>
        <w:jc w:val="both"/>
      </w:pPr>
      <w:r w:rsidRPr="00B03DE7">
        <w:t xml:space="preserve">BOP, along with volunteers, </w:t>
      </w:r>
      <w:r w:rsidR="004342BB" w:rsidRPr="00B03DE7">
        <w:t>has restored oysters at 15 reef sites throughout the entire City.</w:t>
      </w:r>
      <w:r w:rsidR="004342BB" w:rsidRPr="00B03DE7">
        <w:rPr>
          <w:rStyle w:val="FootnoteReference"/>
        </w:rPr>
        <w:footnoteReference w:id="26"/>
      </w:r>
      <w:r w:rsidR="004342BB" w:rsidRPr="00B03DE7">
        <w:t xml:space="preserve"> BOP </w:t>
      </w:r>
      <w:r w:rsidRPr="00B03DE7">
        <w:t>washes and prepares recycled shells, maintains oyster nurseries, builds and installs oyster reefs</w:t>
      </w:r>
      <w:r w:rsidR="00DE37AC" w:rsidRPr="00B03DE7">
        <w:t xml:space="preserve"> and</w:t>
      </w:r>
      <w:r w:rsidRPr="00B03DE7">
        <w:t xml:space="preserve"> monitors water quality</w:t>
      </w:r>
      <w:r w:rsidR="00DE37AC" w:rsidRPr="00B03DE7">
        <w:t>.</w:t>
      </w:r>
      <w:r w:rsidR="00DE37AC" w:rsidRPr="00B03DE7">
        <w:rPr>
          <w:rStyle w:val="FootnoteReference"/>
        </w:rPr>
        <w:footnoteReference w:id="27"/>
      </w:r>
      <w:r w:rsidR="00DE37AC" w:rsidRPr="00B03DE7">
        <w:t xml:space="preserve"> In 2015, BOP started a </w:t>
      </w:r>
      <w:r w:rsidRPr="00B03DE7">
        <w:t xml:space="preserve">Shell Collection Program, </w:t>
      </w:r>
      <w:r w:rsidR="00DE37AC" w:rsidRPr="00B03DE7">
        <w:t xml:space="preserve">which includes </w:t>
      </w:r>
      <w:r w:rsidRPr="00B03DE7">
        <w:t>collect</w:t>
      </w:r>
      <w:r w:rsidR="00DE37AC" w:rsidRPr="00B03DE7">
        <w:t>ing</w:t>
      </w:r>
      <w:r w:rsidRPr="00B03DE7">
        <w:t xml:space="preserve"> </w:t>
      </w:r>
      <w:r w:rsidR="00DE37AC" w:rsidRPr="00B03DE7">
        <w:t>thousands of pounds of discarded oyster shells</w:t>
      </w:r>
      <w:r w:rsidR="006D4702">
        <w:t xml:space="preserve"> each week</w:t>
      </w:r>
      <w:r w:rsidRPr="00B03DE7">
        <w:t xml:space="preserve"> </w:t>
      </w:r>
      <w:r w:rsidR="00215329">
        <w:t>from</w:t>
      </w:r>
      <w:r w:rsidR="00215329" w:rsidRPr="00B03DE7">
        <w:t xml:space="preserve"> </w:t>
      </w:r>
      <w:r w:rsidRPr="00B03DE7">
        <w:t>New York City’s restaurants and prepares them for reuse</w:t>
      </w:r>
      <w:r w:rsidR="007F37B8" w:rsidRPr="00B03DE7">
        <w:t>.</w:t>
      </w:r>
      <w:r w:rsidR="00DE37AC" w:rsidRPr="00B03DE7">
        <w:rPr>
          <w:rStyle w:val="FootnoteReference"/>
        </w:rPr>
        <w:footnoteReference w:id="28"/>
      </w:r>
      <w:r w:rsidR="00423E66" w:rsidRPr="00B03DE7">
        <w:t xml:space="preserve"> BOP recently opened a shell donation site at 105 River Street in Williamsburg, Brooklyn, where the public can drop-off their </w:t>
      </w:r>
      <w:r w:rsidR="009C0512" w:rsidRPr="00B03DE7">
        <w:t>oyster shells.</w:t>
      </w:r>
      <w:r w:rsidR="009C0512" w:rsidRPr="00B03DE7">
        <w:rPr>
          <w:rStyle w:val="FootnoteReference"/>
        </w:rPr>
        <w:footnoteReference w:id="29"/>
      </w:r>
      <w:r w:rsidR="00423E66" w:rsidRPr="00B03DE7">
        <w:t xml:space="preserve"> </w:t>
      </w:r>
      <w:r w:rsidR="009C0512" w:rsidRPr="00B03DE7">
        <w:t>BOP is also a member of the New York Alliance of Shell Collectors (NYASC), which promotes collaboration between shell collecting organizations across New York State.</w:t>
      </w:r>
      <w:r w:rsidR="009C0512" w:rsidRPr="00B03DE7">
        <w:rPr>
          <w:rStyle w:val="FootnoteReference"/>
        </w:rPr>
        <w:footnoteReference w:id="30"/>
      </w:r>
      <w:r w:rsidR="009C0512" w:rsidRPr="00B03DE7">
        <w:t xml:space="preserve"> To date, NYASC has collected a total of 1,789,821 pounds of oyster shells.</w:t>
      </w:r>
      <w:r w:rsidR="009C0512" w:rsidRPr="00B03DE7">
        <w:rPr>
          <w:rStyle w:val="FootnoteReference"/>
        </w:rPr>
        <w:footnoteReference w:id="31"/>
      </w:r>
    </w:p>
    <w:p w14:paraId="063B00A7" w14:textId="77777777" w:rsidR="00926546" w:rsidRPr="00B03DE7" w:rsidRDefault="00926546" w:rsidP="0069386D">
      <w:pPr>
        <w:spacing w:after="0" w:line="480" w:lineRule="auto"/>
        <w:rPr>
          <w:rFonts w:ascii="Times New Roman" w:hAnsi="Times New Roman" w:cs="Times New Roman"/>
          <w:i/>
          <w:sz w:val="24"/>
          <w:szCs w:val="24"/>
          <w:u w:val="single"/>
        </w:rPr>
      </w:pPr>
      <w:r w:rsidRPr="00B03DE7">
        <w:rPr>
          <w:rFonts w:ascii="Times New Roman" w:hAnsi="Times New Roman" w:cs="Times New Roman"/>
          <w:i/>
          <w:sz w:val="24"/>
          <w:szCs w:val="24"/>
          <w:u w:val="single"/>
        </w:rPr>
        <w:t xml:space="preserve">Natural and Nature-Based Features </w:t>
      </w:r>
    </w:p>
    <w:p w14:paraId="2094A8B0" w14:textId="757D8471" w:rsidR="00B0555C" w:rsidRPr="00B03DE7" w:rsidRDefault="0069386D" w:rsidP="000E159E">
      <w:pPr>
        <w:spacing w:after="0" w:line="480" w:lineRule="auto"/>
        <w:ind w:firstLine="720"/>
        <w:jc w:val="both"/>
        <w:rPr>
          <w:rFonts w:ascii="Times New Roman" w:hAnsi="Times New Roman" w:cs="Times New Roman"/>
          <w:sz w:val="24"/>
          <w:szCs w:val="24"/>
          <w:shd w:val="clear" w:color="auto" w:fill="FFFFFF"/>
        </w:rPr>
      </w:pPr>
      <w:r w:rsidRPr="00B03DE7">
        <w:rPr>
          <w:rFonts w:ascii="Times New Roman" w:hAnsi="Times New Roman" w:cs="Times New Roman"/>
          <w:sz w:val="24"/>
          <w:szCs w:val="24"/>
          <w:shd w:val="clear" w:color="auto" w:fill="FFFFFF"/>
        </w:rPr>
        <w:t>Natural and Nature-Based Features (NNBF) are landscape features that provide engineering functions relevant to flood risk management</w:t>
      </w:r>
      <w:r w:rsidR="00DC22AD" w:rsidRPr="00B03DE7">
        <w:rPr>
          <w:rFonts w:ascii="Times New Roman" w:hAnsi="Times New Roman" w:cs="Times New Roman"/>
          <w:sz w:val="24"/>
          <w:szCs w:val="24"/>
          <w:shd w:val="clear" w:color="auto" w:fill="FFFFFF"/>
        </w:rPr>
        <w:t xml:space="preserve"> while producing additional economic, environmental and social benefits.</w:t>
      </w:r>
      <w:r w:rsidR="00DC22AD" w:rsidRPr="00B03DE7">
        <w:rPr>
          <w:rStyle w:val="FootnoteReference"/>
          <w:rFonts w:ascii="Times New Roman" w:hAnsi="Times New Roman"/>
          <w:sz w:val="24"/>
          <w:szCs w:val="24"/>
          <w:shd w:val="clear" w:color="auto" w:fill="FFFFFF"/>
        </w:rPr>
        <w:footnoteReference w:id="32"/>
      </w:r>
      <w:r w:rsidRPr="00B03DE7">
        <w:rPr>
          <w:rFonts w:ascii="Times New Roman" w:hAnsi="Times New Roman" w:cs="Times New Roman"/>
          <w:sz w:val="24"/>
          <w:szCs w:val="24"/>
          <w:shd w:val="clear" w:color="auto" w:fill="FFFFFF"/>
        </w:rPr>
        <w:t xml:space="preserve"> </w:t>
      </w:r>
      <w:r w:rsidR="00DC22AD" w:rsidRPr="00B03DE7">
        <w:rPr>
          <w:rFonts w:ascii="Times New Roman" w:hAnsi="Times New Roman" w:cs="Times New Roman"/>
          <w:sz w:val="24"/>
          <w:szCs w:val="24"/>
          <w:shd w:val="clear" w:color="auto" w:fill="FFFFFF"/>
        </w:rPr>
        <w:t>NNBF include beaches and dunes, maritime forests, salt marshes, freshwater wetlands and coral and oyster reefs, among others.</w:t>
      </w:r>
      <w:r w:rsidR="00DC22AD" w:rsidRPr="00B03DE7">
        <w:rPr>
          <w:rStyle w:val="FootnoteReference"/>
          <w:rFonts w:ascii="Times New Roman" w:hAnsi="Times New Roman"/>
          <w:sz w:val="24"/>
          <w:szCs w:val="24"/>
          <w:shd w:val="clear" w:color="auto" w:fill="FFFFFF"/>
        </w:rPr>
        <w:footnoteReference w:id="33"/>
      </w:r>
      <w:r w:rsidR="00DC22AD" w:rsidRPr="00B03DE7">
        <w:rPr>
          <w:rFonts w:ascii="Times New Roman" w:hAnsi="Times New Roman" w:cs="Times New Roman"/>
          <w:sz w:val="24"/>
          <w:szCs w:val="24"/>
          <w:shd w:val="clear" w:color="auto" w:fill="FFFFFF"/>
        </w:rPr>
        <w:t xml:space="preserve"> </w:t>
      </w:r>
      <w:r w:rsidR="00B0555C" w:rsidRPr="00B03DE7">
        <w:rPr>
          <w:rFonts w:ascii="Times New Roman" w:hAnsi="Times New Roman" w:cs="Times New Roman"/>
          <w:sz w:val="24"/>
          <w:szCs w:val="24"/>
          <w:shd w:val="clear" w:color="auto" w:fill="FFFFFF"/>
        </w:rPr>
        <w:t xml:space="preserve">These features may occur naturally in landscapes or be engineered, constructed or restored to mimic natural conditions. A strategy that combines NNBF with nonstructural and structural measures represents an integrated approach to flood risk management </w:t>
      </w:r>
      <w:r w:rsidR="0020014F">
        <w:rPr>
          <w:rFonts w:ascii="Times New Roman" w:hAnsi="Times New Roman" w:cs="Times New Roman"/>
          <w:sz w:val="24"/>
          <w:szCs w:val="24"/>
          <w:shd w:val="clear" w:color="auto" w:fill="FFFFFF"/>
        </w:rPr>
        <w:t>f</w:t>
      </w:r>
      <w:r w:rsidR="00B0555C" w:rsidRPr="00B03DE7">
        <w:rPr>
          <w:rFonts w:ascii="Times New Roman" w:hAnsi="Times New Roman" w:cs="Times New Roman"/>
          <w:sz w:val="24"/>
          <w:szCs w:val="24"/>
          <w:shd w:val="clear" w:color="auto" w:fill="FFFFFF"/>
        </w:rPr>
        <w:t>o</w:t>
      </w:r>
      <w:r w:rsidR="0020014F">
        <w:rPr>
          <w:rFonts w:ascii="Times New Roman" w:hAnsi="Times New Roman" w:cs="Times New Roman"/>
          <w:sz w:val="24"/>
          <w:szCs w:val="24"/>
          <w:shd w:val="clear" w:color="auto" w:fill="FFFFFF"/>
        </w:rPr>
        <w:t>r</w:t>
      </w:r>
      <w:r w:rsidR="00B0555C" w:rsidRPr="00B03DE7">
        <w:rPr>
          <w:rFonts w:ascii="Times New Roman" w:hAnsi="Times New Roman" w:cs="Times New Roman"/>
          <w:sz w:val="24"/>
          <w:szCs w:val="24"/>
          <w:shd w:val="clear" w:color="auto" w:fill="FFFFFF"/>
        </w:rPr>
        <w:t xml:space="preserve"> local communities</w:t>
      </w:r>
      <w:r w:rsidR="00704D18">
        <w:rPr>
          <w:rFonts w:ascii="Times New Roman" w:hAnsi="Times New Roman" w:cs="Times New Roman"/>
          <w:sz w:val="24"/>
          <w:szCs w:val="24"/>
          <w:shd w:val="clear" w:color="auto" w:fill="FFFFFF"/>
        </w:rPr>
        <w:t>.  For example</w:t>
      </w:r>
      <w:r w:rsidR="00B0555C" w:rsidRPr="00B03DE7">
        <w:rPr>
          <w:rFonts w:ascii="Times New Roman" w:hAnsi="Times New Roman" w:cs="Times New Roman"/>
          <w:sz w:val="24"/>
          <w:szCs w:val="24"/>
          <w:shd w:val="clear" w:color="auto" w:fill="FFFFFF"/>
        </w:rPr>
        <w:t>, incorporating artificial reefs along a shoreline can attenuate waves–reducing coastal erosion, land loss, and flood damages–while also providing habitat for fish and wildlife.</w:t>
      </w:r>
      <w:r w:rsidR="00B0555C" w:rsidRPr="00B03DE7">
        <w:rPr>
          <w:rStyle w:val="FootnoteReference"/>
          <w:rFonts w:ascii="Times New Roman" w:hAnsi="Times New Roman"/>
          <w:sz w:val="24"/>
          <w:szCs w:val="24"/>
          <w:shd w:val="clear" w:color="auto" w:fill="FFFFFF"/>
        </w:rPr>
        <w:footnoteReference w:id="34"/>
      </w:r>
      <w:r w:rsidR="00B0555C" w:rsidRPr="00B03DE7">
        <w:rPr>
          <w:rFonts w:ascii="Times New Roman" w:hAnsi="Times New Roman" w:cs="Times New Roman"/>
          <w:sz w:val="24"/>
          <w:szCs w:val="24"/>
          <w:shd w:val="clear" w:color="auto" w:fill="FFFFFF"/>
        </w:rPr>
        <w:t xml:space="preserve"> Engineered coastal landscapes that include wetlands, maritime forests and structural measures may reduce flood risks while providing fish and wildlife habitat, as well as creating opportunities for public recreation.</w:t>
      </w:r>
      <w:r w:rsidR="00B0555C" w:rsidRPr="00B03DE7">
        <w:rPr>
          <w:rStyle w:val="FootnoteReference"/>
          <w:rFonts w:ascii="Times New Roman" w:hAnsi="Times New Roman"/>
          <w:sz w:val="24"/>
          <w:szCs w:val="24"/>
          <w:shd w:val="clear" w:color="auto" w:fill="FFFFFF"/>
        </w:rPr>
        <w:footnoteReference w:id="35"/>
      </w:r>
    </w:p>
    <w:p w14:paraId="02182D40" w14:textId="77777777" w:rsidR="00926546" w:rsidRPr="00B03DE7" w:rsidRDefault="00926546" w:rsidP="000E159E">
      <w:pPr>
        <w:spacing w:after="0" w:line="480" w:lineRule="auto"/>
        <w:ind w:firstLine="720"/>
        <w:jc w:val="both"/>
        <w:rPr>
          <w:rFonts w:ascii="Times New Roman" w:hAnsi="Times New Roman" w:cs="Times New Roman"/>
          <w:sz w:val="24"/>
          <w:szCs w:val="24"/>
          <w:shd w:val="clear" w:color="auto" w:fill="FFFFFF"/>
        </w:rPr>
      </w:pPr>
      <w:r w:rsidRPr="00B03DE7">
        <w:rPr>
          <w:rFonts w:ascii="Times New Roman" w:hAnsi="Times New Roman" w:cs="Times New Roman"/>
          <w:sz w:val="24"/>
          <w:szCs w:val="24"/>
          <w:shd w:val="clear" w:color="auto" w:fill="FFFFFF"/>
        </w:rPr>
        <w:t>Natural features</w:t>
      </w:r>
      <w:r w:rsidR="00DC22AD" w:rsidRPr="00B03DE7">
        <w:rPr>
          <w:rFonts w:ascii="Times New Roman" w:hAnsi="Times New Roman" w:cs="Times New Roman"/>
          <w:sz w:val="24"/>
          <w:szCs w:val="24"/>
          <w:shd w:val="clear" w:color="auto" w:fill="FFFFFF"/>
        </w:rPr>
        <w:t xml:space="preserve">, such as </w:t>
      </w:r>
      <w:r w:rsidRPr="00B03DE7">
        <w:rPr>
          <w:rFonts w:ascii="Times New Roman" w:hAnsi="Times New Roman" w:cs="Times New Roman"/>
          <w:sz w:val="24"/>
          <w:szCs w:val="24"/>
          <w:shd w:val="clear" w:color="auto" w:fill="FFFFFF"/>
        </w:rPr>
        <w:t>dunes, marshes, mangrove forests, and oyster reefs provide important ecosystem services of wave attenuation, reducing shoreline erosion, and increasing shoreline protection</w:t>
      </w:r>
      <w:r w:rsidR="00E544FF">
        <w:rPr>
          <w:rFonts w:ascii="Times New Roman" w:hAnsi="Times New Roman" w:cs="Times New Roman"/>
          <w:sz w:val="24"/>
          <w:szCs w:val="24"/>
          <w:shd w:val="clear" w:color="auto" w:fill="FFFFFF"/>
        </w:rPr>
        <w:t>.</w:t>
      </w:r>
      <w:r w:rsidRPr="00B03DE7">
        <w:rPr>
          <w:rFonts w:ascii="Times New Roman" w:hAnsi="Times New Roman" w:cs="Times New Roman"/>
          <w:sz w:val="24"/>
          <w:szCs w:val="24"/>
          <w:shd w:val="clear" w:color="auto" w:fill="FFFFFF"/>
        </w:rPr>
        <w:t xml:space="preserve"> </w:t>
      </w:r>
      <w:r w:rsidR="00E544FF">
        <w:rPr>
          <w:rFonts w:ascii="Times New Roman" w:hAnsi="Times New Roman" w:cs="Times New Roman"/>
          <w:sz w:val="24"/>
          <w:szCs w:val="24"/>
          <w:shd w:val="clear" w:color="auto" w:fill="FFFFFF"/>
        </w:rPr>
        <w:t xml:space="preserve"> These ecosystem services </w:t>
      </w:r>
      <w:r w:rsidR="00DC22AD" w:rsidRPr="00B03DE7">
        <w:rPr>
          <w:rFonts w:ascii="Times New Roman" w:hAnsi="Times New Roman" w:cs="Times New Roman"/>
          <w:sz w:val="24"/>
          <w:szCs w:val="24"/>
          <w:shd w:val="clear" w:color="auto" w:fill="FFFFFF"/>
        </w:rPr>
        <w:t xml:space="preserve">are vital </w:t>
      </w:r>
      <w:r w:rsidRPr="00B03DE7">
        <w:rPr>
          <w:rFonts w:ascii="Times New Roman" w:hAnsi="Times New Roman" w:cs="Times New Roman"/>
          <w:sz w:val="24"/>
          <w:szCs w:val="24"/>
          <w:shd w:val="clear" w:color="auto" w:fill="FFFFFF"/>
        </w:rPr>
        <w:t>resource</w:t>
      </w:r>
      <w:r w:rsidR="00DC22AD" w:rsidRPr="00B03DE7">
        <w:rPr>
          <w:rFonts w:ascii="Times New Roman" w:hAnsi="Times New Roman" w:cs="Times New Roman"/>
          <w:sz w:val="24"/>
          <w:szCs w:val="24"/>
          <w:shd w:val="clear" w:color="auto" w:fill="FFFFFF"/>
        </w:rPr>
        <w:t>s</w:t>
      </w:r>
      <w:r w:rsidRPr="00B03DE7">
        <w:rPr>
          <w:rFonts w:ascii="Times New Roman" w:hAnsi="Times New Roman" w:cs="Times New Roman"/>
          <w:sz w:val="24"/>
          <w:szCs w:val="24"/>
          <w:shd w:val="clear" w:color="auto" w:fill="FFFFFF"/>
        </w:rPr>
        <w:t xml:space="preserve"> for mitigating coastal vulnerability.</w:t>
      </w:r>
      <w:r w:rsidR="00DC22AD" w:rsidRPr="00B03DE7">
        <w:rPr>
          <w:rStyle w:val="FootnoteReference"/>
          <w:rFonts w:ascii="Times New Roman" w:hAnsi="Times New Roman"/>
          <w:sz w:val="24"/>
          <w:szCs w:val="24"/>
          <w:shd w:val="clear" w:color="auto" w:fill="FFFFFF"/>
        </w:rPr>
        <w:footnoteReference w:id="36"/>
      </w:r>
      <w:r w:rsidRPr="00B03DE7">
        <w:rPr>
          <w:rFonts w:ascii="Times New Roman" w:hAnsi="Times New Roman" w:cs="Times New Roman"/>
          <w:sz w:val="24"/>
          <w:szCs w:val="24"/>
          <w:shd w:val="clear" w:color="auto" w:fill="FFFFFF"/>
        </w:rPr>
        <w:t xml:space="preserve"> </w:t>
      </w:r>
      <w:r w:rsidR="00E544FF">
        <w:rPr>
          <w:rFonts w:ascii="Times New Roman" w:hAnsi="Times New Roman" w:cs="Times New Roman"/>
          <w:sz w:val="24"/>
          <w:szCs w:val="24"/>
          <w:shd w:val="clear" w:color="auto" w:fill="FFFFFF"/>
        </w:rPr>
        <w:t>Additionally, such</w:t>
      </w:r>
      <w:r w:rsidR="00A95246" w:rsidRPr="00B03DE7">
        <w:rPr>
          <w:rFonts w:ascii="Times New Roman" w:hAnsi="Times New Roman" w:cs="Times New Roman"/>
          <w:sz w:val="24"/>
          <w:szCs w:val="24"/>
          <w:shd w:val="clear" w:color="auto" w:fill="FFFFFF"/>
        </w:rPr>
        <w:t xml:space="preserve"> features </w:t>
      </w:r>
      <w:r w:rsidRPr="00B03DE7">
        <w:rPr>
          <w:rFonts w:ascii="Times New Roman" w:hAnsi="Times New Roman" w:cs="Times New Roman"/>
          <w:sz w:val="24"/>
          <w:szCs w:val="24"/>
          <w:shd w:val="clear" w:color="auto" w:fill="FFFFFF"/>
        </w:rPr>
        <w:t>provide natural resilience against coastal flooding and sea level rise</w:t>
      </w:r>
      <w:r w:rsidR="00A95246" w:rsidRPr="00B03DE7">
        <w:rPr>
          <w:rFonts w:ascii="Times New Roman" w:hAnsi="Times New Roman" w:cs="Times New Roman"/>
          <w:sz w:val="24"/>
          <w:szCs w:val="24"/>
          <w:shd w:val="clear" w:color="auto" w:fill="FFFFFF"/>
        </w:rPr>
        <w:t>, which parks depend on</w:t>
      </w:r>
      <w:r w:rsidRPr="00B03DE7">
        <w:rPr>
          <w:rFonts w:ascii="Times New Roman" w:hAnsi="Times New Roman" w:cs="Times New Roman"/>
          <w:sz w:val="24"/>
          <w:szCs w:val="24"/>
          <w:shd w:val="clear" w:color="auto" w:fill="FFFFFF"/>
        </w:rPr>
        <w:t>.</w:t>
      </w:r>
      <w:r w:rsidR="00A95246" w:rsidRPr="00B03DE7">
        <w:rPr>
          <w:rStyle w:val="FootnoteReference"/>
          <w:rFonts w:ascii="Times New Roman" w:hAnsi="Times New Roman"/>
          <w:sz w:val="24"/>
          <w:szCs w:val="24"/>
          <w:shd w:val="clear" w:color="auto" w:fill="FFFFFF"/>
        </w:rPr>
        <w:footnoteReference w:id="37"/>
      </w:r>
    </w:p>
    <w:p w14:paraId="748CA466" w14:textId="6CC25EB8" w:rsidR="00E95A83" w:rsidRPr="00B03DE7" w:rsidRDefault="00926546" w:rsidP="000E159E">
      <w:pPr>
        <w:spacing w:after="0" w:line="480" w:lineRule="auto"/>
        <w:ind w:firstLine="720"/>
        <w:jc w:val="both"/>
        <w:rPr>
          <w:rFonts w:ascii="Times New Roman" w:hAnsi="Times New Roman" w:cs="Times New Roman"/>
          <w:sz w:val="24"/>
          <w:szCs w:val="24"/>
        </w:rPr>
      </w:pPr>
      <w:r w:rsidRPr="00B03DE7">
        <w:rPr>
          <w:rFonts w:ascii="Times New Roman" w:hAnsi="Times New Roman" w:cs="Times New Roman"/>
          <w:sz w:val="24"/>
          <w:szCs w:val="24"/>
          <w:shd w:val="clear" w:color="auto" w:fill="FFFFFF"/>
        </w:rPr>
        <w:t xml:space="preserve">Nature-based structures </w:t>
      </w:r>
      <w:r w:rsidR="00AB35EF" w:rsidRPr="00B03DE7">
        <w:rPr>
          <w:rFonts w:ascii="Times New Roman" w:hAnsi="Times New Roman" w:cs="Times New Roman"/>
          <w:sz w:val="24"/>
          <w:szCs w:val="24"/>
          <w:shd w:val="clear" w:color="auto" w:fill="FFFFFF"/>
        </w:rPr>
        <w:t xml:space="preserve">are human-made structures designed to </w:t>
      </w:r>
      <w:r w:rsidRPr="00B03DE7">
        <w:rPr>
          <w:rFonts w:ascii="Times New Roman" w:hAnsi="Times New Roman" w:cs="Times New Roman"/>
          <w:sz w:val="24"/>
          <w:szCs w:val="24"/>
          <w:shd w:val="clear" w:color="auto" w:fill="FFFFFF"/>
        </w:rPr>
        <w:t>mimic natural features of a shoreline to provide protection and dissipation of wave energy along vulnerable coast</w:t>
      </w:r>
      <w:r w:rsidR="00AB35EF" w:rsidRPr="00B03DE7">
        <w:rPr>
          <w:rFonts w:ascii="Times New Roman" w:hAnsi="Times New Roman" w:cs="Times New Roman"/>
          <w:sz w:val="24"/>
          <w:szCs w:val="24"/>
          <w:shd w:val="clear" w:color="auto" w:fill="FFFFFF"/>
        </w:rPr>
        <w:t>s</w:t>
      </w:r>
      <w:r w:rsidRPr="00B03DE7">
        <w:rPr>
          <w:rFonts w:ascii="Times New Roman" w:hAnsi="Times New Roman" w:cs="Times New Roman"/>
          <w:sz w:val="24"/>
          <w:szCs w:val="24"/>
          <w:shd w:val="clear" w:color="auto" w:fill="FFFFFF"/>
        </w:rPr>
        <w:t>.</w:t>
      </w:r>
      <w:r w:rsidR="00AB35EF" w:rsidRPr="00B03DE7">
        <w:rPr>
          <w:rStyle w:val="FootnoteReference"/>
          <w:rFonts w:ascii="Times New Roman" w:hAnsi="Times New Roman"/>
          <w:sz w:val="24"/>
          <w:szCs w:val="24"/>
          <w:shd w:val="clear" w:color="auto" w:fill="FFFFFF"/>
        </w:rPr>
        <w:footnoteReference w:id="38"/>
      </w:r>
      <w:r w:rsidRPr="00B03DE7">
        <w:rPr>
          <w:rFonts w:ascii="Times New Roman" w:hAnsi="Times New Roman" w:cs="Times New Roman"/>
          <w:sz w:val="24"/>
          <w:szCs w:val="24"/>
          <w:shd w:val="clear" w:color="auto" w:fill="FFFFFF"/>
        </w:rPr>
        <w:t xml:space="preserve"> </w:t>
      </w:r>
      <w:r w:rsidR="00AB35EF" w:rsidRPr="00B03DE7">
        <w:rPr>
          <w:rFonts w:ascii="Times New Roman" w:hAnsi="Times New Roman" w:cs="Times New Roman"/>
          <w:sz w:val="24"/>
          <w:szCs w:val="24"/>
          <w:shd w:val="clear" w:color="auto" w:fill="FFFFFF"/>
        </w:rPr>
        <w:t xml:space="preserve">Nature-based structures usually </w:t>
      </w:r>
      <w:r w:rsidRPr="00B03DE7">
        <w:rPr>
          <w:rFonts w:ascii="Times New Roman" w:hAnsi="Times New Roman" w:cs="Times New Roman"/>
          <w:sz w:val="24"/>
          <w:szCs w:val="24"/>
          <w:shd w:val="clear" w:color="auto" w:fill="FFFFFF"/>
        </w:rPr>
        <w:t>incorporate native vegetation or seagrass beds in the development of living shorelines.</w:t>
      </w:r>
      <w:r w:rsidR="00AB35EF" w:rsidRPr="00B03DE7">
        <w:rPr>
          <w:rStyle w:val="FootnoteReference"/>
          <w:rFonts w:ascii="Times New Roman" w:hAnsi="Times New Roman"/>
          <w:sz w:val="24"/>
          <w:szCs w:val="24"/>
          <w:shd w:val="clear" w:color="auto" w:fill="FFFFFF"/>
        </w:rPr>
        <w:footnoteReference w:id="39"/>
      </w:r>
      <w:r w:rsidRPr="00B03DE7">
        <w:rPr>
          <w:rFonts w:ascii="Times New Roman" w:hAnsi="Times New Roman" w:cs="Times New Roman"/>
          <w:sz w:val="24"/>
          <w:szCs w:val="24"/>
          <w:shd w:val="clear" w:color="auto" w:fill="FFFFFF"/>
        </w:rPr>
        <w:t xml:space="preserve"> </w:t>
      </w:r>
      <w:r w:rsidR="005A008A">
        <w:rPr>
          <w:rFonts w:ascii="Times New Roman" w:hAnsi="Times New Roman" w:cs="Times New Roman"/>
          <w:sz w:val="24"/>
          <w:szCs w:val="24"/>
          <w:shd w:val="clear" w:color="auto" w:fill="FFFFFF"/>
        </w:rPr>
        <w:t>T</w:t>
      </w:r>
      <w:r w:rsidR="005A008A" w:rsidRPr="00B03DE7">
        <w:rPr>
          <w:rFonts w:ascii="Times New Roman" w:hAnsi="Times New Roman" w:cs="Times New Roman"/>
          <w:sz w:val="24"/>
          <w:szCs w:val="24"/>
          <w:shd w:val="clear" w:color="auto" w:fill="FFFFFF"/>
        </w:rPr>
        <w:t>he National Oceanic and Atmospheric Administration</w:t>
      </w:r>
      <w:r w:rsidR="005A008A">
        <w:t xml:space="preserve"> </w:t>
      </w:r>
      <w:r w:rsidR="005A008A" w:rsidRPr="000E159E">
        <w:rPr>
          <w:rFonts w:ascii="Times New Roman" w:hAnsi="Times New Roman" w:cs="Times New Roman"/>
          <w:sz w:val="24"/>
          <w:szCs w:val="24"/>
        </w:rPr>
        <w:t xml:space="preserve">defines </w:t>
      </w:r>
      <w:hyperlink r:id="rId8" w:history="1">
        <w:r w:rsidR="005A008A" w:rsidRPr="005A008A">
          <w:rPr>
            <w:rStyle w:val="Hyperlink"/>
            <w:rFonts w:ascii="Times New Roman" w:hAnsi="Times New Roman"/>
            <w:color w:val="auto"/>
            <w:sz w:val="24"/>
            <w:szCs w:val="24"/>
            <w:u w:val="none"/>
            <w:shd w:val="clear" w:color="auto" w:fill="FFFFFF"/>
          </w:rPr>
          <w:t>living</w:t>
        </w:r>
      </w:hyperlink>
      <w:r w:rsidR="005A008A">
        <w:rPr>
          <w:rStyle w:val="Hyperlink"/>
          <w:rFonts w:ascii="Times New Roman" w:hAnsi="Times New Roman"/>
          <w:color w:val="auto"/>
          <w:sz w:val="24"/>
          <w:szCs w:val="24"/>
          <w:u w:val="none"/>
          <w:shd w:val="clear" w:color="auto" w:fill="FFFFFF"/>
        </w:rPr>
        <w:t xml:space="preserve"> shorelines</w:t>
      </w:r>
      <w:r w:rsidR="00E95A83" w:rsidRPr="00B03DE7">
        <w:rPr>
          <w:rFonts w:ascii="Times New Roman" w:hAnsi="Times New Roman" w:cs="Times New Roman"/>
          <w:sz w:val="24"/>
          <w:szCs w:val="24"/>
          <w:shd w:val="clear" w:color="auto" w:fill="FFFFFF"/>
        </w:rPr>
        <w:t> as protected and stabilized shorelines made from natural materials such as plants, sand, or rock.</w:t>
      </w:r>
      <w:r w:rsidR="00E95A83" w:rsidRPr="00B03DE7">
        <w:rPr>
          <w:rStyle w:val="FootnoteReference"/>
          <w:rFonts w:ascii="Times New Roman" w:hAnsi="Times New Roman"/>
          <w:sz w:val="24"/>
          <w:szCs w:val="24"/>
          <w:shd w:val="clear" w:color="auto" w:fill="FFFFFF"/>
        </w:rPr>
        <w:footnoteReference w:id="40"/>
      </w:r>
      <w:r w:rsidR="00E95A83" w:rsidRPr="00B03DE7">
        <w:rPr>
          <w:rFonts w:ascii="Times New Roman" w:hAnsi="Times New Roman" w:cs="Times New Roman"/>
          <w:sz w:val="24"/>
          <w:szCs w:val="24"/>
          <w:shd w:val="clear" w:color="auto" w:fill="FFFFFF"/>
        </w:rPr>
        <w:t xml:space="preserve"> Living shorelines have </w:t>
      </w:r>
      <w:r w:rsidR="00215329">
        <w:rPr>
          <w:rFonts w:ascii="Times New Roman" w:hAnsi="Times New Roman" w:cs="Times New Roman"/>
          <w:sz w:val="24"/>
          <w:szCs w:val="24"/>
          <w:shd w:val="clear" w:color="auto" w:fill="FFFFFF"/>
        </w:rPr>
        <w:t>some</w:t>
      </w:r>
      <w:r w:rsidR="00215329" w:rsidRPr="00B03DE7">
        <w:rPr>
          <w:rFonts w:ascii="Times New Roman" w:hAnsi="Times New Roman" w:cs="Times New Roman"/>
          <w:sz w:val="24"/>
          <w:szCs w:val="24"/>
          <w:shd w:val="clear" w:color="auto" w:fill="FFFFFF"/>
        </w:rPr>
        <w:t xml:space="preserve"> </w:t>
      </w:r>
      <w:r w:rsidR="00E95A83" w:rsidRPr="00B03DE7">
        <w:rPr>
          <w:rFonts w:ascii="Times New Roman" w:hAnsi="Times New Roman" w:cs="Times New Roman"/>
          <w:sz w:val="24"/>
          <w:szCs w:val="24"/>
          <w:shd w:val="clear" w:color="auto" w:fill="FFFFFF"/>
        </w:rPr>
        <w:t xml:space="preserve">advantages </w:t>
      </w:r>
      <w:r w:rsidR="00215329">
        <w:rPr>
          <w:rFonts w:ascii="Times New Roman" w:hAnsi="Times New Roman" w:cs="Times New Roman"/>
          <w:sz w:val="24"/>
          <w:szCs w:val="24"/>
          <w:shd w:val="clear" w:color="auto" w:fill="FFFFFF"/>
        </w:rPr>
        <w:t>over</w:t>
      </w:r>
      <w:r w:rsidR="00E95A83" w:rsidRPr="00B03DE7">
        <w:rPr>
          <w:rFonts w:ascii="Times New Roman" w:hAnsi="Times New Roman" w:cs="Times New Roman"/>
          <w:sz w:val="24"/>
          <w:szCs w:val="24"/>
          <w:shd w:val="clear" w:color="auto" w:fill="FFFFFF"/>
        </w:rPr>
        <w:t xml:space="preserve"> hard shorelines because they </w:t>
      </w:r>
      <w:r w:rsidR="00215329">
        <w:rPr>
          <w:rFonts w:ascii="Times New Roman" w:hAnsi="Times New Roman" w:cs="Times New Roman"/>
          <w:sz w:val="24"/>
          <w:szCs w:val="24"/>
          <w:shd w:val="clear" w:color="auto" w:fill="FFFFFF"/>
        </w:rPr>
        <w:t xml:space="preserve">can also </w:t>
      </w:r>
      <w:r w:rsidR="00E95A83" w:rsidRPr="00B03DE7">
        <w:rPr>
          <w:rFonts w:ascii="Times New Roman" w:hAnsi="Times New Roman" w:cs="Times New Roman"/>
          <w:sz w:val="24"/>
          <w:szCs w:val="24"/>
          <w:shd w:val="clear" w:color="auto" w:fill="FFFFFF"/>
        </w:rPr>
        <w:t>serve as carbon sinks, provide nutrient pollution remediation, fish habitat provision, and storm buffers.</w:t>
      </w:r>
      <w:r w:rsidR="00E95A83" w:rsidRPr="00B03DE7">
        <w:rPr>
          <w:rStyle w:val="FootnoteReference"/>
          <w:rFonts w:ascii="Times New Roman" w:hAnsi="Times New Roman"/>
          <w:sz w:val="24"/>
          <w:szCs w:val="24"/>
          <w:shd w:val="clear" w:color="auto" w:fill="FFFFFF"/>
        </w:rPr>
        <w:footnoteReference w:id="41"/>
      </w:r>
      <w:r w:rsidR="00E95A83" w:rsidRPr="00B03DE7">
        <w:rPr>
          <w:rFonts w:ascii="Times New Roman" w:hAnsi="Times New Roman" w:cs="Times New Roman"/>
          <w:sz w:val="24"/>
          <w:szCs w:val="24"/>
          <w:shd w:val="clear" w:color="auto" w:fill="FFFFFF"/>
        </w:rPr>
        <w:t xml:space="preserve"> The </w:t>
      </w:r>
      <w:r w:rsidR="00E95A83" w:rsidRPr="00B03DE7">
        <w:rPr>
          <w:rFonts w:ascii="Times New Roman" w:hAnsi="Times New Roman" w:cs="Times New Roman"/>
          <w:sz w:val="24"/>
          <w:szCs w:val="24"/>
        </w:rPr>
        <w:t xml:space="preserve">New York State Department of Environmental Conservation prefers utilizing ecologically sustainable techniques </w:t>
      </w:r>
      <w:r w:rsidR="00E95A83">
        <w:rPr>
          <w:rFonts w:ascii="Times New Roman" w:hAnsi="Times New Roman" w:cs="Times New Roman"/>
          <w:sz w:val="24"/>
          <w:szCs w:val="24"/>
        </w:rPr>
        <w:t>rather than</w:t>
      </w:r>
      <w:r w:rsidR="00E95A83" w:rsidRPr="00B03DE7">
        <w:rPr>
          <w:rFonts w:ascii="Times New Roman" w:hAnsi="Times New Roman" w:cs="Times New Roman"/>
          <w:sz w:val="24"/>
          <w:szCs w:val="24"/>
        </w:rPr>
        <w:t xml:space="preserve"> hardening techniques when erosion control projects are necessary in the </w:t>
      </w:r>
      <w:r w:rsidR="007A6729">
        <w:rPr>
          <w:rFonts w:ascii="Times New Roman" w:hAnsi="Times New Roman" w:cs="Times New Roman"/>
          <w:sz w:val="24"/>
          <w:szCs w:val="24"/>
        </w:rPr>
        <w:t>m</w:t>
      </w:r>
      <w:r w:rsidR="007A6729" w:rsidRPr="00B03DE7">
        <w:rPr>
          <w:rFonts w:ascii="Times New Roman" w:hAnsi="Times New Roman" w:cs="Times New Roman"/>
          <w:sz w:val="24"/>
          <w:szCs w:val="24"/>
        </w:rPr>
        <w:t>arine</w:t>
      </w:r>
      <w:r w:rsidR="007A6729">
        <w:rPr>
          <w:rFonts w:ascii="Times New Roman" w:hAnsi="Times New Roman" w:cs="Times New Roman"/>
          <w:sz w:val="24"/>
          <w:szCs w:val="24"/>
        </w:rPr>
        <w:t xml:space="preserve"> and coastal</w:t>
      </w:r>
      <w:r w:rsidR="00E95A83" w:rsidRPr="00B03DE7">
        <w:rPr>
          <w:rFonts w:ascii="Times New Roman" w:hAnsi="Times New Roman" w:cs="Times New Roman"/>
          <w:sz w:val="24"/>
          <w:szCs w:val="24"/>
        </w:rPr>
        <w:t xml:space="preserve"> </w:t>
      </w:r>
      <w:r w:rsidR="007A6729">
        <w:rPr>
          <w:rFonts w:ascii="Times New Roman" w:hAnsi="Times New Roman" w:cs="Times New Roman"/>
          <w:sz w:val="24"/>
          <w:szCs w:val="24"/>
        </w:rPr>
        <w:t>d</w:t>
      </w:r>
      <w:r w:rsidR="007A6729" w:rsidRPr="00B03DE7">
        <w:rPr>
          <w:rFonts w:ascii="Times New Roman" w:hAnsi="Times New Roman" w:cs="Times New Roman"/>
          <w:sz w:val="24"/>
          <w:szCs w:val="24"/>
        </w:rPr>
        <w:t>istrict</w:t>
      </w:r>
      <w:r w:rsidR="00E95A83" w:rsidRPr="00B03DE7">
        <w:rPr>
          <w:rFonts w:ascii="Times New Roman" w:hAnsi="Times New Roman" w:cs="Times New Roman"/>
          <w:sz w:val="24"/>
          <w:szCs w:val="24"/>
        </w:rPr>
        <w:t>.</w:t>
      </w:r>
      <w:r w:rsidR="00E95A83" w:rsidRPr="00B03DE7">
        <w:rPr>
          <w:rStyle w:val="FootnoteReference"/>
          <w:rFonts w:ascii="Times New Roman" w:hAnsi="Times New Roman"/>
          <w:sz w:val="24"/>
          <w:szCs w:val="24"/>
        </w:rPr>
        <w:footnoteReference w:id="42"/>
      </w:r>
      <w:r w:rsidR="004B1D9D">
        <w:rPr>
          <w:rFonts w:ascii="Times New Roman" w:hAnsi="Times New Roman" w:cs="Times New Roman"/>
          <w:sz w:val="24"/>
          <w:szCs w:val="24"/>
        </w:rPr>
        <w:t>Living shorelines</w:t>
      </w:r>
      <w:r w:rsidR="00E95A83" w:rsidRPr="00B03DE7">
        <w:rPr>
          <w:rFonts w:ascii="Times New Roman" w:hAnsi="Times New Roman" w:cs="Times New Roman"/>
          <w:sz w:val="24"/>
          <w:szCs w:val="24"/>
        </w:rPr>
        <w:t xml:space="preserve"> provid</w:t>
      </w:r>
      <w:r w:rsidR="004B1D9D">
        <w:rPr>
          <w:rFonts w:ascii="Times New Roman" w:hAnsi="Times New Roman" w:cs="Times New Roman"/>
          <w:sz w:val="24"/>
          <w:szCs w:val="24"/>
        </w:rPr>
        <w:t>e</w:t>
      </w:r>
      <w:r w:rsidR="00E95A83" w:rsidRPr="00B03DE7">
        <w:rPr>
          <w:rFonts w:ascii="Times New Roman" w:hAnsi="Times New Roman" w:cs="Times New Roman"/>
          <w:sz w:val="24"/>
          <w:szCs w:val="24"/>
        </w:rPr>
        <w:t xml:space="preserve"> attractive and natural appearance and public access opportunities; provid</w:t>
      </w:r>
      <w:r w:rsidR="004B1D9D">
        <w:rPr>
          <w:rFonts w:ascii="Times New Roman" w:hAnsi="Times New Roman" w:cs="Times New Roman"/>
          <w:sz w:val="24"/>
          <w:szCs w:val="24"/>
        </w:rPr>
        <w:t>e</w:t>
      </w:r>
      <w:r w:rsidR="00E95A83" w:rsidRPr="00B03DE7">
        <w:rPr>
          <w:rFonts w:ascii="Times New Roman" w:hAnsi="Times New Roman" w:cs="Times New Roman"/>
          <w:sz w:val="24"/>
          <w:szCs w:val="24"/>
        </w:rPr>
        <w:t xml:space="preserve"> for erosion control </w:t>
      </w:r>
      <w:r w:rsidR="00E95A83">
        <w:rPr>
          <w:rFonts w:ascii="Times New Roman" w:hAnsi="Times New Roman" w:cs="Times New Roman"/>
          <w:sz w:val="24"/>
          <w:szCs w:val="24"/>
        </w:rPr>
        <w:t>by</w:t>
      </w:r>
      <w:r w:rsidR="00E95A83" w:rsidRPr="00B03DE7">
        <w:rPr>
          <w:rFonts w:ascii="Times New Roman" w:hAnsi="Times New Roman" w:cs="Times New Roman"/>
          <w:sz w:val="24"/>
          <w:szCs w:val="24"/>
        </w:rPr>
        <w:t xml:space="preserve"> reducing wave energy impacts; </w:t>
      </w:r>
      <w:r w:rsidR="004B1D9D">
        <w:rPr>
          <w:rFonts w:ascii="Times New Roman" w:hAnsi="Times New Roman" w:cs="Times New Roman"/>
          <w:sz w:val="24"/>
          <w:szCs w:val="24"/>
        </w:rPr>
        <w:t xml:space="preserve">assist with </w:t>
      </w:r>
      <w:r w:rsidR="00E95A83" w:rsidRPr="00B03DE7">
        <w:rPr>
          <w:rFonts w:ascii="Times New Roman" w:hAnsi="Times New Roman" w:cs="Times New Roman"/>
          <w:sz w:val="24"/>
          <w:szCs w:val="24"/>
        </w:rPr>
        <w:t>adaptability and resilience to erosive forces and sea level rise in comparison to hardened shorelines; maintain natural shoreline dynamics and sand movement</w:t>
      </w:r>
      <w:r w:rsidR="00E95A83">
        <w:rPr>
          <w:rFonts w:ascii="Times New Roman" w:hAnsi="Times New Roman" w:cs="Times New Roman"/>
          <w:sz w:val="24"/>
          <w:szCs w:val="24"/>
        </w:rPr>
        <w:t>;</w:t>
      </w:r>
      <w:r w:rsidR="00E95A83" w:rsidRPr="00B03DE7">
        <w:rPr>
          <w:rFonts w:ascii="Times New Roman" w:hAnsi="Times New Roman" w:cs="Times New Roman"/>
          <w:sz w:val="24"/>
          <w:szCs w:val="24"/>
        </w:rPr>
        <w:t xml:space="preserve"> and they often are less costly than traditional shoreline stabilization methods such as bulkheads and revetments.</w:t>
      </w:r>
      <w:r w:rsidR="00E95A83" w:rsidRPr="00B03DE7">
        <w:rPr>
          <w:rStyle w:val="FootnoteReference"/>
          <w:rFonts w:ascii="Times New Roman" w:hAnsi="Times New Roman"/>
          <w:sz w:val="24"/>
          <w:szCs w:val="24"/>
        </w:rPr>
        <w:footnoteReference w:id="43"/>
      </w:r>
    </w:p>
    <w:p w14:paraId="528BC714" w14:textId="21452556" w:rsidR="00926546" w:rsidRPr="00B03DE7" w:rsidRDefault="00926546" w:rsidP="000E159E">
      <w:pPr>
        <w:spacing w:after="0" w:line="480" w:lineRule="auto"/>
        <w:ind w:firstLine="720"/>
        <w:jc w:val="both"/>
        <w:rPr>
          <w:rFonts w:ascii="Times New Roman" w:hAnsi="Times New Roman" w:cs="Times New Roman"/>
          <w:sz w:val="24"/>
          <w:szCs w:val="24"/>
          <w:shd w:val="clear" w:color="auto" w:fill="FFFFFF"/>
        </w:rPr>
      </w:pPr>
      <w:r w:rsidRPr="00B03DE7">
        <w:rPr>
          <w:rFonts w:ascii="Times New Roman" w:hAnsi="Times New Roman" w:cs="Times New Roman"/>
          <w:sz w:val="24"/>
          <w:szCs w:val="24"/>
          <w:shd w:val="clear" w:color="auto" w:fill="FFFFFF"/>
        </w:rPr>
        <w:t>A living shoreline maintains continuity of the natural land–water interface</w:t>
      </w:r>
      <w:r w:rsidR="00815A2C">
        <w:rPr>
          <w:rFonts w:ascii="Times New Roman" w:hAnsi="Times New Roman" w:cs="Times New Roman"/>
          <w:sz w:val="24"/>
          <w:szCs w:val="24"/>
          <w:shd w:val="clear" w:color="auto" w:fill="FFFFFF"/>
        </w:rPr>
        <w:t>,</w:t>
      </w:r>
      <w:r w:rsidRPr="00B03DE7">
        <w:rPr>
          <w:rFonts w:ascii="Times New Roman" w:hAnsi="Times New Roman" w:cs="Times New Roman"/>
          <w:sz w:val="24"/>
          <w:szCs w:val="24"/>
          <w:shd w:val="clear" w:color="auto" w:fill="FFFFFF"/>
        </w:rPr>
        <w:t xml:space="preserve"> while reducing erosion and increasing habitat</w:t>
      </w:r>
      <w:r w:rsidR="00815A2C">
        <w:rPr>
          <w:rFonts w:ascii="Times New Roman" w:hAnsi="Times New Roman" w:cs="Times New Roman"/>
          <w:sz w:val="24"/>
          <w:szCs w:val="24"/>
          <w:shd w:val="clear" w:color="auto" w:fill="FFFFFF"/>
        </w:rPr>
        <w:t>,</w:t>
      </w:r>
      <w:r w:rsidR="00AB35EF" w:rsidRPr="00B03DE7">
        <w:rPr>
          <w:rFonts w:ascii="Times New Roman" w:hAnsi="Times New Roman" w:cs="Times New Roman"/>
          <w:sz w:val="24"/>
          <w:szCs w:val="24"/>
          <w:shd w:val="clear" w:color="auto" w:fill="FFFFFF"/>
        </w:rPr>
        <w:t xml:space="preserve"> and</w:t>
      </w:r>
      <w:r w:rsidRPr="00B03DE7">
        <w:rPr>
          <w:rFonts w:ascii="Times New Roman" w:hAnsi="Times New Roman" w:cs="Times New Roman"/>
          <w:sz w:val="24"/>
          <w:szCs w:val="24"/>
          <w:shd w:val="clear" w:color="auto" w:fill="FFFFFF"/>
        </w:rPr>
        <w:t xml:space="preserve"> </w:t>
      </w:r>
      <w:r w:rsidR="00815A2C">
        <w:rPr>
          <w:rFonts w:ascii="Times New Roman" w:hAnsi="Times New Roman" w:cs="Times New Roman"/>
          <w:sz w:val="24"/>
          <w:szCs w:val="24"/>
          <w:shd w:val="clear" w:color="auto" w:fill="FFFFFF"/>
        </w:rPr>
        <w:t>is</w:t>
      </w:r>
      <w:r w:rsidRPr="00B03DE7">
        <w:rPr>
          <w:rFonts w:ascii="Times New Roman" w:hAnsi="Times New Roman" w:cs="Times New Roman"/>
          <w:sz w:val="24"/>
          <w:szCs w:val="24"/>
          <w:shd w:val="clear" w:color="auto" w:fill="FFFFFF"/>
        </w:rPr>
        <w:t xml:space="preserve"> best suited to low wave energy environments</w:t>
      </w:r>
      <w:r w:rsidR="00E544FF">
        <w:rPr>
          <w:rFonts w:ascii="Times New Roman" w:hAnsi="Times New Roman" w:cs="Times New Roman"/>
          <w:sz w:val="24"/>
          <w:szCs w:val="24"/>
          <w:shd w:val="clear" w:color="auto" w:fill="FFFFFF"/>
        </w:rPr>
        <w:t>.</w:t>
      </w:r>
      <w:r w:rsidR="00E544FF">
        <w:rPr>
          <w:rStyle w:val="FootnoteReference"/>
          <w:rFonts w:ascii="Times New Roman" w:hAnsi="Times New Roman"/>
          <w:sz w:val="24"/>
          <w:szCs w:val="24"/>
          <w:shd w:val="clear" w:color="auto" w:fill="FFFFFF"/>
        </w:rPr>
        <w:footnoteReference w:id="44"/>
      </w:r>
      <w:r w:rsidR="00E544FF">
        <w:rPr>
          <w:rFonts w:ascii="Times New Roman" w:hAnsi="Times New Roman" w:cs="Times New Roman"/>
          <w:sz w:val="24"/>
          <w:szCs w:val="24"/>
          <w:shd w:val="clear" w:color="auto" w:fill="FFFFFF"/>
        </w:rPr>
        <w:t xml:space="preserve">  Living shorelines, as opposed to hard-structure armoring,</w:t>
      </w:r>
      <w:r w:rsidRPr="00B03DE7">
        <w:rPr>
          <w:rFonts w:ascii="Times New Roman" w:hAnsi="Times New Roman" w:cs="Times New Roman"/>
          <w:sz w:val="24"/>
          <w:szCs w:val="24"/>
          <w:shd w:val="clear" w:color="auto" w:fill="FFFFFF"/>
        </w:rPr>
        <w:t xml:space="preserve"> are increasingly encouraged as a</w:t>
      </w:r>
      <w:r w:rsidR="00815A2C">
        <w:rPr>
          <w:rFonts w:ascii="Times New Roman" w:hAnsi="Times New Roman" w:cs="Times New Roman"/>
          <w:sz w:val="24"/>
          <w:szCs w:val="24"/>
          <w:shd w:val="clear" w:color="auto" w:fill="FFFFFF"/>
        </w:rPr>
        <w:t>n alternative</w:t>
      </w:r>
      <w:r w:rsidRPr="00B03DE7">
        <w:rPr>
          <w:rFonts w:ascii="Times New Roman" w:hAnsi="Times New Roman" w:cs="Times New Roman"/>
          <w:sz w:val="24"/>
          <w:szCs w:val="24"/>
          <w:shd w:val="clear" w:color="auto" w:fill="FFFFFF"/>
        </w:rPr>
        <w:t xml:space="preserve"> way to protect estuarine habitats.</w:t>
      </w:r>
      <w:r w:rsidR="00AB35EF" w:rsidRPr="00B03DE7">
        <w:rPr>
          <w:rStyle w:val="FootnoteReference"/>
          <w:rFonts w:ascii="Times New Roman" w:hAnsi="Times New Roman"/>
          <w:sz w:val="24"/>
          <w:szCs w:val="24"/>
          <w:shd w:val="clear" w:color="auto" w:fill="FFFFFF"/>
        </w:rPr>
        <w:footnoteReference w:id="45"/>
      </w:r>
      <w:r w:rsidRPr="00B03DE7">
        <w:rPr>
          <w:rFonts w:ascii="Times New Roman" w:hAnsi="Times New Roman" w:cs="Times New Roman"/>
          <w:sz w:val="24"/>
          <w:szCs w:val="24"/>
          <w:shd w:val="clear" w:color="auto" w:fill="FFFFFF"/>
        </w:rPr>
        <w:t xml:space="preserve"> </w:t>
      </w:r>
      <w:r w:rsidR="00AB35EF" w:rsidRPr="00B03DE7">
        <w:rPr>
          <w:rFonts w:ascii="Times New Roman" w:hAnsi="Times New Roman" w:cs="Times New Roman"/>
          <w:sz w:val="24"/>
          <w:szCs w:val="24"/>
          <w:shd w:val="clear" w:color="auto" w:fill="FFFFFF"/>
        </w:rPr>
        <w:t>However, v</w:t>
      </w:r>
      <w:r w:rsidRPr="00B03DE7">
        <w:rPr>
          <w:rFonts w:ascii="Times New Roman" w:hAnsi="Times New Roman" w:cs="Times New Roman"/>
          <w:sz w:val="24"/>
          <w:szCs w:val="24"/>
          <w:shd w:val="clear" w:color="auto" w:fill="FFFFFF"/>
        </w:rPr>
        <w:t>egetation survival may be limited by seasonal dependence, vulnerability to invasive species, or uprooting by storms, and periodic maintenance is necessary for long-term success.</w:t>
      </w:r>
      <w:r w:rsidR="009C4B6A" w:rsidRPr="00B03DE7">
        <w:rPr>
          <w:rStyle w:val="FootnoteReference"/>
          <w:rFonts w:ascii="Times New Roman" w:hAnsi="Times New Roman"/>
          <w:sz w:val="24"/>
          <w:szCs w:val="24"/>
          <w:shd w:val="clear" w:color="auto" w:fill="FFFFFF"/>
        </w:rPr>
        <w:footnoteReference w:id="46"/>
      </w:r>
      <w:r w:rsidRPr="00B03DE7">
        <w:rPr>
          <w:rFonts w:ascii="Times New Roman" w:hAnsi="Times New Roman" w:cs="Times New Roman"/>
          <w:sz w:val="24"/>
          <w:szCs w:val="24"/>
          <w:shd w:val="clear" w:color="auto" w:fill="FFFFFF"/>
        </w:rPr>
        <w:t xml:space="preserve"> Although living shorelines </w:t>
      </w:r>
      <w:r w:rsidR="009C4B6A" w:rsidRPr="00B03DE7">
        <w:rPr>
          <w:rFonts w:ascii="Times New Roman" w:hAnsi="Times New Roman" w:cs="Times New Roman"/>
          <w:sz w:val="24"/>
          <w:szCs w:val="24"/>
          <w:shd w:val="clear" w:color="auto" w:fill="FFFFFF"/>
        </w:rPr>
        <w:t>are beneficial when</w:t>
      </w:r>
      <w:r w:rsidRPr="00B03DE7">
        <w:rPr>
          <w:rFonts w:ascii="Times New Roman" w:hAnsi="Times New Roman" w:cs="Times New Roman"/>
          <w:sz w:val="24"/>
          <w:szCs w:val="24"/>
          <w:shd w:val="clear" w:color="auto" w:fill="FFFFFF"/>
        </w:rPr>
        <w:t xml:space="preserve"> provid</w:t>
      </w:r>
      <w:r w:rsidR="009C4B6A" w:rsidRPr="00B03DE7">
        <w:rPr>
          <w:rFonts w:ascii="Times New Roman" w:hAnsi="Times New Roman" w:cs="Times New Roman"/>
          <w:sz w:val="24"/>
          <w:szCs w:val="24"/>
          <w:shd w:val="clear" w:color="auto" w:fill="FFFFFF"/>
        </w:rPr>
        <w:t>ing</w:t>
      </w:r>
      <w:r w:rsidRPr="00B03DE7">
        <w:rPr>
          <w:rFonts w:ascii="Times New Roman" w:hAnsi="Times New Roman" w:cs="Times New Roman"/>
          <w:sz w:val="24"/>
          <w:szCs w:val="24"/>
          <w:shd w:val="clear" w:color="auto" w:fill="FFFFFF"/>
        </w:rPr>
        <w:t xml:space="preserve"> wave buffering to upland areas during normal conditions, they are not </w:t>
      </w:r>
      <w:r w:rsidR="009C4B6A" w:rsidRPr="00B03DE7">
        <w:rPr>
          <w:rFonts w:ascii="Times New Roman" w:hAnsi="Times New Roman" w:cs="Times New Roman"/>
          <w:sz w:val="24"/>
          <w:szCs w:val="24"/>
          <w:shd w:val="clear" w:color="auto" w:fill="FFFFFF"/>
        </w:rPr>
        <w:t>anticipated</w:t>
      </w:r>
      <w:r w:rsidRPr="00B03DE7">
        <w:rPr>
          <w:rFonts w:ascii="Times New Roman" w:hAnsi="Times New Roman" w:cs="Times New Roman"/>
          <w:sz w:val="24"/>
          <w:szCs w:val="24"/>
          <w:shd w:val="clear" w:color="auto" w:fill="FFFFFF"/>
        </w:rPr>
        <w:t xml:space="preserve"> to protect against storm surge water levels.</w:t>
      </w:r>
      <w:r w:rsidR="009C4B6A" w:rsidRPr="00B03DE7">
        <w:rPr>
          <w:rStyle w:val="FootnoteReference"/>
          <w:rFonts w:ascii="Times New Roman" w:hAnsi="Times New Roman"/>
          <w:sz w:val="24"/>
          <w:szCs w:val="24"/>
          <w:shd w:val="clear" w:color="auto" w:fill="FFFFFF"/>
        </w:rPr>
        <w:footnoteReference w:id="47"/>
      </w:r>
    </w:p>
    <w:p w14:paraId="57613BEE" w14:textId="77777777" w:rsidR="00926546" w:rsidRPr="00B03DE7" w:rsidRDefault="00926546" w:rsidP="000E159E">
      <w:pPr>
        <w:spacing w:after="0" w:line="480" w:lineRule="auto"/>
        <w:ind w:firstLine="720"/>
        <w:jc w:val="both"/>
        <w:rPr>
          <w:rFonts w:ascii="Times New Roman" w:hAnsi="Times New Roman" w:cs="Times New Roman"/>
          <w:sz w:val="24"/>
          <w:szCs w:val="24"/>
          <w:shd w:val="clear" w:color="auto" w:fill="FFFFFF"/>
        </w:rPr>
      </w:pPr>
      <w:r w:rsidRPr="00B03DE7">
        <w:rPr>
          <w:rFonts w:ascii="Times New Roman" w:hAnsi="Times New Roman" w:cs="Times New Roman"/>
          <w:sz w:val="24"/>
          <w:szCs w:val="24"/>
          <w:shd w:val="clear" w:color="auto" w:fill="FFFFFF"/>
        </w:rPr>
        <w:t>Nature-based hybrid techniques are typically used in areas with medium to high wave energy</w:t>
      </w:r>
      <w:r w:rsidR="009C4B6A" w:rsidRPr="00B03DE7">
        <w:rPr>
          <w:rFonts w:ascii="Times New Roman" w:hAnsi="Times New Roman" w:cs="Times New Roman"/>
          <w:sz w:val="24"/>
          <w:szCs w:val="24"/>
          <w:shd w:val="clear" w:color="auto" w:fill="FFFFFF"/>
        </w:rPr>
        <w:t>.</w:t>
      </w:r>
      <w:r w:rsidR="009C4B6A" w:rsidRPr="00B03DE7">
        <w:rPr>
          <w:rStyle w:val="FootnoteReference"/>
          <w:rFonts w:ascii="Times New Roman" w:hAnsi="Times New Roman"/>
          <w:sz w:val="24"/>
          <w:szCs w:val="24"/>
          <w:shd w:val="clear" w:color="auto" w:fill="FFFFFF"/>
        </w:rPr>
        <w:footnoteReference w:id="48"/>
      </w:r>
      <w:r w:rsidR="009C4B6A" w:rsidRPr="00B03DE7">
        <w:rPr>
          <w:rFonts w:ascii="Times New Roman" w:hAnsi="Times New Roman" w:cs="Times New Roman"/>
          <w:sz w:val="24"/>
          <w:szCs w:val="24"/>
          <w:shd w:val="clear" w:color="auto" w:fill="FFFFFF"/>
        </w:rPr>
        <w:t xml:space="preserve"> They</w:t>
      </w:r>
      <w:r w:rsidRPr="00B03DE7">
        <w:rPr>
          <w:rFonts w:ascii="Times New Roman" w:hAnsi="Times New Roman" w:cs="Times New Roman"/>
          <w:sz w:val="24"/>
          <w:szCs w:val="24"/>
          <w:shd w:val="clear" w:color="auto" w:fill="FFFFFF"/>
        </w:rPr>
        <w:t xml:space="preserve"> incorporate hard structures</w:t>
      </w:r>
      <w:r w:rsidR="009C4B6A" w:rsidRPr="00B03DE7">
        <w:rPr>
          <w:rFonts w:ascii="Times New Roman" w:hAnsi="Times New Roman" w:cs="Times New Roman"/>
          <w:sz w:val="24"/>
          <w:szCs w:val="24"/>
          <w:shd w:val="clear" w:color="auto" w:fill="FFFFFF"/>
        </w:rPr>
        <w:t>,</w:t>
      </w:r>
      <w:r w:rsidRPr="00B03DE7">
        <w:rPr>
          <w:rFonts w:ascii="Times New Roman" w:hAnsi="Times New Roman" w:cs="Times New Roman"/>
          <w:sz w:val="24"/>
          <w:szCs w:val="24"/>
          <w:shd w:val="clear" w:color="auto" w:fill="FFFFFF"/>
        </w:rPr>
        <w:t xml:space="preserve"> such as rock edging, sills, or breakwaters in conjunction with living shorelines and vegetation.</w:t>
      </w:r>
      <w:r w:rsidR="009C4B6A" w:rsidRPr="00B03DE7">
        <w:rPr>
          <w:rStyle w:val="FootnoteReference"/>
          <w:rFonts w:ascii="Times New Roman" w:hAnsi="Times New Roman"/>
          <w:sz w:val="24"/>
          <w:szCs w:val="24"/>
          <w:shd w:val="clear" w:color="auto" w:fill="FFFFFF"/>
        </w:rPr>
        <w:footnoteReference w:id="49"/>
      </w:r>
      <w:r w:rsidRPr="00B03DE7">
        <w:rPr>
          <w:rFonts w:ascii="Times New Roman" w:hAnsi="Times New Roman" w:cs="Times New Roman"/>
          <w:sz w:val="24"/>
          <w:szCs w:val="24"/>
          <w:shd w:val="clear" w:color="auto" w:fill="FFFFFF"/>
        </w:rPr>
        <w:t xml:space="preserve"> Planted sea grass help</w:t>
      </w:r>
      <w:r w:rsidR="009C4B6A" w:rsidRPr="00B03DE7">
        <w:rPr>
          <w:rFonts w:ascii="Times New Roman" w:hAnsi="Times New Roman" w:cs="Times New Roman"/>
          <w:sz w:val="24"/>
          <w:szCs w:val="24"/>
          <w:shd w:val="clear" w:color="auto" w:fill="FFFFFF"/>
        </w:rPr>
        <w:t>s</w:t>
      </w:r>
      <w:r w:rsidRPr="00B03DE7">
        <w:rPr>
          <w:rFonts w:ascii="Times New Roman" w:hAnsi="Times New Roman" w:cs="Times New Roman"/>
          <w:sz w:val="24"/>
          <w:szCs w:val="24"/>
          <w:shd w:val="clear" w:color="auto" w:fill="FFFFFF"/>
        </w:rPr>
        <w:t xml:space="preserve"> stabilize sediment at the toe of a hard structure and hold</w:t>
      </w:r>
      <w:r w:rsidR="009C4B6A" w:rsidRPr="00B03DE7">
        <w:rPr>
          <w:rFonts w:ascii="Times New Roman" w:hAnsi="Times New Roman" w:cs="Times New Roman"/>
          <w:sz w:val="24"/>
          <w:szCs w:val="24"/>
          <w:shd w:val="clear" w:color="auto" w:fill="FFFFFF"/>
        </w:rPr>
        <w:t>s</w:t>
      </w:r>
      <w:r w:rsidRPr="00B03DE7">
        <w:rPr>
          <w:rFonts w:ascii="Times New Roman" w:hAnsi="Times New Roman" w:cs="Times New Roman"/>
          <w:sz w:val="24"/>
          <w:szCs w:val="24"/>
          <w:shd w:val="clear" w:color="auto" w:fill="FFFFFF"/>
        </w:rPr>
        <w:t xml:space="preserve"> a slope in place, or dissipate</w:t>
      </w:r>
      <w:r w:rsidR="009C4B6A" w:rsidRPr="00B03DE7">
        <w:rPr>
          <w:rFonts w:ascii="Times New Roman" w:hAnsi="Times New Roman" w:cs="Times New Roman"/>
          <w:sz w:val="24"/>
          <w:szCs w:val="24"/>
          <w:shd w:val="clear" w:color="auto" w:fill="FFFFFF"/>
        </w:rPr>
        <w:t>s</w:t>
      </w:r>
      <w:r w:rsidRPr="00B03DE7">
        <w:rPr>
          <w:rFonts w:ascii="Times New Roman" w:hAnsi="Times New Roman" w:cs="Times New Roman"/>
          <w:sz w:val="24"/>
          <w:szCs w:val="24"/>
          <w:shd w:val="clear" w:color="auto" w:fill="FFFFFF"/>
        </w:rPr>
        <w:t xml:space="preserve"> wave energy that would otherwise weaken the structure.</w:t>
      </w:r>
      <w:r w:rsidR="009C4B6A" w:rsidRPr="00B03DE7">
        <w:rPr>
          <w:rStyle w:val="FootnoteReference"/>
          <w:rFonts w:ascii="Times New Roman" w:hAnsi="Times New Roman"/>
          <w:sz w:val="24"/>
          <w:szCs w:val="24"/>
          <w:shd w:val="clear" w:color="auto" w:fill="FFFFFF"/>
        </w:rPr>
        <w:footnoteReference w:id="50"/>
      </w:r>
      <w:r w:rsidRPr="00B03DE7">
        <w:rPr>
          <w:rFonts w:ascii="Times New Roman" w:hAnsi="Times New Roman" w:cs="Times New Roman"/>
          <w:sz w:val="24"/>
          <w:szCs w:val="24"/>
          <w:shd w:val="clear" w:color="auto" w:fill="FFFFFF"/>
        </w:rPr>
        <w:t xml:space="preserve"> Although these hybrid features can be more effective at reducing erosion, the hardened component will disrupt sediment processes and much of the benefits as alternatives to traditional armoring are lost.</w:t>
      </w:r>
      <w:r w:rsidR="009C4B6A" w:rsidRPr="00B03DE7">
        <w:rPr>
          <w:rStyle w:val="FootnoteReference"/>
          <w:rFonts w:ascii="Times New Roman" w:hAnsi="Times New Roman"/>
          <w:sz w:val="24"/>
          <w:szCs w:val="24"/>
          <w:shd w:val="clear" w:color="auto" w:fill="FFFFFF"/>
        </w:rPr>
        <w:footnoteReference w:id="51"/>
      </w:r>
      <w:r w:rsidRPr="00B03DE7">
        <w:rPr>
          <w:rFonts w:ascii="Times New Roman" w:hAnsi="Times New Roman" w:cs="Times New Roman"/>
          <w:sz w:val="24"/>
          <w:szCs w:val="24"/>
          <w:shd w:val="clear" w:color="auto" w:fill="FFFFFF"/>
        </w:rPr>
        <w:t xml:space="preserve"> </w:t>
      </w:r>
      <w:r w:rsidR="009C4B6A" w:rsidRPr="00B03DE7">
        <w:rPr>
          <w:rFonts w:ascii="Times New Roman" w:hAnsi="Times New Roman" w:cs="Times New Roman"/>
          <w:sz w:val="24"/>
          <w:szCs w:val="24"/>
          <w:shd w:val="clear" w:color="auto" w:fill="FFFFFF"/>
        </w:rPr>
        <w:t>Although u</w:t>
      </w:r>
      <w:r w:rsidRPr="00B03DE7">
        <w:rPr>
          <w:rFonts w:ascii="Times New Roman" w:hAnsi="Times New Roman" w:cs="Times New Roman"/>
          <w:sz w:val="24"/>
          <w:szCs w:val="24"/>
          <w:shd w:val="clear" w:color="auto" w:fill="FFFFFF"/>
        </w:rPr>
        <w:t>pkeep of the living shoreline is required to assure the living components do not damage the hard structure</w:t>
      </w:r>
      <w:r w:rsidR="009C4B6A" w:rsidRPr="00B03DE7">
        <w:rPr>
          <w:rFonts w:ascii="Times New Roman" w:hAnsi="Times New Roman" w:cs="Times New Roman"/>
          <w:sz w:val="24"/>
          <w:szCs w:val="24"/>
          <w:shd w:val="clear" w:color="auto" w:fill="FFFFFF"/>
        </w:rPr>
        <w:t>,</w:t>
      </w:r>
      <w:r w:rsidRPr="00B03DE7">
        <w:rPr>
          <w:rFonts w:ascii="Times New Roman" w:hAnsi="Times New Roman" w:cs="Times New Roman"/>
          <w:sz w:val="24"/>
          <w:szCs w:val="24"/>
          <w:shd w:val="clear" w:color="auto" w:fill="FFFFFF"/>
        </w:rPr>
        <w:t xml:space="preserve"> plans should be in place </w:t>
      </w:r>
      <w:r w:rsidR="009C4B6A" w:rsidRPr="00B03DE7">
        <w:rPr>
          <w:rFonts w:ascii="Times New Roman" w:hAnsi="Times New Roman" w:cs="Times New Roman"/>
          <w:sz w:val="24"/>
          <w:szCs w:val="24"/>
          <w:shd w:val="clear" w:color="auto" w:fill="FFFFFF"/>
        </w:rPr>
        <w:t xml:space="preserve">for </w:t>
      </w:r>
      <w:r w:rsidRPr="00B03DE7">
        <w:rPr>
          <w:rFonts w:ascii="Times New Roman" w:hAnsi="Times New Roman" w:cs="Times New Roman"/>
          <w:sz w:val="24"/>
          <w:szCs w:val="24"/>
          <w:shd w:val="clear" w:color="auto" w:fill="FFFFFF"/>
        </w:rPr>
        <w:t>remov</w:t>
      </w:r>
      <w:r w:rsidR="009C4B6A" w:rsidRPr="00B03DE7">
        <w:rPr>
          <w:rFonts w:ascii="Times New Roman" w:hAnsi="Times New Roman" w:cs="Times New Roman"/>
          <w:sz w:val="24"/>
          <w:szCs w:val="24"/>
          <w:shd w:val="clear" w:color="auto" w:fill="FFFFFF"/>
        </w:rPr>
        <w:t>al</w:t>
      </w:r>
      <w:r w:rsidRPr="00B03DE7">
        <w:rPr>
          <w:rFonts w:ascii="Times New Roman" w:hAnsi="Times New Roman" w:cs="Times New Roman"/>
          <w:sz w:val="24"/>
          <w:szCs w:val="24"/>
          <w:shd w:val="clear" w:color="auto" w:fill="FFFFFF"/>
        </w:rPr>
        <w:t xml:space="preserve"> </w:t>
      </w:r>
      <w:r w:rsidR="009C4B6A" w:rsidRPr="00B03DE7">
        <w:rPr>
          <w:rFonts w:ascii="Times New Roman" w:hAnsi="Times New Roman" w:cs="Times New Roman"/>
          <w:sz w:val="24"/>
          <w:szCs w:val="24"/>
          <w:shd w:val="clear" w:color="auto" w:fill="FFFFFF"/>
        </w:rPr>
        <w:t xml:space="preserve">of </w:t>
      </w:r>
      <w:r w:rsidRPr="00B03DE7">
        <w:rPr>
          <w:rFonts w:ascii="Times New Roman" w:hAnsi="Times New Roman" w:cs="Times New Roman"/>
          <w:sz w:val="24"/>
          <w:szCs w:val="24"/>
          <w:shd w:val="clear" w:color="auto" w:fill="FFFFFF"/>
        </w:rPr>
        <w:t>the hard structure in the event the living shoreline fails.</w:t>
      </w:r>
      <w:r w:rsidR="009C4B6A" w:rsidRPr="00B03DE7">
        <w:rPr>
          <w:rStyle w:val="FootnoteReference"/>
          <w:rFonts w:ascii="Times New Roman" w:hAnsi="Times New Roman"/>
          <w:sz w:val="24"/>
          <w:szCs w:val="24"/>
          <w:shd w:val="clear" w:color="auto" w:fill="FFFFFF"/>
        </w:rPr>
        <w:footnoteReference w:id="52"/>
      </w:r>
    </w:p>
    <w:p w14:paraId="4845085B" w14:textId="77777777" w:rsidR="00926546" w:rsidRDefault="00926546" w:rsidP="00926546">
      <w:pPr>
        <w:rPr>
          <w:rFonts w:ascii="Times New Roman" w:hAnsi="Times New Roman" w:cs="Times New Roman"/>
          <w:sz w:val="24"/>
          <w:szCs w:val="24"/>
        </w:rPr>
      </w:pPr>
    </w:p>
    <w:p w14:paraId="1B5E5E4E" w14:textId="77777777" w:rsidR="00B03DE7" w:rsidRPr="00B03DE7" w:rsidRDefault="00B03DE7" w:rsidP="00B03DE7">
      <w:pPr>
        <w:spacing w:after="0"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CONCLUSION</w:t>
      </w:r>
    </w:p>
    <w:p w14:paraId="0E54A89C" w14:textId="7D276047" w:rsidR="00F03D46" w:rsidRPr="00F03D46" w:rsidRDefault="00F03D46" w:rsidP="00F03D46">
      <w:pPr>
        <w:spacing w:line="480" w:lineRule="auto"/>
        <w:ind w:firstLine="720"/>
        <w:rPr>
          <w:rFonts w:ascii="Times New Roman" w:hAnsi="Times New Roman" w:cs="Times New Roman"/>
          <w:sz w:val="24"/>
          <w:szCs w:val="24"/>
        </w:rPr>
      </w:pPr>
      <w:r w:rsidRPr="00F03D46">
        <w:rPr>
          <w:rFonts w:ascii="Times New Roman" w:hAnsi="Times New Roman" w:cs="Times New Roman"/>
          <w:sz w:val="24"/>
          <w:szCs w:val="24"/>
        </w:rPr>
        <w:t xml:space="preserve">During this hearing, the Committee will </w:t>
      </w:r>
      <w:r>
        <w:rPr>
          <w:rFonts w:ascii="Times New Roman" w:hAnsi="Times New Roman" w:cs="Times New Roman"/>
          <w:sz w:val="24"/>
          <w:szCs w:val="24"/>
        </w:rPr>
        <w:t xml:space="preserve">examine the progress of the </w:t>
      </w:r>
      <w:r w:rsidR="00815A2C">
        <w:rPr>
          <w:rFonts w:ascii="Times New Roman" w:hAnsi="Times New Roman" w:cs="Times New Roman"/>
          <w:sz w:val="24"/>
          <w:szCs w:val="24"/>
        </w:rPr>
        <w:t xml:space="preserve">return of oysters to the Harbor </w:t>
      </w:r>
      <w:r>
        <w:rPr>
          <w:rFonts w:ascii="Times New Roman" w:hAnsi="Times New Roman" w:cs="Times New Roman"/>
          <w:sz w:val="24"/>
          <w:szCs w:val="24"/>
        </w:rPr>
        <w:t xml:space="preserve">thus far, and if </w:t>
      </w:r>
      <w:r w:rsidR="00815A2C">
        <w:rPr>
          <w:rFonts w:ascii="Times New Roman" w:hAnsi="Times New Roman" w:cs="Times New Roman"/>
          <w:sz w:val="24"/>
          <w:szCs w:val="24"/>
        </w:rPr>
        <w:t>the</w:t>
      </w:r>
      <w:r>
        <w:rPr>
          <w:rFonts w:ascii="Times New Roman" w:hAnsi="Times New Roman" w:cs="Times New Roman"/>
          <w:sz w:val="24"/>
          <w:szCs w:val="24"/>
        </w:rPr>
        <w:t xml:space="preserve"> goal of restoring one billion oysters to the New York Harbor by 2035</w:t>
      </w:r>
      <w:r w:rsidR="00815A2C">
        <w:rPr>
          <w:rFonts w:ascii="Times New Roman" w:hAnsi="Times New Roman" w:cs="Times New Roman"/>
          <w:sz w:val="24"/>
          <w:szCs w:val="24"/>
        </w:rPr>
        <w:t xml:space="preserve"> is on pace</w:t>
      </w:r>
      <w:r>
        <w:rPr>
          <w:rFonts w:ascii="Times New Roman" w:hAnsi="Times New Roman" w:cs="Times New Roman"/>
          <w:sz w:val="24"/>
          <w:szCs w:val="24"/>
        </w:rPr>
        <w:t>.</w:t>
      </w:r>
      <w:r w:rsidRPr="00F03D46">
        <w:rPr>
          <w:rFonts w:ascii="Times New Roman" w:hAnsi="Times New Roman" w:cs="Times New Roman"/>
          <w:sz w:val="24"/>
          <w:szCs w:val="24"/>
        </w:rPr>
        <w:t xml:space="preserve"> The Committee will also examine </w:t>
      </w:r>
      <w:r>
        <w:rPr>
          <w:rFonts w:ascii="Times New Roman" w:hAnsi="Times New Roman" w:cs="Times New Roman"/>
          <w:sz w:val="24"/>
          <w:szCs w:val="24"/>
        </w:rPr>
        <w:t xml:space="preserve">the many aspects of </w:t>
      </w:r>
      <w:r w:rsidRPr="00B03DE7">
        <w:rPr>
          <w:rFonts w:ascii="Times New Roman" w:hAnsi="Times New Roman" w:cs="Times New Roman"/>
          <w:sz w:val="24"/>
          <w:szCs w:val="24"/>
          <w:shd w:val="clear" w:color="auto" w:fill="FFFFFF"/>
        </w:rPr>
        <w:t>Natural and Nature-Based Features</w:t>
      </w:r>
      <w:r>
        <w:rPr>
          <w:rFonts w:ascii="Times New Roman" w:hAnsi="Times New Roman" w:cs="Times New Roman"/>
          <w:sz w:val="24"/>
          <w:szCs w:val="24"/>
          <w:shd w:val="clear" w:color="auto" w:fill="FFFFFF"/>
        </w:rPr>
        <w:t xml:space="preserve"> and what benefits they provide on combating flooding and protecting the City’s coastlines against severe weather events</w:t>
      </w:r>
      <w:r w:rsidRPr="00F03D46">
        <w:rPr>
          <w:rFonts w:ascii="Times New Roman" w:hAnsi="Times New Roman" w:cs="Times New Roman"/>
          <w:sz w:val="24"/>
          <w:szCs w:val="24"/>
        </w:rPr>
        <w:t>.</w:t>
      </w:r>
    </w:p>
    <w:p w14:paraId="60D52D14" w14:textId="77777777" w:rsidR="00B03DE7" w:rsidRPr="00B03DE7" w:rsidRDefault="00B03DE7" w:rsidP="00926546">
      <w:pPr>
        <w:rPr>
          <w:rFonts w:ascii="Times New Roman" w:hAnsi="Times New Roman" w:cs="Times New Roman"/>
          <w:sz w:val="24"/>
          <w:szCs w:val="24"/>
        </w:rPr>
      </w:pPr>
    </w:p>
    <w:p w14:paraId="6D2F523F" w14:textId="77777777" w:rsidR="000942B3" w:rsidRPr="00B03DE7" w:rsidRDefault="000942B3" w:rsidP="000942B3">
      <w:pPr>
        <w:pStyle w:val="NormalWeb"/>
        <w:shd w:val="clear" w:color="auto" w:fill="FFFFFF"/>
        <w:spacing w:before="0" w:beforeAutospacing="0" w:after="0" w:afterAutospacing="0"/>
        <w:jc w:val="center"/>
        <w:rPr>
          <w:color w:val="000000"/>
        </w:rPr>
      </w:pPr>
    </w:p>
    <w:sectPr w:rsidR="000942B3" w:rsidRPr="00B03DE7" w:rsidSect="00D52331">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DA598" w14:textId="77777777" w:rsidR="006A30AF" w:rsidRDefault="006A30AF" w:rsidP="000942B3">
      <w:pPr>
        <w:spacing w:after="0" w:line="240" w:lineRule="auto"/>
      </w:pPr>
      <w:r>
        <w:separator/>
      </w:r>
    </w:p>
  </w:endnote>
  <w:endnote w:type="continuationSeparator" w:id="0">
    <w:p w14:paraId="4010B487" w14:textId="77777777" w:rsidR="006A30AF" w:rsidRDefault="006A30AF" w:rsidP="00094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36673"/>
      <w:docPartObj>
        <w:docPartGallery w:val="Page Numbers (Bottom of Page)"/>
        <w:docPartUnique/>
      </w:docPartObj>
    </w:sdtPr>
    <w:sdtEndPr>
      <w:rPr>
        <w:rFonts w:ascii="Times New Roman" w:hAnsi="Times New Roman" w:cs="Times New Roman"/>
        <w:noProof/>
        <w:sz w:val="24"/>
        <w:szCs w:val="24"/>
      </w:rPr>
    </w:sdtEndPr>
    <w:sdtContent>
      <w:p w14:paraId="245CD01A" w14:textId="75F28577" w:rsidR="00D52331" w:rsidRPr="0025041A" w:rsidRDefault="00D52331">
        <w:pPr>
          <w:pStyle w:val="Footer"/>
          <w:jc w:val="center"/>
          <w:rPr>
            <w:rFonts w:ascii="Times New Roman" w:hAnsi="Times New Roman" w:cs="Times New Roman"/>
            <w:sz w:val="24"/>
            <w:szCs w:val="24"/>
          </w:rPr>
        </w:pPr>
        <w:r w:rsidRPr="0025041A">
          <w:rPr>
            <w:rFonts w:ascii="Times New Roman" w:hAnsi="Times New Roman" w:cs="Times New Roman"/>
            <w:sz w:val="24"/>
            <w:szCs w:val="24"/>
          </w:rPr>
          <w:fldChar w:fldCharType="begin"/>
        </w:r>
        <w:r w:rsidRPr="0025041A">
          <w:rPr>
            <w:rFonts w:ascii="Times New Roman" w:hAnsi="Times New Roman" w:cs="Times New Roman"/>
            <w:sz w:val="24"/>
            <w:szCs w:val="24"/>
          </w:rPr>
          <w:instrText xml:space="preserve"> PAGE   \* MERGEFORMAT </w:instrText>
        </w:r>
        <w:r w:rsidRPr="0025041A">
          <w:rPr>
            <w:rFonts w:ascii="Times New Roman" w:hAnsi="Times New Roman" w:cs="Times New Roman"/>
            <w:sz w:val="24"/>
            <w:szCs w:val="24"/>
          </w:rPr>
          <w:fldChar w:fldCharType="separate"/>
        </w:r>
        <w:r w:rsidR="005A519C">
          <w:rPr>
            <w:rFonts w:ascii="Times New Roman" w:hAnsi="Times New Roman" w:cs="Times New Roman"/>
            <w:noProof/>
            <w:sz w:val="24"/>
            <w:szCs w:val="24"/>
          </w:rPr>
          <w:t>8</w:t>
        </w:r>
        <w:r w:rsidRPr="0025041A">
          <w:rPr>
            <w:rFonts w:ascii="Times New Roman" w:hAnsi="Times New Roman" w:cs="Times New Roman"/>
            <w:noProof/>
            <w:sz w:val="24"/>
            <w:szCs w:val="24"/>
          </w:rPr>
          <w:fldChar w:fldCharType="end"/>
        </w:r>
      </w:p>
    </w:sdtContent>
  </w:sdt>
  <w:p w14:paraId="17A84266" w14:textId="77777777" w:rsidR="00D52331" w:rsidRDefault="00D52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25C7C" w14:textId="77777777" w:rsidR="006A30AF" w:rsidRDefault="006A30AF" w:rsidP="000942B3">
      <w:pPr>
        <w:spacing w:after="0" w:line="240" w:lineRule="auto"/>
      </w:pPr>
      <w:r>
        <w:separator/>
      </w:r>
    </w:p>
  </w:footnote>
  <w:footnote w:type="continuationSeparator" w:id="0">
    <w:p w14:paraId="754E423E" w14:textId="77777777" w:rsidR="006A30AF" w:rsidRDefault="006A30AF" w:rsidP="000942B3">
      <w:pPr>
        <w:spacing w:after="0" w:line="240" w:lineRule="auto"/>
      </w:pPr>
      <w:r>
        <w:continuationSeparator/>
      </w:r>
    </w:p>
  </w:footnote>
  <w:footnote w:id="1">
    <w:p w14:paraId="584CED26"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See, The Oyster Capital of the World</w:t>
      </w:r>
      <w:r w:rsidRPr="00B03DE7">
        <w:rPr>
          <w:rFonts w:ascii="Times New Roman" w:hAnsi="Times New Roman"/>
        </w:rPr>
        <w:t xml:space="preserve">, Urban Archive, July 15, 2020, available at </w:t>
      </w:r>
      <w:hyperlink r:id="rId1" w:history="1">
        <w:r w:rsidRPr="00B03DE7">
          <w:rPr>
            <w:rStyle w:val="Hyperlink"/>
            <w:rFonts w:ascii="Times New Roman" w:hAnsi="Times New Roman"/>
          </w:rPr>
          <w:t>https://www.urbanarchive.org/stories/x3HNGreCXHb</w:t>
        </w:r>
      </w:hyperlink>
    </w:p>
  </w:footnote>
  <w:footnote w:id="2">
    <w:p w14:paraId="1A32B4D5"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Billion Oyster Project Website, </w:t>
      </w:r>
      <w:r w:rsidRPr="00B03DE7">
        <w:rPr>
          <w:rFonts w:ascii="Times New Roman" w:hAnsi="Times New Roman"/>
          <w:i/>
        </w:rPr>
        <w:t xml:space="preserve">History of New York Harbor,” </w:t>
      </w:r>
      <w:r w:rsidRPr="00B03DE7">
        <w:rPr>
          <w:rFonts w:ascii="Times New Roman" w:hAnsi="Times New Roman"/>
        </w:rPr>
        <w:t xml:space="preserve">available at </w:t>
      </w:r>
      <w:hyperlink r:id="rId2" w:history="1">
        <w:r w:rsidRPr="00B03DE7">
          <w:rPr>
            <w:rStyle w:val="Hyperlink"/>
            <w:rFonts w:ascii="Times New Roman" w:hAnsi="Times New Roman"/>
          </w:rPr>
          <w:t>https://www.billionoysterproject.org/harbor-history</w:t>
        </w:r>
      </w:hyperlink>
    </w:p>
  </w:footnote>
  <w:footnote w:id="3">
    <w:p w14:paraId="265003AE"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
    <w:p w14:paraId="66A9FBCE"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Thomas Hynes, </w:t>
      </w:r>
      <w:r w:rsidRPr="00B03DE7">
        <w:rPr>
          <w:rFonts w:ascii="Times New Roman" w:hAnsi="Times New Roman"/>
          <w:i/>
        </w:rPr>
        <w:t>Aw Shucks: The Tragic History of New York City Oysters</w:t>
      </w:r>
      <w:r w:rsidRPr="00B03DE7">
        <w:rPr>
          <w:rFonts w:ascii="Times New Roman" w:hAnsi="Times New Roman"/>
        </w:rPr>
        <w:t xml:space="preserve">, Untapped New York, available at </w:t>
      </w:r>
      <w:hyperlink r:id="rId3" w:history="1">
        <w:r w:rsidRPr="00B03DE7">
          <w:rPr>
            <w:rStyle w:val="Hyperlink"/>
            <w:rFonts w:ascii="Times New Roman" w:hAnsi="Times New Roman"/>
          </w:rPr>
          <w:t>https://untappedcities.com/2022/08/04/history-new-york-oysters/</w:t>
        </w:r>
      </w:hyperlink>
    </w:p>
  </w:footnote>
  <w:footnote w:id="5">
    <w:p w14:paraId="222E069F" w14:textId="77777777" w:rsidR="00FF3230" w:rsidRPr="00B03DE7" w:rsidRDefault="00FF3230" w:rsidP="00FF3230">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Id. </w:t>
      </w:r>
    </w:p>
  </w:footnote>
  <w:footnote w:id="6">
    <w:p w14:paraId="5AC0D41B"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7">
    <w:p w14:paraId="3296018D"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8">
    <w:p w14:paraId="3FC64DB9"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Wenjun Liang, </w:t>
      </w:r>
      <w:r w:rsidRPr="00B03DE7">
        <w:rPr>
          <w:rFonts w:ascii="Times New Roman" w:hAnsi="Times New Roman"/>
          <w:i/>
        </w:rPr>
        <w:t xml:space="preserve">The Oysters of New York’s Past, </w:t>
      </w:r>
      <w:r w:rsidRPr="00B03DE7">
        <w:rPr>
          <w:rFonts w:ascii="Times New Roman" w:hAnsi="Times New Roman"/>
        </w:rPr>
        <w:t xml:space="preserve">May 21, 2021, available at </w:t>
      </w:r>
      <w:hyperlink r:id="rId4" w:history="1">
        <w:r w:rsidRPr="00B03DE7">
          <w:rPr>
            <w:rStyle w:val="Hyperlink"/>
            <w:rFonts w:ascii="Times New Roman" w:hAnsi="Times New Roman"/>
          </w:rPr>
          <w:t>https://storymaps.arcgis.com/stories/1ce158b2123a4c9c9898278e98f015d5</w:t>
        </w:r>
      </w:hyperlink>
    </w:p>
  </w:footnote>
  <w:footnote w:id="9">
    <w:p w14:paraId="35A08155"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10">
    <w:p w14:paraId="698E6C86"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11">
    <w:p w14:paraId="17E637EF" w14:textId="77777777" w:rsidR="00685A8F" w:rsidRPr="00685A8F" w:rsidRDefault="00685A8F" w:rsidP="00685A8F">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Billion Oyster </w:t>
      </w:r>
      <w:r w:rsidRPr="00685A8F">
        <w:rPr>
          <w:rFonts w:ascii="Times New Roman" w:hAnsi="Times New Roman"/>
        </w:rPr>
        <w:t xml:space="preserve">Project Website, </w:t>
      </w:r>
      <w:r w:rsidRPr="00685A8F">
        <w:rPr>
          <w:rFonts w:ascii="Times New Roman" w:hAnsi="Times New Roman"/>
          <w:i/>
        </w:rPr>
        <w:t xml:space="preserve">History of New York Harbor,” </w:t>
      </w:r>
      <w:r w:rsidRPr="00685A8F">
        <w:rPr>
          <w:rFonts w:ascii="Times New Roman" w:hAnsi="Times New Roman"/>
        </w:rPr>
        <w:t xml:space="preserve">available at </w:t>
      </w:r>
      <w:hyperlink r:id="rId5" w:history="1">
        <w:r w:rsidRPr="00685A8F">
          <w:rPr>
            <w:rStyle w:val="Hyperlink"/>
            <w:rFonts w:ascii="Times New Roman" w:hAnsi="Times New Roman"/>
          </w:rPr>
          <w:t>https://www.billionoysterproject.org/harbor-history</w:t>
        </w:r>
      </w:hyperlink>
      <w:r w:rsidRPr="00685A8F">
        <w:rPr>
          <w:rStyle w:val="Hyperlink"/>
          <w:rFonts w:ascii="Times New Roman" w:hAnsi="Times New Roman"/>
        </w:rPr>
        <w:t xml:space="preserve">. </w:t>
      </w:r>
      <w:r w:rsidRPr="000E159E">
        <w:rPr>
          <w:rFonts w:ascii="Times New Roman" w:eastAsia="MyriadPro-Regular" w:hAnsi="Times New Roman"/>
        </w:rPr>
        <w:t>In such a system, a single pipe carries both stormwater and sewage.</w:t>
      </w:r>
      <w:r>
        <w:rPr>
          <w:rFonts w:ascii="Times New Roman" w:eastAsia="MyriadPro-Regular" w:hAnsi="Times New Roman"/>
        </w:rPr>
        <w:t xml:space="preserve"> </w:t>
      </w:r>
    </w:p>
  </w:footnote>
  <w:footnote w:id="12">
    <w:p w14:paraId="75FC8AD6"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13">
    <w:p w14:paraId="74672ABA" w14:textId="77777777" w:rsidR="00D52331" w:rsidRPr="00B03DE7" w:rsidRDefault="00D52331">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14">
    <w:p w14:paraId="34DF0C7E"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Carmen Nigro, </w:t>
      </w:r>
      <w:r w:rsidRPr="00B03DE7">
        <w:rPr>
          <w:rFonts w:ascii="Times New Roman" w:hAnsi="Times New Roman"/>
          <w:i/>
        </w:rPr>
        <w:t xml:space="preserve">History on the Half-Shell: The Story of New York City and Its Oysters, </w:t>
      </w:r>
      <w:r w:rsidRPr="00B03DE7">
        <w:rPr>
          <w:rFonts w:ascii="Times New Roman" w:hAnsi="Times New Roman"/>
        </w:rPr>
        <w:t xml:space="preserve">New York Public Library, June 2, 2011, available at </w:t>
      </w:r>
      <w:hyperlink r:id="rId6" w:history="1">
        <w:r w:rsidRPr="00B03DE7">
          <w:rPr>
            <w:rStyle w:val="Hyperlink"/>
            <w:rFonts w:ascii="Times New Roman" w:hAnsi="Times New Roman"/>
          </w:rPr>
          <w:t>https://www.nypl.org/blog/2011/06/01/history-half-shell-intertwined-story-new-york-city-and-its-oysters</w:t>
        </w:r>
      </w:hyperlink>
    </w:p>
  </w:footnote>
  <w:footnote w:id="15">
    <w:p w14:paraId="6BEF1F67"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Billion Oyster Project Website, </w:t>
      </w:r>
      <w:r w:rsidRPr="00B03DE7">
        <w:rPr>
          <w:rFonts w:ascii="Times New Roman" w:hAnsi="Times New Roman"/>
          <w:i/>
        </w:rPr>
        <w:t xml:space="preserve">History of New York Harbor,” </w:t>
      </w:r>
      <w:r w:rsidRPr="00B03DE7">
        <w:rPr>
          <w:rFonts w:ascii="Times New Roman" w:hAnsi="Times New Roman"/>
        </w:rPr>
        <w:t xml:space="preserve">available at </w:t>
      </w:r>
      <w:hyperlink r:id="rId7" w:history="1">
        <w:r w:rsidRPr="00B03DE7">
          <w:rPr>
            <w:rStyle w:val="Hyperlink"/>
            <w:rFonts w:ascii="Times New Roman" w:hAnsi="Times New Roman"/>
          </w:rPr>
          <w:t>https://www.billionoysterproject.org/harbor-history</w:t>
        </w:r>
      </w:hyperlink>
    </w:p>
  </w:footnote>
  <w:footnote w:id="16">
    <w:p w14:paraId="4F94A642" w14:textId="77777777" w:rsidR="00D52331" w:rsidRPr="00B03DE7" w:rsidRDefault="00D52331">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United States Environmental Protection Agency Website, </w:t>
      </w:r>
      <w:r w:rsidRPr="00B03DE7">
        <w:rPr>
          <w:rFonts w:ascii="Times New Roman" w:hAnsi="Times New Roman"/>
          <w:i/>
        </w:rPr>
        <w:t xml:space="preserve">Summary of the Clean Water Act, </w:t>
      </w:r>
      <w:r w:rsidRPr="00B03DE7">
        <w:rPr>
          <w:rFonts w:ascii="Times New Roman" w:hAnsi="Times New Roman"/>
        </w:rPr>
        <w:t xml:space="preserve">available at </w:t>
      </w:r>
      <w:hyperlink r:id="rId8" w:anchor=":~:text=(1972),quality%20standards%20for%20surface%20waters" w:history="1">
        <w:r w:rsidRPr="00B03DE7">
          <w:rPr>
            <w:rStyle w:val="Hyperlink"/>
            <w:rFonts w:ascii="Times New Roman" w:hAnsi="Times New Roman"/>
          </w:rPr>
          <w:t>https://www.epa.gov/laws-regulations/summary-clean-water-act#:~:text=(1972),quality%20standards%20for%20surface%20waters</w:t>
        </w:r>
      </w:hyperlink>
      <w:r w:rsidRPr="00B03DE7">
        <w:rPr>
          <w:rFonts w:ascii="Times New Roman" w:hAnsi="Times New Roman"/>
        </w:rPr>
        <w:t>.</w:t>
      </w:r>
    </w:p>
  </w:footnote>
  <w:footnote w:id="17">
    <w:p w14:paraId="14BB04ED" w14:textId="77777777" w:rsidR="00D52331" w:rsidRDefault="00D52331">
      <w:pPr>
        <w:pStyle w:val="FootnoteText"/>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Billion Oyster Project Website, </w:t>
      </w:r>
      <w:r w:rsidRPr="00B03DE7">
        <w:rPr>
          <w:rFonts w:ascii="Times New Roman" w:hAnsi="Times New Roman"/>
          <w:i/>
        </w:rPr>
        <w:t xml:space="preserve">History of New York Harbor,” </w:t>
      </w:r>
      <w:r w:rsidRPr="00B03DE7">
        <w:rPr>
          <w:rFonts w:ascii="Times New Roman" w:hAnsi="Times New Roman"/>
        </w:rPr>
        <w:t xml:space="preserve">available at </w:t>
      </w:r>
      <w:hyperlink r:id="rId9" w:history="1">
        <w:r w:rsidRPr="00B03DE7">
          <w:rPr>
            <w:rStyle w:val="Hyperlink"/>
            <w:rFonts w:ascii="Times New Roman" w:hAnsi="Times New Roman"/>
          </w:rPr>
          <w:t>https://www.billionoysterproject.org/harbor-history</w:t>
        </w:r>
      </w:hyperlink>
    </w:p>
  </w:footnote>
  <w:footnote w:id="18">
    <w:p w14:paraId="65B8AE7E" w14:textId="77777777" w:rsidR="00D52331" w:rsidRPr="00DE37AC" w:rsidRDefault="00D52331">
      <w:pPr>
        <w:pStyle w:val="FootnoteText"/>
        <w:rPr>
          <w:rFonts w:ascii="Times New Roman" w:hAnsi="Times New Roman"/>
        </w:rPr>
      </w:pPr>
      <w:r w:rsidRPr="00DE37AC">
        <w:rPr>
          <w:rStyle w:val="FootnoteReference"/>
          <w:rFonts w:ascii="Times New Roman" w:hAnsi="Times New Roman"/>
        </w:rPr>
        <w:footnoteRef/>
      </w:r>
      <w:r w:rsidRPr="00DE37AC">
        <w:rPr>
          <w:rFonts w:ascii="Times New Roman" w:hAnsi="Times New Roman"/>
        </w:rPr>
        <w:t xml:space="preserve"> Wenjun Liang, </w:t>
      </w:r>
      <w:r w:rsidRPr="00DE37AC">
        <w:rPr>
          <w:rFonts w:ascii="Times New Roman" w:hAnsi="Times New Roman"/>
          <w:i/>
        </w:rPr>
        <w:t xml:space="preserve">The Oysters of New York’s Past, </w:t>
      </w:r>
      <w:r w:rsidRPr="00DE37AC">
        <w:rPr>
          <w:rFonts w:ascii="Times New Roman" w:hAnsi="Times New Roman"/>
        </w:rPr>
        <w:t xml:space="preserve">May 21, 2021, available at </w:t>
      </w:r>
      <w:hyperlink r:id="rId10" w:history="1">
        <w:r w:rsidRPr="00DE37AC">
          <w:rPr>
            <w:rStyle w:val="Hyperlink"/>
            <w:rFonts w:ascii="Times New Roman" w:hAnsi="Times New Roman"/>
          </w:rPr>
          <w:t>https://storymaps.arcgis.com/stories/1ce158b2123a4c9c9898278e98f015d5</w:t>
        </w:r>
      </w:hyperlink>
    </w:p>
  </w:footnote>
  <w:footnote w:id="19">
    <w:p w14:paraId="790B1307" w14:textId="77777777" w:rsidR="00D52331" w:rsidRPr="00DE37AC" w:rsidRDefault="00D52331">
      <w:pPr>
        <w:pStyle w:val="FootnoteText"/>
        <w:rPr>
          <w:rFonts w:ascii="Times New Roman" w:hAnsi="Times New Roman"/>
          <w:i/>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Id.</w:t>
      </w:r>
    </w:p>
  </w:footnote>
  <w:footnote w:id="20">
    <w:p w14:paraId="38E5EC07" w14:textId="77777777" w:rsidR="00222602" w:rsidRPr="00DE37AC" w:rsidRDefault="00222602">
      <w:pPr>
        <w:pStyle w:val="FootnoteText"/>
        <w:rPr>
          <w:rFonts w:ascii="Times New Roman" w:hAnsi="Times New Roman"/>
          <w:i/>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Id.</w:t>
      </w:r>
    </w:p>
  </w:footnote>
  <w:footnote w:id="21">
    <w:p w14:paraId="679CA561" w14:textId="77777777" w:rsidR="00222602" w:rsidRPr="00DE37AC" w:rsidRDefault="00222602">
      <w:pPr>
        <w:pStyle w:val="FootnoteText"/>
        <w:rPr>
          <w:rFonts w:ascii="Times New Roman" w:hAnsi="Times New Roman"/>
          <w:i/>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Id.</w:t>
      </w:r>
    </w:p>
  </w:footnote>
  <w:footnote w:id="22">
    <w:p w14:paraId="7F815619" w14:textId="77777777" w:rsidR="00222602" w:rsidRPr="00DE37AC" w:rsidRDefault="00222602">
      <w:pPr>
        <w:pStyle w:val="FootnoteText"/>
        <w:rPr>
          <w:rFonts w:ascii="Times New Roman" w:hAnsi="Times New Roman"/>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 xml:space="preserve">See, </w:t>
      </w:r>
      <w:r w:rsidRPr="00DE37AC">
        <w:rPr>
          <w:rFonts w:ascii="Times New Roman" w:hAnsi="Times New Roman"/>
        </w:rPr>
        <w:t xml:space="preserve">Billion Oyster Project Website, </w:t>
      </w:r>
      <w:r w:rsidRPr="00DE37AC">
        <w:rPr>
          <w:rFonts w:ascii="Times New Roman" w:hAnsi="Times New Roman"/>
          <w:i/>
        </w:rPr>
        <w:t xml:space="preserve">History of New York Harbor, </w:t>
      </w:r>
      <w:r w:rsidRPr="00DE37AC">
        <w:rPr>
          <w:rFonts w:ascii="Times New Roman" w:hAnsi="Times New Roman"/>
        </w:rPr>
        <w:t xml:space="preserve">available at </w:t>
      </w:r>
      <w:hyperlink r:id="rId11" w:history="1">
        <w:r w:rsidRPr="00DE37AC">
          <w:rPr>
            <w:rStyle w:val="Hyperlink"/>
            <w:rFonts w:ascii="Times New Roman" w:hAnsi="Times New Roman"/>
          </w:rPr>
          <w:t>https://www.billionoysterproject.org/harbor-history</w:t>
        </w:r>
      </w:hyperlink>
    </w:p>
  </w:footnote>
  <w:footnote w:id="23">
    <w:p w14:paraId="1FD0F173" w14:textId="77777777" w:rsidR="006D4702" w:rsidRPr="006D4702" w:rsidRDefault="006D4702">
      <w:pPr>
        <w:pStyle w:val="FootnoteText"/>
      </w:pPr>
      <w:r>
        <w:rPr>
          <w:rStyle w:val="FootnoteReference"/>
        </w:rPr>
        <w:footnoteRef/>
      </w:r>
      <w:r>
        <w:t xml:space="preserve"> </w:t>
      </w:r>
      <w:r w:rsidRPr="000E159E">
        <w:rPr>
          <w:rFonts w:ascii="Times New Roman" w:hAnsi="Times New Roman"/>
        </w:rPr>
        <w:t xml:space="preserve">The Urban Assembly New York Harbor School, </w:t>
      </w:r>
      <w:r w:rsidRPr="000E159E">
        <w:rPr>
          <w:rFonts w:ascii="Times New Roman" w:hAnsi="Times New Roman"/>
          <w:i/>
        </w:rPr>
        <w:t>Our History</w:t>
      </w:r>
      <w:r w:rsidRPr="000E159E">
        <w:rPr>
          <w:rFonts w:ascii="Times New Roman" w:hAnsi="Times New Roman"/>
        </w:rPr>
        <w:t xml:space="preserve">, available at </w:t>
      </w:r>
      <w:hyperlink r:id="rId12" w:history="1">
        <w:r w:rsidRPr="000E159E">
          <w:rPr>
            <w:rStyle w:val="Hyperlink"/>
            <w:rFonts w:ascii="Times New Roman" w:hAnsi="Times New Roman"/>
          </w:rPr>
          <w:t>https://www.newyorkharborschool.org/history.html</w:t>
        </w:r>
      </w:hyperlink>
      <w:r>
        <w:t xml:space="preserve"> </w:t>
      </w:r>
    </w:p>
  </w:footnote>
  <w:footnote w:id="24">
    <w:p w14:paraId="2DCB7FB4" w14:textId="77777777" w:rsidR="007F37B8" w:rsidRPr="00DE37AC" w:rsidRDefault="007F37B8">
      <w:pPr>
        <w:pStyle w:val="FootnoteText"/>
        <w:rPr>
          <w:rFonts w:ascii="Times New Roman" w:hAnsi="Times New Roman"/>
          <w:i/>
        </w:rPr>
      </w:pPr>
      <w:r w:rsidRPr="00DE37AC">
        <w:rPr>
          <w:rStyle w:val="FootnoteReference"/>
          <w:rFonts w:ascii="Times New Roman" w:hAnsi="Times New Roman"/>
        </w:rPr>
        <w:footnoteRef/>
      </w:r>
      <w:r w:rsidRPr="00DE37AC">
        <w:rPr>
          <w:rFonts w:ascii="Times New Roman" w:hAnsi="Times New Roman"/>
        </w:rPr>
        <w:t xml:space="preserve"> </w:t>
      </w:r>
      <w:r w:rsidR="006D4702" w:rsidRPr="00DE37AC">
        <w:rPr>
          <w:rFonts w:ascii="Times New Roman" w:hAnsi="Times New Roman"/>
          <w:i/>
        </w:rPr>
        <w:t xml:space="preserve">See, </w:t>
      </w:r>
      <w:r w:rsidR="006D4702" w:rsidRPr="00DE37AC">
        <w:rPr>
          <w:rFonts w:ascii="Times New Roman" w:hAnsi="Times New Roman"/>
        </w:rPr>
        <w:t xml:space="preserve">Billion Oyster Project Website, </w:t>
      </w:r>
      <w:r w:rsidR="006D4702" w:rsidRPr="00DE37AC">
        <w:rPr>
          <w:rFonts w:ascii="Times New Roman" w:hAnsi="Times New Roman"/>
          <w:i/>
        </w:rPr>
        <w:t xml:space="preserve">History of New York Harbor, </w:t>
      </w:r>
      <w:r w:rsidR="006D4702" w:rsidRPr="00DE37AC">
        <w:rPr>
          <w:rFonts w:ascii="Times New Roman" w:hAnsi="Times New Roman"/>
        </w:rPr>
        <w:t xml:space="preserve">available at </w:t>
      </w:r>
      <w:hyperlink r:id="rId13" w:history="1">
        <w:r w:rsidR="006D4702" w:rsidRPr="00DE37AC">
          <w:rPr>
            <w:rStyle w:val="Hyperlink"/>
            <w:rFonts w:ascii="Times New Roman" w:hAnsi="Times New Roman"/>
          </w:rPr>
          <w:t>https://www.billionoysterproject.org/harbor-history</w:t>
        </w:r>
      </w:hyperlink>
    </w:p>
  </w:footnote>
  <w:footnote w:id="25">
    <w:p w14:paraId="72EED555" w14:textId="77777777" w:rsidR="007F37B8" w:rsidRPr="00DE37AC" w:rsidRDefault="007F37B8">
      <w:pPr>
        <w:pStyle w:val="FootnoteText"/>
        <w:rPr>
          <w:rFonts w:ascii="Times New Roman" w:hAnsi="Times New Roman"/>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 xml:space="preserve">See, </w:t>
      </w:r>
      <w:r w:rsidRPr="00DE37AC">
        <w:rPr>
          <w:rFonts w:ascii="Times New Roman" w:hAnsi="Times New Roman"/>
        </w:rPr>
        <w:t xml:space="preserve">Billion Oyster Project Website, </w:t>
      </w:r>
      <w:r w:rsidRPr="00DE37AC">
        <w:rPr>
          <w:rFonts w:ascii="Times New Roman" w:hAnsi="Times New Roman"/>
          <w:i/>
        </w:rPr>
        <w:t>Our Story,</w:t>
      </w:r>
      <w:r w:rsidRPr="00DE37AC">
        <w:rPr>
          <w:rFonts w:ascii="Times New Roman" w:hAnsi="Times New Roman"/>
        </w:rPr>
        <w:t xml:space="preserve"> available at </w:t>
      </w:r>
      <w:hyperlink r:id="rId14" w:history="1">
        <w:r w:rsidRPr="00DE37AC">
          <w:rPr>
            <w:rStyle w:val="Hyperlink"/>
            <w:rFonts w:ascii="Times New Roman" w:hAnsi="Times New Roman"/>
          </w:rPr>
          <w:t>https://www.billionoysterproject.org/our-story</w:t>
        </w:r>
      </w:hyperlink>
    </w:p>
  </w:footnote>
  <w:footnote w:id="26">
    <w:p w14:paraId="4F7B1FE1" w14:textId="77777777" w:rsidR="004342BB" w:rsidRPr="00DE37AC" w:rsidRDefault="004342BB">
      <w:pPr>
        <w:pStyle w:val="FootnoteText"/>
        <w:rPr>
          <w:rFonts w:ascii="Times New Roman" w:hAnsi="Times New Roman"/>
          <w:i/>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Id.</w:t>
      </w:r>
    </w:p>
  </w:footnote>
  <w:footnote w:id="27">
    <w:p w14:paraId="4182DA46" w14:textId="77777777" w:rsidR="00DE37AC" w:rsidRPr="00DE37AC" w:rsidRDefault="00DE37AC">
      <w:pPr>
        <w:pStyle w:val="FootnoteText"/>
        <w:rPr>
          <w:rFonts w:ascii="Times New Roman" w:hAnsi="Times New Roman"/>
          <w:i/>
        </w:rPr>
      </w:pPr>
      <w:r w:rsidRPr="00DE37AC">
        <w:rPr>
          <w:rStyle w:val="FootnoteReference"/>
          <w:rFonts w:ascii="Times New Roman" w:hAnsi="Times New Roman"/>
        </w:rPr>
        <w:footnoteRef/>
      </w:r>
      <w:r w:rsidRPr="00DE37AC">
        <w:rPr>
          <w:rFonts w:ascii="Times New Roman" w:hAnsi="Times New Roman"/>
        </w:rPr>
        <w:t xml:space="preserve"> </w:t>
      </w:r>
      <w:r w:rsidRPr="00DE37AC">
        <w:rPr>
          <w:rFonts w:ascii="Times New Roman" w:hAnsi="Times New Roman"/>
          <w:i/>
        </w:rPr>
        <w:t>Id.</w:t>
      </w:r>
    </w:p>
  </w:footnote>
  <w:footnote w:id="28">
    <w:p w14:paraId="53FC799C" w14:textId="77777777" w:rsidR="00423E66" w:rsidRPr="00B03DE7" w:rsidRDefault="00DE37AC">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Stephanie Cain, </w:t>
      </w:r>
      <w:r w:rsidRPr="00B03DE7">
        <w:rPr>
          <w:rFonts w:ascii="Times New Roman" w:hAnsi="Times New Roman"/>
          <w:i/>
        </w:rPr>
        <w:t xml:space="preserve">Eat Oysters in New York City to Help </w:t>
      </w:r>
      <w:r w:rsidR="00423E66" w:rsidRPr="00B03DE7">
        <w:rPr>
          <w:rFonts w:ascii="Times New Roman" w:hAnsi="Times New Roman"/>
          <w:i/>
        </w:rPr>
        <w:t xml:space="preserve">Clean Up the City’s Waterways, </w:t>
      </w:r>
      <w:r w:rsidR="00423E66" w:rsidRPr="00B03DE7">
        <w:rPr>
          <w:rFonts w:ascii="Times New Roman" w:hAnsi="Times New Roman"/>
        </w:rPr>
        <w:t xml:space="preserve">Fortune, July 20, 2019, available at </w:t>
      </w:r>
      <w:hyperlink r:id="rId15" w:history="1">
        <w:r w:rsidR="00423E66" w:rsidRPr="00B03DE7">
          <w:rPr>
            <w:rStyle w:val="Hyperlink"/>
            <w:rFonts w:ascii="Times New Roman" w:hAnsi="Times New Roman"/>
          </w:rPr>
          <w:t>https://fortune.com/longform/billion-dollar-oyster-project-nyc-cleanup/</w:t>
        </w:r>
      </w:hyperlink>
    </w:p>
  </w:footnote>
  <w:footnote w:id="29">
    <w:p w14:paraId="17D228C5" w14:textId="77777777" w:rsidR="009C0512" w:rsidRPr="00B03DE7" w:rsidRDefault="009C0512">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Billion Oyster Project Website, </w:t>
      </w:r>
      <w:r w:rsidRPr="00B03DE7">
        <w:rPr>
          <w:rFonts w:ascii="Times New Roman" w:hAnsi="Times New Roman"/>
          <w:i/>
        </w:rPr>
        <w:t xml:space="preserve">Shell Collection, </w:t>
      </w:r>
      <w:r w:rsidRPr="00B03DE7">
        <w:rPr>
          <w:rFonts w:ascii="Times New Roman" w:hAnsi="Times New Roman"/>
        </w:rPr>
        <w:t xml:space="preserve">available at </w:t>
      </w:r>
      <w:hyperlink r:id="rId16" w:history="1">
        <w:r w:rsidRPr="00B03DE7">
          <w:rPr>
            <w:rStyle w:val="Hyperlink"/>
            <w:rFonts w:ascii="Times New Roman" w:hAnsi="Times New Roman"/>
          </w:rPr>
          <w:t>https://www.billionoysterproject.org/shell-collection</w:t>
        </w:r>
      </w:hyperlink>
    </w:p>
  </w:footnote>
  <w:footnote w:id="30">
    <w:p w14:paraId="7472D1E6" w14:textId="77777777" w:rsidR="009C0512" w:rsidRPr="00B03DE7" w:rsidRDefault="009C0512">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31">
    <w:p w14:paraId="73EB5791" w14:textId="77777777" w:rsidR="009C0512" w:rsidRPr="00B03DE7" w:rsidRDefault="009C0512">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New York Alliance of Shell Collectors Website at </w:t>
      </w:r>
      <w:hyperlink r:id="rId17" w:history="1">
        <w:r w:rsidRPr="00B03DE7">
          <w:rPr>
            <w:rStyle w:val="Hyperlink"/>
            <w:rFonts w:ascii="Times New Roman" w:hAnsi="Times New Roman"/>
          </w:rPr>
          <w:t>https://www.nyashellcollectors.org/</w:t>
        </w:r>
      </w:hyperlink>
    </w:p>
  </w:footnote>
  <w:footnote w:id="32">
    <w:p w14:paraId="268B4EFD" w14:textId="77777777" w:rsidR="00DC22AD" w:rsidRPr="00B03DE7" w:rsidRDefault="00DC22AD">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Engineering With Nature Website, </w:t>
      </w:r>
      <w:r w:rsidRPr="00B03DE7">
        <w:rPr>
          <w:rFonts w:ascii="Times New Roman" w:hAnsi="Times New Roman"/>
          <w:i/>
        </w:rPr>
        <w:t xml:space="preserve">Natural and Nature-Based Features, </w:t>
      </w:r>
      <w:r w:rsidRPr="00B03DE7">
        <w:rPr>
          <w:rFonts w:ascii="Times New Roman" w:hAnsi="Times New Roman"/>
        </w:rPr>
        <w:t xml:space="preserve">available at </w:t>
      </w:r>
      <w:hyperlink r:id="rId18" w:history="1">
        <w:r w:rsidRPr="00B03DE7">
          <w:rPr>
            <w:rStyle w:val="Hyperlink"/>
            <w:rFonts w:ascii="Times New Roman" w:hAnsi="Times New Roman"/>
          </w:rPr>
          <w:t>https://ewn.erdc.dren.mil/?page_id=183</w:t>
        </w:r>
      </w:hyperlink>
    </w:p>
  </w:footnote>
  <w:footnote w:id="33">
    <w:p w14:paraId="4961F662" w14:textId="77777777" w:rsidR="00DC22AD" w:rsidRPr="00B03DE7" w:rsidRDefault="00DC22AD">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34">
    <w:p w14:paraId="4E35E977" w14:textId="77777777" w:rsidR="00B0555C" w:rsidRPr="00B03DE7" w:rsidRDefault="00B0555C">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35">
    <w:p w14:paraId="054A483C" w14:textId="77777777" w:rsidR="00B0555C" w:rsidRPr="00B03DE7" w:rsidRDefault="00B0555C">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36">
    <w:p w14:paraId="0DC1DCA6" w14:textId="77777777" w:rsidR="00DC22AD" w:rsidRPr="00B03DE7" w:rsidRDefault="00DC22AD">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National Park Service Website, </w:t>
      </w:r>
      <w:r w:rsidRPr="00B03DE7">
        <w:rPr>
          <w:rFonts w:ascii="Times New Roman" w:hAnsi="Times New Roman"/>
          <w:i/>
        </w:rPr>
        <w:t xml:space="preserve">Coastal Engineering – Natural and Nature-based Features, </w:t>
      </w:r>
      <w:r w:rsidRPr="00B03DE7">
        <w:rPr>
          <w:rFonts w:ascii="Times New Roman" w:hAnsi="Times New Roman"/>
        </w:rPr>
        <w:t xml:space="preserve">available at </w:t>
      </w:r>
      <w:hyperlink r:id="rId19" w:history="1">
        <w:r w:rsidRPr="00B03DE7">
          <w:rPr>
            <w:rStyle w:val="Hyperlink"/>
            <w:rFonts w:ascii="Times New Roman" w:hAnsi="Times New Roman"/>
          </w:rPr>
          <w:t>https://www.nps.gov/articles/natural-and-nature-based-features.htm</w:t>
        </w:r>
      </w:hyperlink>
    </w:p>
  </w:footnote>
  <w:footnote w:id="37">
    <w:p w14:paraId="613A7E48" w14:textId="77777777" w:rsidR="00A95246" w:rsidRPr="00B03DE7" w:rsidRDefault="00A95246">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38">
    <w:p w14:paraId="1C0B6FEB" w14:textId="77777777" w:rsidR="00AB35EF" w:rsidRPr="00B03DE7" w:rsidRDefault="00AB35EF">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39">
    <w:p w14:paraId="7DD14317" w14:textId="77777777" w:rsidR="00AB35EF" w:rsidRPr="00B03DE7" w:rsidRDefault="00AB35EF">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0">
    <w:p w14:paraId="6007B673" w14:textId="77777777" w:rsidR="00E95A83" w:rsidRPr="00B03DE7" w:rsidRDefault="00E95A83" w:rsidP="00E95A83">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w:t>
      </w:r>
      <w:r w:rsidRPr="00B03DE7">
        <w:rPr>
          <w:rFonts w:ascii="Times New Roman" w:hAnsi="Times New Roman"/>
        </w:rPr>
        <w:t xml:space="preserve">New York State Department of Environmental Conservation Website available at </w:t>
      </w:r>
      <w:hyperlink r:id="rId20" w:history="1">
        <w:r w:rsidRPr="00B03DE7">
          <w:rPr>
            <w:rStyle w:val="Hyperlink"/>
            <w:rFonts w:ascii="Times New Roman" w:hAnsi="Times New Roman"/>
          </w:rPr>
          <w:t>https://www.dec.ny.gov/lands/111216.html</w:t>
        </w:r>
      </w:hyperlink>
    </w:p>
  </w:footnote>
  <w:footnote w:id="41">
    <w:p w14:paraId="22EF459A" w14:textId="77777777" w:rsidR="00E95A83" w:rsidRPr="00B03DE7" w:rsidRDefault="00E95A83" w:rsidP="00E95A83">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2">
    <w:p w14:paraId="504DE708" w14:textId="77B8A21D" w:rsidR="00E95A83" w:rsidRPr="00B03DE7" w:rsidRDefault="00E95A83" w:rsidP="00E95A83">
      <w:pPr>
        <w:pStyle w:val="FootnoteText"/>
        <w:rPr>
          <w:rFonts w:ascii="Times New Roman" w:hAnsi="Times New Roman"/>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 xml:space="preserve">See, Tidal Wetlands Guidance Document, </w:t>
      </w:r>
      <w:r w:rsidRPr="00B03DE7">
        <w:rPr>
          <w:rFonts w:ascii="Times New Roman" w:hAnsi="Times New Roman"/>
        </w:rPr>
        <w:t xml:space="preserve">November 22, 2017, available at </w:t>
      </w:r>
      <w:hyperlink r:id="rId21" w:history="1">
        <w:r w:rsidRPr="00B03DE7">
          <w:rPr>
            <w:rStyle w:val="Hyperlink"/>
            <w:rFonts w:ascii="Times New Roman" w:hAnsi="Times New Roman"/>
          </w:rPr>
          <w:t>https://www.dec.ny.gov/docs/fish_marine_pdf/dmrlivingshoreguide.pdf</w:t>
        </w:r>
      </w:hyperlink>
      <w:r w:rsidR="007A6729">
        <w:rPr>
          <w:rStyle w:val="Hyperlink"/>
          <w:rFonts w:ascii="Times New Roman" w:hAnsi="Times New Roman"/>
        </w:rPr>
        <w:t xml:space="preserve">. The marine and coastal district waters include ocean waters within three miles of the coastline and the tidal Hudson River south of the Governor Mario M. Cuomo Bridge, formerly the Tappan Zee Bridge.  </w:t>
      </w:r>
      <w:r w:rsidR="007A6729">
        <w:rPr>
          <w:rStyle w:val="Hyperlink"/>
          <w:rFonts w:ascii="Times New Roman" w:hAnsi="Times New Roman"/>
          <w:i/>
        </w:rPr>
        <w:t>See</w:t>
      </w:r>
      <w:r w:rsidR="007A6729">
        <w:t xml:space="preserve"> </w:t>
      </w:r>
      <w:r w:rsidR="007A6729" w:rsidRPr="00303247">
        <w:rPr>
          <w:rFonts w:ascii="Times New Roman" w:hAnsi="Times New Roman"/>
        </w:rPr>
        <w:t>https://www.dec.ny.gov/permits/95483.html</w:t>
      </w:r>
    </w:p>
  </w:footnote>
  <w:footnote w:id="43">
    <w:p w14:paraId="57A4FFB0" w14:textId="77777777" w:rsidR="00E95A83" w:rsidRPr="00B03DE7" w:rsidRDefault="00E95A83" w:rsidP="00E95A83">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4">
    <w:p w14:paraId="6FF1DE59" w14:textId="77777777" w:rsidR="00E544FF" w:rsidRPr="000E159E" w:rsidRDefault="00E544FF">
      <w:pPr>
        <w:pStyle w:val="FootnoteText"/>
        <w:rPr>
          <w:rFonts w:ascii="Times New Roman" w:hAnsi="Times New Roman"/>
        </w:rPr>
      </w:pPr>
      <w:r w:rsidRPr="000E159E">
        <w:rPr>
          <w:rStyle w:val="FootnoteReference"/>
          <w:rFonts w:ascii="Times New Roman" w:hAnsi="Times New Roman"/>
        </w:rPr>
        <w:footnoteRef/>
      </w:r>
      <w:r w:rsidRPr="000E159E">
        <w:rPr>
          <w:rFonts w:ascii="Times New Roman" w:hAnsi="Times New Roman"/>
        </w:rPr>
        <w:t xml:space="preserve"> </w:t>
      </w:r>
      <w:r w:rsidR="00E95A83" w:rsidRPr="00B03DE7">
        <w:rPr>
          <w:rFonts w:ascii="Times New Roman" w:hAnsi="Times New Roman"/>
          <w:i/>
        </w:rPr>
        <w:t xml:space="preserve">See, </w:t>
      </w:r>
      <w:r w:rsidR="00E95A83" w:rsidRPr="00B03DE7">
        <w:rPr>
          <w:rFonts w:ascii="Times New Roman" w:hAnsi="Times New Roman"/>
        </w:rPr>
        <w:t xml:space="preserve">National Park Service Website, </w:t>
      </w:r>
      <w:r w:rsidR="00E95A83" w:rsidRPr="00B03DE7">
        <w:rPr>
          <w:rFonts w:ascii="Times New Roman" w:hAnsi="Times New Roman"/>
          <w:i/>
        </w:rPr>
        <w:t xml:space="preserve">Coastal Engineering – Natural and Nature-based Features, </w:t>
      </w:r>
      <w:r w:rsidR="00E95A83" w:rsidRPr="00B03DE7">
        <w:rPr>
          <w:rFonts w:ascii="Times New Roman" w:hAnsi="Times New Roman"/>
        </w:rPr>
        <w:t xml:space="preserve">available at </w:t>
      </w:r>
      <w:hyperlink r:id="rId22" w:history="1">
        <w:r w:rsidR="00E95A83" w:rsidRPr="00B03DE7">
          <w:rPr>
            <w:rStyle w:val="Hyperlink"/>
            <w:rFonts w:ascii="Times New Roman" w:hAnsi="Times New Roman"/>
          </w:rPr>
          <w:t>https://www.nps.gov/articles/natural-and-nature-based-features.htm</w:t>
        </w:r>
      </w:hyperlink>
      <w:r w:rsidR="00E95A83">
        <w:rPr>
          <w:rStyle w:val="Hyperlink"/>
          <w:rFonts w:ascii="Times New Roman" w:hAnsi="Times New Roman"/>
        </w:rPr>
        <w:t xml:space="preserve"> </w:t>
      </w:r>
    </w:p>
  </w:footnote>
  <w:footnote w:id="45">
    <w:p w14:paraId="2CEBED40" w14:textId="77777777" w:rsidR="00AB35EF" w:rsidRPr="00B03DE7" w:rsidRDefault="00AB35EF">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6">
    <w:p w14:paraId="71F97FE5"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7">
    <w:p w14:paraId="0BAC779F"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8">
    <w:p w14:paraId="7275B2F3"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49">
    <w:p w14:paraId="285F0A37"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50">
    <w:p w14:paraId="6117B639"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51">
    <w:p w14:paraId="65B6852B"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 w:id="52">
    <w:p w14:paraId="261FA202" w14:textId="77777777" w:rsidR="009C4B6A" w:rsidRPr="00B03DE7" w:rsidRDefault="009C4B6A">
      <w:pPr>
        <w:pStyle w:val="FootnoteText"/>
        <w:rPr>
          <w:rFonts w:ascii="Times New Roman" w:hAnsi="Times New Roman"/>
          <w:i/>
        </w:rPr>
      </w:pPr>
      <w:r w:rsidRPr="00B03DE7">
        <w:rPr>
          <w:rStyle w:val="FootnoteReference"/>
          <w:rFonts w:ascii="Times New Roman" w:hAnsi="Times New Roman"/>
        </w:rPr>
        <w:footnoteRef/>
      </w:r>
      <w:r w:rsidRPr="00B03DE7">
        <w:rPr>
          <w:rFonts w:ascii="Times New Roman" w:hAnsi="Times New Roman"/>
        </w:rPr>
        <w:t xml:space="preserve"> </w:t>
      </w:r>
      <w:r w:rsidRPr="00B03DE7">
        <w:rPr>
          <w:rFonts w:ascii="Times New Roman" w:hAnsi="Times New Roman"/>
          <w:i/>
        </w:rPr>
        <w:t>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2B3"/>
    <w:rsid w:val="000942B3"/>
    <w:rsid w:val="000E159E"/>
    <w:rsid w:val="000E3A09"/>
    <w:rsid w:val="00183410"/>
    <w:rsid w:val="001B7B52"/>
    <w:rsid w:val="0020014F"/>
    <w:rsid w:val="00215329"/>
    <w:rsid w:val="00222602"/>
    <w:rsid w:val="00303247"/>
    <w:rsid w:val="00304E47"/>
    <w:rsid w:val="00334504"/>
    <w:rsid w:val="00383F95"/>
    <w:rsid w:val="003B10D4"/>
    <w:rsid w:val="00423E66"/>
    <w:rsid w:val="004342BB"/>
    <w:rsid w:val="0045154D"/>
    <w:rsid w:val="00455CD1"/>
    <w:rsid w:val="004970C6"/>
    <w:rsid w:val="004B1D9D"/>
    <w:rsid w:val="00556F8C"/>
    <w:rsid w:val="00564E43"/>
    <w:rsid w:val="005A008A"/>
    <w:rsid w:val="005A4254"/>
    <w:rsid w:val="005A519C"/>
    <w:rsid w:val="00603073"/>
    <w:rsid w:val="00685A8F"/>
    <w:rsid w:val="0069386D"/>
    <w:rsid w:val="006A30AF"/>
    <w:rsid w:val="006D4702"/>
    <w:rsid w:val="00702E45"/>
    <w:rsid w:val="00704D18"/>
    <w:rsid w:val="00707711"/>
    <w:rsid w:val="0075627E"/>
    <w:rsid w:val="007A6729"/>
    <w:rsid w:val="007F37B8"/>
    <w:rsid w:val="00815A2C"/>
    <w:rsid w:val="00830169"/>
    <w:rsid w:val="0084708E"/>
    <w:rsid w:val="00847700"/>
    <w:rsid w:val="00890F8D"/>
    <w:rsid w:val="00926546"/>
    <w:rsid w:val="00940599"/>
    <w:rsid w:val="009C0512"/>
    <w:rsid w:val="009C4B6A"/>
    <w:rsid w:val="009C6EAC"/>
    <w:rsid w:val="009E4C7E"/>
    <w:rsid w:val="00A15DE9"/>
    <w:rsid w:val="00A514FF"/>
    <w:rsid w:val="00A95246"/>
    <w:rsid w:val="00AB35EF"/>
    <w:rsid w:val="00B03DE7"/>
    <w:rsid w:val="00B0555C"/>
    <w:rsid w:val="00B10150"/>
    <w:rsid w:val="00B258B3"/>
    <w:rsid w:val="00B57E4E"/>
    <w:rsid w:val="00BD6714"/>
    <w:rsid w:val="00C11D4E"/>
    <w:rsid w:val="00CF0717"/>
    <w:rsid w:val="00D52331"/>
    <w:rsid w:val="00D724F2"/>
    <w:rsid w:val="00D77EF8"/>
    <w:rsid w:val="00DC22AD"/>
    <w:rsid w:val="00DE37AC"/>
    <w:rsid w:val="00DF3812"/>
    <w:rsid w:val="00E058CA"/>
    <w:rsid w:val="00E26831"/>
    <w:rsid w:val="00E30D0D"/>
    <w:rsid w:val="00E544FF"/>
    <w:rsid w:val="00E95A83"/>
    <w:rsid w:val="00F03D46"/>
    <w:rsid w:val="00FF3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CD53"/>
  <w15:chartTrackingRefBased/>
  <w15:docId w15:val="{DB33709B-03BA-48C6-B2CB-A56BB099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2B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0942B3"/>
    <w:pPr>
      <w:spacing w:after="0" w:line="240" w:lineRule="auto"/>
    </w:pPr>
    <w:rPr>
      <w:rFonts w:ascii="Calibri" w:eastAsia="Times New Roman" w:hAnsi="Calibri" w:cs="Times New Roman"/>
      <w:sz w:val="20"/>
      <w:szCs w:val="20"/>
    </w:rPr>
  </w:style>
  <w:style w:type="character" w:customStyle="1" w:styleId="FootnoteTextChar">
    <w:name w:val="Footnote Text Char"/>
    <w:aliases w:val="FT Char"/>
    <w:basedOn w:val="DefaultParagraphFont"/>
    <w:link w:val="FootnoteText"/>
    <w:rsid w:val="000942B3"/>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0942B3"/>
    <w:rPr>
      <w:rFonts w:cs="Times New Roman"/>
      <w:vertAlign w:val="superscript"/>
    </w:rPr>
  </w:style>
  <w:style w:type="character" w:styleId="Hyperlink">
    <w:name w:val="Hyperlink"/>
    <w:basedOn w:val="DefaultParagraphFont"/>
    <w:uiPriority w:val="99"/>
    <w:unhideWhenUsed/>
    <w:rsid w:val="000942B3"/>
    <w:rPr>
      <w:rFonts w:cs="Times New Roman"/>
      <w:color w:val="0563C1" w:themeColor="hyperlink"/>
      <w:u w:val="single"/>
    </w:rPr>
  </w:style>
  <w:style w:type="paragraph" w:styleId="Footer">
    <w:name w:val="footer"/>
    <w:basedOn w:val="Normal"/>
    <w:link w:val="FooterChar"/>
    <w:uiPriority w:val="99"/>
    <w:unhideWhenUsed/>
    <w:rsid w:val="00094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2B3"/>
  </w:style>
  <w:style w:type="character" w:customStyle="1" w:styleId="A5">
    <w:name w:val="A5"/>
    <w:uiPriority w:val="99"/>
    <w:rsid w:val="000942B3"/>
    <w:rPr>
      <w:rFonts w:cs="HelveticaNeueLT Std Lt"/>
      <w:color w:val="000000"/>
      <w:sz w:val="14"/>
      <w:szCs w:val="14"/>
    </w:rPr>
  </w:style>
  <w:style w:type="paragraph" w:styleId="NormalWeb">
    <w:name w:val="Normal (Web)"/>
    <w:basedOn w:val="Normal"/>
    <w:unhideWhenUsed/>
    <w:rsid w:val="000942B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942B3"/>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685A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A8F"/>
    <w:rPr>
      <w:rFonts w:ascii="Segoe UI" w:hAnsi="Segoe UI" w:cs="Segoe UI"/>
      <w:sz w:val="18"/>
      <w:szCs w:val="18"/>
    </w:rPr>
  </w:style>
  <w:style w:type="character" w:styleId="CommentReference">
    <w:name w:val="annotation reference"/>
    <w:basedOn w:val="DefaultParagraphFont"/>
    <w:uiPriority w:val="99"/>
    <w:semiHidden/>
    <w:unhideWhenUsed/>
    <w:rsid w:val="00E058CA"/>
    <w:rPr>
      <w:sz w:val="16"/>
      <w:szCs w:val="16"/>
    </w:rPr>
  </w:style>
  <w:style w:type="paragraph" w:styleId="CommentText">
    <w:name w:val="annotation text"/>
    <w:basedOn w:val="Normal"/>
    <w:link w:val="CommentTextChar"/>
    <w:uiPriority w:val="99"/>
    <w:semiHidden/>
    <w:unhideWhenUsed/>
    <w:rsid w:val="00E058CA"/>
    <w:pPr>
      <w:spacing w:line="240" w:lineRule="auto"/>
    </w:pPr>
    <w:rPr>
      <w:sz w:val="20"/>
      <w:szCs w:val="20"/>
    </w:rPr>
  </w:style>
  <w:style w:type="character" w:customStyle="1" w:styleId="CommentTextChar">
    <w:name w:val="Comment Text Char"/>
    <w:basedOn w:val="DefaultParagraphFont"/>
    <w:link w:val="CommentText"/>
    <w:uiPriority w:val="99"/>
    <w:semiHidden/>
    <w:rsid w:val="00E058CA"/>
    <w:rPr>
      <w:sz w:val="20"/>
      <w:szCs w:val="20"/>
    </w:rPr>
  </w:style>
  <w:style w:type="paragraph" w:styleId="CommentSubject">
    <w:name w:val="annotation subject"/>
    <w:basedOn w:val="CommentText"/>
    <w:next w:val="CommentText"/>
    <w:link w:val="CommentSubjectChar"/>
    <w:uiPriority w:val="99"/>
    <w:semiHidden/>
    <w:unhideWhenUsed/>
    <w:rsid w:val="00E058CA"/>
    <w:rPr>
      <w:b/>
      <w:bCs/>
    </w:rPr>
  </w:style>
  <w:style w:type="character" w:customStyle="1" w:styleId="CommentSubjectChar">
    <w:name w:val="Comment Subject Char"/>
    <w:basedOn w:val="CommentTextChar"/>
    <w:link w:val="CommentSubject"/>
    <w:uiPriority w:val="99"/>
    <w:semiHidden/>
    <w:rsid w:val="00E058CA"/>
    <w:rPr>
      <w:b/>
      <w:bCs/>
      <w:sz w:val="20"/>
      <w:szCs w:val="20"/>
    </w:rPr>
  </w:style>
  <w:style w:type="character" w:styleId="FollowedHyperlink">
    <w:name w:val="FollowedHyperlink"/>
    <w:basedOn w:val="DefaultParagraphFont"/>
    <w:uiPriority w:val="99"/>
    <w:semiHidden/>
    <w:unhideWhenUsed/>
    <w:rsid w:val="001B7B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eanservice.noaa.gov/facts/living-shoreline.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pa.gov/laws-regulations/summary-clean-water-act" TargetMode="External"/><Relationship Id="rId13" Type="http://schemas.openxmlformats.org/officeDocument/2006/relationships/hyperlink" Target="https://www.billionoysterproject.org/harbor-history" TargetMode="External"/><Relationship Id="rId18" Type="http://schemas.openxmlformats.org/officeDocument/2006/relationships/hyperlink" Target="https://ewn.erdc.dren.mil/?page_id=183" TargetMode="External"/><Relationship Id="rId3" Type="http://schemas.openxmlformats.org/officeDocument/2006/relationships/hyperlink" Target="https://untappedcities.com/2022/08/04/history-new-york-oysters/" TargetMode="External"/><Relationship Id="rId21" Type="http://schemas.openxmlformats.org/officeDocument/2006/relationships/hyperlink" Target="https://www.dec.ny.gov/docs/fish_marine_pdf/dmrlivingshoreguide.pdf" TargetMode="External"/><Relationship Id="rId7" Type="http://schemas.openxmlformats.org/officeDocument/2006/relationships/hyperlink" Target="https://www.billionoysterproject.org/harbor-history" TargetMode="External"/><Relationship Id="rId12" Type="http://schemas.openxmlformats.org/officeDocument/2006/relationships/hyperlink" Target="https://www.newyorkharborschool.org/history.html" TargetMode="External"/><Relationship Id="rId17" Type="http://schemas.openxmlformats.org/officeDocument/2006/relationships/hyperlink" Target="https://www.nyashellcollectors.org/" TargetMode="External"/><Relationship Id="rId2" Type="http://schemas.openxmlformats.org/officeDocument/2006/relationships/hyperlink" Target="https://www.billionoysterproject.org/harbor-history" TargetMode="External"/><Relationship Id="rId16" Type="http://schemas.openxmlformats.org/officeDocument/2006/relationships/hyperlink" Target="https://www.billionoysterproject.org/shell-collection" TargetMode="External"/><Relationship Id="rId20" Type="http://schemas.openxmlformats.org/officeDocument/2006/relationships/hyperlink" Target="https://www.dec.ny.gov/lands/111216.html" TargetMode="External"/><Relationship Id="rId1" Type="http://schemas.openxmlformats.org/officeDocument/2006/relationships/hyperlink" Target="https://www.urbanarchive.org/stories/x3HNGreCXHb" TargetMode="External"/><Relationship Id="rId6" Type="http://schemas.openxmlformats.org/officeDocument/2006/relationships/hyperlink" Target="https://www.nypl.org/blog/2011/06/01/history-half-shell-intertwined-story-new-york-city-and-its-oysters" TargetMode="External"/><Relationship Id="rId11" Type="http://schemas.openxmlformats.org/officeDocument/2006/relationships/hyperlink" Target="https://www.billionoysterproject.org/harbor-history" TargetMode="External"/><Relationship Id="rId5" Type="http://schemas.openxmlformats.org/officeDocument/2006/relationships/hyperlink" Target="https://www.billionoysterproject.org/harbor-history" TargetMode="External"/><Relationship Id="rId15" Type="http://schemas.openxmlformats.org/officeDocument/2006/relationships/hyperlink" Target="https://fortune.com/longform/billion-dollar-oyster-project-nyc-cleanup/" TargetMode="External"/><Relationship Id="rId10" Type="http://schemas.openxmlformats.org/officeDocument/2006/relationships/hyperlink" Target="https://storymaps.arcgis.com/stories/1ce158b2123a4c9c9898278e98f015d5" TargetMode="External"/><Relationship Id="rId19" Type="http://schemas.openxmlformats.org/officeDocument/2006/relationships/hyperlink" Target="https://www.nps.gov/articles/natural-and-nature-based-features.htm" TargetMode="External"/><Relationship Id="rId4" Type="http://schemas.openxmlformats.org/officeDocument/2006/relationships/hyperlink" Target="https://storymaps.arcgis.com/stories/1ce158b2123a4c9c9898278e98f015d5" TargetMode="External"/><Relationship Id="rId9" Type="http://schemas.openxmlformats.org/officeDocument/2006/relationships/hyperlink" Target="https://www.billionoysterproject.org/harbor-history" TargetMode="External"/><Relationship Id="rId14" Type="http://schemas.openxmlformats.org/officeDocument/2006/relationships/hyperlink" Target="https://www.billionoysterproject.org/our-story" TargetMode="External"/><Relationship Id="rId22" Type="http://schemas.openxmlformats.org/officeDocument/2006/relationships/hyperlink" Target="https://www.nps.gov/articles/natural-and-nature-based-featur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1EB00-3EFA-4CD5-9067-45AB1478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1542</Words>
  <Characters>8795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cp:lastPrinted>2022-11-30T15:01:00Z</cp:lastPrinted>
  <dcterms:created xsi:type="dcterms:W3CDTF">2022-11-30T16:11:00Z</dcterms:created>
  <dcterms:modified xsi:type="dcterms:W3CDTF">2022-11-30T16:11:00Z</dcterms:modified>
</cp:coreProperties>
</file>