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3D5D1" w14:textId="2D18FA43" w:rsidR="00121B2B" w:rsidRDefault="00121B2B" w:rsidP="00121B2B">
      <w:pPr>
        <w:ind w:firstLine="0"/>
        <w:jc w:val="center"/>
      </w:pPr>
      <w:bookmarkStart w:id="0" w:name="_GoBack"/>
      <w:bookmarkEnd w:id="0"/>
      <w:r>
        <w:t>Int. No.</w:t>
      </w:r>
      <w:r w:rsidR="00580815">
        <w:t xml:space="preserve"> </w:t>
      </w:r>
      <w:r w:rsidR="00716F92">
        <w:t>276</w:t>
      </w:r>
      <w:r w:rsidR="00D702FA">
        <w:t>-A</w:t>
      </w:r>
    </w:p>
    <w:p w14:paraId="14EC2C9F" w14:textId="77777777" w:rsidR="00BE7E77" w:rsidRDefault="00BE7E77" w:rsidP="00121B2B">
      <w:pPr>
        <w:ind w:firstLine="0"/>
        <w:jc w:val="center"/>
      </w:pPr>
    </w:p>
    <w:p w14:paraId="79B7B737" w14:textId="6513B66D" w:rsidR="003A7C51" w:rsidRDefault="003A7C51" w:rsidP="003A7C51">
      <w:pPr>
        <w:autoSpaceDE w:val="0"/>
        <w:autoSpaceDN w:val="0"/>
        <w:adjustRightInd w:val="0"/>
        <w:ind w:firstLine="0"/>
        <w:jc w:val="both"/>
        <w:rPr>
          <w:rFonts w:eastAsia="Calibri"/>
        </w:rPr>
      </w:pPr>
      <w:r>
        <w:rPr>
          <w:rFonts w:eastAsia="Calibri"/>
        </w:rPr>
        <w:t xml:space="preserve">By Council Members </w:t>
      </w:r>
      <w:r w:rsidR="00E31162">
        <w:rPr>
          <w:color w:val="000000"/>
          <w:shd w:val="clear" w:color="auto" w:fill="FFFFFF"/>
        </w:rPr>
        <w:t>Krishnan, Hanif, Lee, Restler, Marte, Brewer, Hudson, Cabán, Abreu, Banks, Ung, Schulman, Sanchez, Ayala, Avilés, Zhuang, Riley, Joseph, Stevens, Hanks, Nurse, De La Rosa</w:t>
      </w:r>
      <w:r w:rsidR="00496838">
        <w:rPr>
          <w:color w:val="000000"/>
          <w:shd w:val="clear" w:color="auto" w:fill="FFFFFF"/>
        </w:rPr>
        <w:t>,</w:t>
      </w:r>
      <w:r w:rsidR="00E31162">
        <w:rPr>
          <w:color w:val="000000"/>
          <w:shd w:val="clear" w:color="auto" w:fill="FFFFFF"/>
        </w:rPr>
        <w:t xml:space="preserve"> Gutiérrez</w:t>
      </w:r>
      <w:r w:rsidR="00496838">
        <w:rPr>
          <w:color w:val="000000"/>
          <w:shd w:val="clear" w:color="auto" w:fill="FFFFFF"/>
        </w:rPr>
        <w:t xml:space="preserve"> and Epstein</w:t>
      </w:r>
    </w:p>
    <w:p w14:paraId="3F1DF17E" w14:textId="77777777" w:rsidR="00625C4A" w:rsidRDefault="00625C4A" w:rsidP="00121B2B">
      <w:pPr>
        <w:pStyle w:val="BodyText"/>
        <w:spacing w:line="240" w:lineRule="auto"/>
        <w:ind w:firstLine="0"/>
      </w:pPr>
    </w:p>
    <w:p w14:paraId="04E96671" w14:textId="77777777" w:rsidR="00564319" w:rsidRPr="00564319" w:rsidRDefault="00564319" w:rsidP="00121B2B">
      <w:pPr>
        <w:pStyle w:val="BodyText"/>
        <w:spacing w:line="240" w:lineRule="auto"/>
        <w:ind w:firstLine="0"/>
        <w:rPr>
          <w:vanish/>
        </w:rPr>
      </w:pPr>
      <w:r w:rsidRPr="00564319">
        <w:rPr>
          <w:vanish/>
        </w:rPr>
        <w:t>..Title</w:t>
      </w:r>
    </w:p>
    <w:p w14:paraId="14B49378" w14:textId="020A8A27" w:rsidR="00121B2B" w:rsidRDefault="00564319" w:rsidP="00121B2B">
      <w:pPr>
        <w:pStyle w:val="BodyText"/>
        <w:spacing w:line="240" w:lineRule="auto"/>
        <w:ind w:firstLine="0"/>
      </w:pPr>
      <w:r>
        <w:t>A Local Law t</w:t>
      </w:r>
      <w:r w:rsidR="00121B2B">
        <w:t>o amend the administrative code of the city of New York, in relation to the wrongful deactivation of high-</w:t>
      </w:r>
      <w:r>
        <w:t>volume for-hire vehicle drivers</w:t>
      </w:r>
    </w:p>
    <w:p w14:paraId="69629C55" w14:textId="55FFE702" w:rsidR="00564319" w:rsidRPr="00564319" w:rsidRDefault="00564319" w:rsidP="00121B2B">
      <w:pPr>
        <w:pStyle w:val="BodyText"/>
        <w:spacing w:line="240" w:lineRule="auto"/>
        <w:ind w:firstLine="0"/>
        <w:rPr>
          <w:vanish/>
        </w:rPr>
      </w:pPr>
      <w:r w:rsidRPr="00564319">
        <w:rPr>
          <w:vanish/>
        </w:rPr>
        <w:t>..Body</w:t>
      </w:r>
    </w:p>
    <w:p w14:paraId="6E8A0C54" w14:textId="77777777" w:rsidR="00121B2B" w:rsidRDefault="00121B2B" w:rsidP="00121B2B">
      <w:pPr>
        <w:pStyle w:val="BodyText"/>
        <w:spacing w:line="240" w:lineRule="auto"/>
        <w:ind w:firstLine="0"/>
        <w:rPr>
          <w:u w:val="single"/>
        </w:rPr>
      </w:pPr>
    </w:p>
    <w:p w14:paraId="4107D306" w14:textId="77777777" w:rsidR="00121B2B" w:rsidRDefault="00121B2B" w:rsidP="00121B2B">
      <w:pPr>
        <w:ind w:firstLine="0"/>
        <w:jc w:val="both"/>
      </w:pPr>
      <w:r>
        <w:rPr>
          <w:u w:val="single"/>
        </w:rPr>
        <w:t>Be it enacted by the Council as follows</w:t>
      </w:r>
      <w:r w:rsidRPr="005B5DE4">
        <w:rPr>
          <w:u w:val="single"/>
        </w:rPr>
        <w:t>:</w:t>
      </w:r>
    </w:p>
    <w:p w14:paraId="64376538" w14:textId="77777777" w:rsidR="00121B2B" w:rsidRDefault="00121B2B" w:rsidP="00121B2B">
      <w:pPr>
        <w:jc w:val="both"/>
      </w:pPr>
    </w:p>
    <w:p w14:paraId="3C32FF98" w14:textId="77777777" w:rsidR="00121B2B" w:rsidRDefault="00121B2B" w:rsidP="00121B2B">
      <w:pPr>
        <w:spacing w:line="480" w:lineRule="auto"/>
        <w:jc w:val="both"/>
        <w:sectPr w:rsidR="00121B2B" w:rsidSect="00121B2B">
          <w:footerReference w:type="default" r:id="rId12"/>
          <w:type w:val="continuous"/>
          <w:pgSz w:w="12240" w:h="15840"/>
          <w:pgMar w:top="1440" w:right="1440" w:bottom="1440" w:left="1440" w:header="720" w:footer="720" w:gutter="0"/>
          <w:cols w:space="720"/>
          <w:docGrid w:linePitch="360"/>
        </w:sectPr>
      </w:pPr>
    </w:p>
    <w:p w14:paraId="3953D6DE" w14:textId="17D6A527" w:rsidR="00CD5A10" w:rsidRDefault="00121B2B" w:rsidP="00CD5A10">
      <w:pPr>
        <w:spacing w:line="480" w:lineRule="auto"/>
        <w:jc w:val="both"/>
      </w:pPr>
      <w:r>
        <w:t xml:space="preserve">Section 1. </w:t>
      </w:r>
      <w:r w:rsidR="00CD5A10">
        <w:t>Subdivision a of section 20-1204 of the administrative code of the city of New York</w:t>
      </w:r>
      <w:r w:rsidR="0057667E">
        <w:t>, as added by local law number 107 for the year 2017,</w:t>
      </w:r>
      <w:r w:rsidR="00CD5A10">
        <w:t xml:space="preserve"> is amended to read as follows:</w:t>
      </w:r>
    </w:p>
    <w:p w14:paraId="6066D0A6" w14:textId="69B6E9ED" w:rsidR="00CD5A10" w:rsidRDefault="0057667E" w:rsidP="0057667E">
      <w:pPr>
        <w:spacing w:line="480" w:lineRule="auto"/>
        <w:jc w:val="both"/>
      </w:pPr>
      <w:r>
        <w:t xml:space="preserve">a. </w:t>
      </w:r>
      <w:r w:rsidR="00CD5A10" w:rsidRPr="00206B77">
        <w:t xml:space="preserve">No person shall take any adverse action against an employee </w:t>
      </w:r>
      <w:r w:rsidR="00CD5A10" w:rsidRPr="0057667E">
        <w:rPr>
          <w:u w:val="single"/>
        </w:rPr>
        <w:t>or high-volume for-hire vehicle driver</w:t>
      </w:r>
      <w:r w:rsidR="00CD5A10" w:rsidRPr="00DD7F3B">
        <w:t xml:space="preserve"> </w:t>
      </w:r>
      <w:r w:rsidR="00CD5A10" w:rsidRPr="00206B77">
        <w:t xml:space="preserve">that penalizes such employee </w:t>
      </w:r>
      <w:r w:rsidR="00CD5A10" w:rsidRPr="0057667E">
        <w:rPr>
          <w:u w:val="single"/>
        </w:rPr>
        <w:t>or high-volume for-hire vehicle drive</w:t>
      </w:r>
      <w:r w:rsidR="00CD5A10" w:rsidRPr="00DD7F3B">
        <w:rPr>
          <w:u w:val="single"/>
        </w:rPr>
        <w:t>r</w:t>
      </w:r>
      <w:r w:rsidR="00CD5A10">
        <w:t xml:space="preserve"> </w:t>
      </w:r>
      <w:r w:rsidR="00CD5A10" w:rsidRPr="00206B77">
        <w:t xml:space="preserve">for, or is reasonably likely to deter such employee </w:t>
      </w:r>
      <w:r w:rsidR="00CD5A10" w:rsidRPr="0057667E">
        <w:rPr>
          <w:u w:val="single"/>
        </w:rPr>
        <w:t>or high-volume for-hire vehicle driver</w:t>
      </w:r>
      <w:r w:rsidR="00CD5A10" w:rsidRPr="00206B77">
        <w:t xml:space="preserve"> from, exercising or attempting to exercise any right protected under this chapter. Taking an adverse action includes threatening, intimidating, disciplining, discharging, demoting, suspending or harassing an employee</w:t>
      </w:r>
      <w:r w:rsidR="00CD5A10">
        <w:t xml:space="preserve"> </w:t>
      </w:r>
      <w:r w:rsidR="00CD5A10" w:rsidRPr="00DD7F3B">
        <w:rPr>
          <w:u w:val="single"/>
        </w:rPr>
        <w:t xml:space="preserve">or </w:t>
      </w:r>
      <w:r w:rsidR="00CD5A10" w:rsidRPr="0057667E">
        <w:rPr>
          <w:u w:val="single"/>
        </w:rPr>
        <w:t>high-volume for-hire vehicle driver</w:t>
      </w:r>
      <w:r w:rsidR="00CD5A10" w:rsidRPr="00206B77">
        <w:t>, reducing the hours or pay of an employee</w:t>
      </w:r>
      <w:r w:rsidR="00CD5A10" w:rsidRPr="00DD7F3B">
        <w:t xml:space="preserve"> </w:t>
      </w:r>
      <w:r w:rsidR="00CD5A10" w:rsidRPr="0057667E">
        <w:rPr>
          <w:u w:val="single"/>
        </w:rPr>
        <w:t>or high-volume for-hire vehicle driver</w:t>
      </w:r>
      <w:r w:rsidR="00CD5A10" w:rsidRPr="00206B77">
        <w:t>, informing another employer</w:t>
      </w:r>
      <w:r w:rsidR="00CD5A10" w:rsidRPr="00DD7F3B">
        <w:t xml:space="preserve"> </w:t>
      </w:r>
      <w:r w:rsidR="00CD5A10" w:rsidRPr="0057667E">
        <w:rPr>
          <w:u w:val="single"/>
        </w:rPr>
        <w:t>or high-volume for-hire vehicle service</w:t>
      </w:r>
      <w:r w:rsidR="00CD5A10" w:rsidRPr="00206B77">
        <w:t xml:space="preserve"> that an employee </w:t>
      </w:r>
      <w:r w:rsidR="00CD5A10" w:rsidRPr="0057667E">
        <w:rPr>
          <w:u w:val="single"/>
        </w:rPr>
        <w:t>or high-volume for-hire vehicle driver</w:t>
      </w:r>
      <w:r w:rsidR="00CD5A10" w:rsidRPr="00206B77">
        <w:t xml:space="preserve"> has engaged in activities protected by this chapter, and discriminating against the employee</w:t>
      </w:r>
      <w:r w:rsidR="00CD5A10">
        <w:t xml:space="preserve"> </w:t>
      </w:r>
      <w:r w:rsidR="00CD5A10" w:rsidRPr="0057667E">
        <w:rPr>
          <w:u w:val="single"/>
        </w:rPr>
        <w:t>or high-volume for-hire vehicle driver</w:t>
      </w:r>
      <w:r w:rsidR="00CD5A10" w:rsidRPr="00206B77">
        <w:t xml:space="preserve">, including actions related to perceived immigration status or work authorization. An employee </w:t>
      </w:r>
      <w:r w:rsidR="00CD5A10" w:rsidRPr="0057667E">
        <w:rPr>
          <w:u w:val="single"/>
        </w:rPr>
        <w:t>or high-volume for-hire vehicle driver</w:t>
      </w:r>
      <w:r w:rsidR="00CD5A10" w:rsidRPr="00206B77">
        <w:t xml:space="preserve"> need not explicitly refer to this chapter or the rights enumerated herein to be protected from retaliation.</w:t>
      </w:r>
    </w:p>
    <w:p w14:paraId="635F4D83" w14:textId="208A82F1" w:rsidR="00CD5A10" w:rsidRDefault="00CD5A10" w:rsidP="00CD5A10">
      <w:pPr>
        <w:spacing w:line="480" w:lineRule="auto"/>
        <w:jc w:val="both"/>
      </w:pPr>
      <w:bookmarkStart w:id="1" w:name="_Hlk213762407"/>
      <w:r>
        <w:t>§ 2. Paragraph</w:t>
      </w:r>
      <w:r w:rsidR="00FC00CC">
        <w:t>s</w:t>
      </w:r>
      <w:r>
        <w:t xml:space="preserve"> 1</w:t>
      </w:r>
      <w:r w:rsidR="00FC00CC">
        <w:t xml:space="preserve"> and 2</w:t>
      </w:r>
      <w:r>
        <w:t xml:space="preserve"> of subdivision b of section 20-1207 of the administrative code of the city of New York, as amended by local law number 80 for the year 2020, </w:t>
      </w:r>
      <w:r w:rsidR="00FC00CC">
        <w:t xml:space="preserve">are </w:t>
      </w:r>
      <w:r>
        <w:t>amended to read as follows:</w:t>
      </w:r>
      <w:bookmarkEnd w:id="1"/>
    </w:p>
    <w:p w14:paraId="5A2D994B" w14:textId="77777777" w:rsidR="00CD5A10" w:rsidRPr="007912F3" w:rsidRDefault="00CD5A10" w:rsidP="00CD5A10">
      <w:pPr>
        <w:spacing w:line="480" w:lineRule="auto"/>
        <w:jc w:val="both"/>
        <w:rPr>
          <w:u w:val="single"/>
        </w:rPr>
      </w:pPr>
      <w:r>
        <w:lastRenderedPageBreak/>
        <w:t>1. A</w:t>
      </w:r>
      <w:r>
        <w:rPr>
          <w:color w:val="212121"/>
        </w:rPr>
        <w:t>ny person, including any organization, alleging a violation of this chapter may file a complaint with the department within two years of the date the person knew or should have known of the alleged violation</w:t>
      </w:r>
      <w:r w:rsidRPr="00CE60C1">
        <w:rPr>
          <w:color w:val="212121"/>
          <w:u w:val="single"/>
        </w:rPr>
        <w:t xml:space="preserve">, except that </w:t>
      </w:r>
      <w:r w:rsidDel="00CD7740">
        <w:rPr>
          <w:color w:val="212121"/>
          <w:u w:val="single"/>
        </w:rPr>
        <w:t>(</w:t>
      </w:r>
      <w:proofErr w:type="spellStart"/>
      <w:r w:rsidDel="00CD7740">
        <w:rPr>
          <w:color w:val="212121"/>
          <w:u w:val="single"/>
        </w:rPr>
        <w:t>i</w:t>
      </w:r>
      <w:proofErr w:type="spellEnd"/>
      <w:r w:rsidDel="00CD7740">
        <w:rPr>
          <w:color w:val="212121"/>
          <w:u w:val="single"/>
        </w:rPr>
        <w:t xml:space="preserve">) a complaint alleging a violation of </w:t>
      </w:r>
      <w:r w:rsidRPr="00CE60C1" w:rsidDel="00CD7740">
        <w:rPr>
          <w:color w:val="212121"/>
          <w:u w:val="single"/>
        </w:rPr>
        <w:t xml:space="preserve">section 20-1282 </w:t>
      </w:r>
      <w:r w:rsidDel="00CD7740">
        <w:rPr>
          <w:color w:val="212121"/>
          <w:u w:val="single"/>
        </w:rPr>
        <w:t>or section</w:t>
      </w:r>
      <w:r w:rsidRPr="00CE60C1" w:rsidDel="00CD7740">
        <w:rPr>
          <w:color w:val="212121"/>
          <w:u w:val="single"/>
        </w:rPr>
        <w:t xml:space="preserve"> 20-1283 may be filed only by </w:t>
      </w:r>
      <w:r w:rsidDel="00CD7740">
        <w:rPr>
          <w:color w:val="212121"/>
          <w:u w:val="single"/>
        </w:rPr>
        <w:t>the</w:t>
      </w:r>
      <w:r w:rsidRPr="00CE60C1" w:rsidDel="00CD7740">
        <w:rPr>
          <w:color w:val="212121"/>
          <w:u w:val="single"/>
        </w:rPr>
        <w:t xml:space="preserve"> </w:t>
      </w:r>
      <w:r w:rsidDel="00CD7740">
        <w:rPr>
          <w:color w:val="212121"/>
          <w:u w:val="single"/>
        </w:rPr>
        <w:t xml:space="preserve">deactivated </w:t>
      </w:r>
      <w:r w:rsidDel="00CD7740">
        <w:rPr>
          <w:u w:val="single"/>
        </w:rPr>
        <w:t>high-volume for-hire vehicle driver or by a representative of such high-volume for-hire vehicle driver, provided that the high-volume for-hire vehicle driver has agreed to such representation and (ii)</w:t>
      </w:r>
      <w:r>
        <w:rPr>
          <w:u w:val="single"/>
        </w:rPr>
        <w:t xml:space="preserve"> a complaint alleging a </w:t>
      </w:r>
      <w:r>
        <w:rPr>
          <w:color w:val="212121"/>
          <w:u w:val="single"/>
        </w:rPr>
        <w:t>violation of section 20-1283</w:t>
      </w:r>
      <w:r>
        <w:rPr>
          <w:u w:val="single"/>
        </w:rPr>
        <w:t xml:space="preserve"> may be </w:t>
      </w:r>
      <w:r w:rsidRPr="00F0698E">
        <w:rPr>
          <w:color w:val="212121"/>
          <w:u w:val="single"/>
        </w:rPr>
        <w:t>file</w:t>
      </w:r>
      <w:r>
        <w:rPr>
          <w:color w:val="212121"/>
          <w:u w:val="single"/>
        </w:rPr>
        <w:t>d</w:t>
      </w:r>
      <w:r w:rsidRPr="00F0698E">
        <w:rPr>
          <w:color w:val="212121"/>
          <w:u w:val="single"/>
        </w:rPr>
        <w:t xml:space="preserve"> within one year after the </w:t>
      </w:r>
      <w:r>
        <w:rPr>
          <w:color w:val="212121"/>
          <w:u w:val="single"/>
        </w:rPr>
        <w:t>effective date of the local law that added</w:t>
      </w:r>
      <w:r w:rsidRPr="00F0698E">
        <w:rPr>
          <w:color w:val="212121"/>
          <w:u w:val="single"/>
        </w:rPr>
        <w:t xml:space="preserve"> subchapter 8</w:t>
      </w:r>
      <w:r>
        <w:rPr>
          <w:color w:val="212121"/>
          <w:u w:val="single"/>
        </w:rPr>
        <w:t xml:space="preserve"> of this chapter</w:t>
      </w:r>
      <w:r w:rsidRPr="00986FB9">
        <w:rPr>
          <w:color w:val="212121"/>
        </w:rPr>
        <w:t>.</w:t>
      </w:r>
      <w:r w:rsidRPr="00901221">
        <w:rPr>
          <w:u w:val="single"/>
        </w:rPr>
        <w:t xml:space="preserve"> </w:t>
      </w:r>
    </w:p>
    <w:p w14:paraId="225EB202" w14:textId="07333DC7" w:rsidR="00CD5A10" w:rsidRPr="00F0698E" w:rsidRDefault="00CD5A10" w:rsidP="00CD5A10">
      <w:pPr>
        <w:spacing w:line="480" w:lineRule="auto"/>
        <w:jc w:val="both"/>
        <w:rPr>
          <w:color w:val="212121"/>
        </w:rPr>
      </w:pPr>
      <w:r w:rsidRPr="00F0698E">
        <w:rPr>
          <w:color w:val="212121"/>
        </w:rPr>
        <w:t>2. Upon receiving such a complaint, the department shall investigate it</w:t>
      </w:r>
      <w:r w:rsidR="00CF40CE" w:rsidRPr="004C5FE6">
        <w:rPr>
          <w:color w:val="212121"/>
          <w:u w:val="single"/>
        </w:rPr>
        <w:t>, except that upon receiving a complaint alleging a violation of any provision of subchapter 8 of this chapter, the department shall, if resources permit, investigate the complaint</w:t>
      </w:r>
      <w:r w:rsidRPr="00F0698E">
        <w:rPr>
          <w:color w:val="212121"/>
        </w:rPr>
        <w:t>.</w:t>
      </w:r>
    </w:p>
    <w:p w14:paraId="25DFAF73" w14:textId="77777777" w:rsidR="00CD5A10" w:rsidRPr="00F0698E" w:rsidRDefault="00CD5A10" w:rsidP="00CD5A10">
      <w:pPr>
        <w:spacing w:line="480" w:lineRule="auto"/>
        <w:jc w:val="both"/>
      </w:pPr>
      <w:r w:rsidRPr="00F0698E">
        <w:t>§ 3. Paragraph 5 of subdivision b of section 20-1207 of the administrative code of the city of New York, as amended by local law number 80 for the year 2020, is amended to read as follows:</w:t>
      </w:r>
    </w:p>
    <w:p w14:paraId="115A9583" w14:textId="1C11FA16" w:rsidR="00CD5A10" w:rsidRDefault="00CD5A10" w:rsidP="00CD5A10">
      <w:pPr>
        <w:spacing w:line="480" w:lineRule="auto"/>
        <w:jc w:val="both"/>
        <w:rPr>
          <w:color w:val="212121"/>
        </w:rPr>
      </w:pPr>
      <w:r w:rsidRPr="00F0698E">
        <w:rPr>
          <w:color w:val="212121"/>
        </w:rPr>
        <w:t>5. The department shall keep the identity of any complainant confidential unless disclosure is necessary to resolve the investigation or is otherwise required by law</w:t>
      </w:r>
      <w:r w:rsidRPr="00F0698E">
        <w:rPr>
          <w:color w:val="212121"/>
          <w:u w:val="single"/>
        </w:rPr>
        <w:t xml:space="preserve">, except that for complaints alleging violations of section 20-1282 </w:t>
      </w:r>
      <w:r>
        <w:rPr>
          <w:color w:val="212121"/>
          <w:u w:val="single"/>
        </w:rPr>
        <w:t xml:space="preserve">or </w:t>
      </w:r>
      <w:r w:rsidRPr="00F0698E">
        <w:rPr>
          <w:color w:val="212121"/>
          <w:u w:val="single"/>
        </w:rPr>
        <w:t>20-1283</w:t>
      </w:r>
      <w:r>
        <w:rPr>
          <w:color w:val="212121"/>
          <w:u w:val="single"/>
        </w:rPr>
        <w:t>,</w:t>
      </w:r>
      <w:r w:rsidRPr="00F0698E">
        <w:rPr>
          <w:color w:val="212121"/>
          <w:u w:val="single"/>
        </w:rPr>
        <w:t xml:space="preserve"> the department shall provide notice of the complaint and the identity of the complainant to the high-volume for-hire vehicle service as soon as practicable</w:t>
      </w:r>
      <w:r w:rsidRPr="00F0698E">
        <w:rPr>
          <w:color w:val="212121"/>
        </w:rPr>
        <w:t>.</w:t>
      </w:r>
      <w:r w:rsidRPr="003B571E">
        <w:rPr>
          <w:color w:val="212121"/>
        </w:rPr>
        <w:t xml:space="preserve"> The department shall, to the extent practicable, notify such complainant that the department will be disclosing the complainant's identity before such disclosure.</w:t>
      </w:r>
    </w:p>
    <w:p w14:paraId="366C1249" w14:textId="3BC2A924" w:rsidR="00D341A8" w:rsidRDefault="00CD5A10" w:rsidP="00CD5A10">
      <w:pPr>
        <w:spacing w:line="480" w:lineRule="auto"/>
        <w:jc w:val="both"/>
      </w:pPr>
      <w:r>
        <w:t>§</w:t>
      </w:r>
      <w:r w:rsidR="004B099C">
        <w:t xml:space="preserve"> 4</w:t>
      </w:r>
      <w:r w:rsidR="00D341A8">
        <w:t>. The section heading of section 20-1208 of the administrative code of the city of New York, as added by local law 107 for the year 2017, is amended to read as follows:</w:t>
      </w:r>
    </w:p>
    <w:p w14:paraId="60DFC010" w14:textId="03396BC7" w:rsidR="00D341A8" w:rsidRDefault="00D341A8" w:rsidP="00D341A8">
      <w:pPr>
        <w:spacing w:line="480" w:lineRule="auto"/>
        <w:jc w:val="both"/>
      </w:pPr>
      <w:r w:rsidRPr="00D341A8">
        <w:t xml:space="preserve">§ 20-1208 Specific administrative remedies </w:t>
      </w:r>
      <w:r>
        <w:t>[</w:t>
      </w:r>
      <w:r w:rsidRPr="00D341A8">
        <w:t>for employees or former employees</w:t>
      </w:r>
      <w:r>
        <w:t>]</w:t>
      </w:r>
      <w:r w:rsidRPr="00D341A8">
        <w:t>.</w:t>
      </w:r>
    </w:p>
    <w:p w14:paraId="5B26880C" w14:textId="68AF8FB7" w:rsidR="00CD5A10" w:rsidRDefault="00D341A8" w:rsidP="00CD5A10">
      <w:pPr>
        <w:spacing w:line="480" w:lineRule="auto"/>
        <w:jc w:val="both"/>
      </w:pPr>
      <w:r>
        <w:lastRenderedPageBreak/>
        <w:t>§</w:t>
      </w:r>
      <w:r w:rsidR="004B099C">
        <w:t xml:space="preserve"> 5</w:t>
      </w:r>
      <w:r w:rsidR="00CD5A10" w:rsidRPr="00FD027A">
        <w:t xml:space="preserve">. Subdivision c of section 20-1208 of the administrative code of the city of New York, as added by local law number 107 for the year 2017 and </w:t>
      </w:r>
      <w:proofErr w:type="spellStart"/>
      <w:r w:rsidR="00CD5A10" w:rsidRPr="00FD027A">
        <w:t>redesignated</w:t>
      </w:r>
      <w:proofErr w:type="spellEnd"/>
      <w:r w:rsidR="00CD5A10" w:rsidRPr="00FD027A">
        <w:t xml:space="preserve"> by local law number 2 for the year 2021, </w:t>
      </w:r>
      <w:r w:rsidR="00CD5A10">
        <w:t xml:space="preserve">is </w:t>
      </w:r>
      <w:proofErr w:type="spellStart"/>
      <w:r w:rsidR="00CD5A10" w:rsidRPr="00FD027A">
        <w:t>redesignated</w:t>
      </w:r>
      <w:proofErr w:type="spellEnd"/>
      <w:r w:rsidR="00CD5A10">
        <w:t xml:space="preserve"> subdivision </w:t>
      </w:r>
      <w:r w:rsidR="005E3F88">
        <w:t>e</w:t>
      </w:r>
      <w:r w:rsidR="00CD5A10">
        <w:t xml:space="preserve"> and amended </w:t>
      </w:r>
      <w:r w:rsidR="00CD5A10" w:rsidRPr="00FD027A">
        <w:t>and new subdivision</w:t>
      </w:r>
      <w:r w:rsidR="005E3F88">
        <w:t>s</w:t>
      </w:r>
      <w:r w:rsidR="00CD5A10" w:rsidRPr="00FD027A">
        <w:t xml:space="preserve"> </w:t>
      </w:r>
      <w:r w:rsidR="00CD5A10">
        <w:t>c</w:t>
      </w:r>
      <w:r w:rsidR="00CD5A10" w:rsidRPr="00FD027A">
        <w:t xml:space="preserve"> </w:t>
      </w:r>
      <w:r w:rsidR="005E3F88">
        <w:t>and d are</w:t>
      </w:r>
      <w:r w:rsidR="00CD5A10">
        <w:t xml:space="preserve"> </w:t>
      </w:r>
      <w:r w:rsidR="00CD5A10" w:rsidRPr="00FD027A">
        <w:t xml:space="preserve">added </w:t>
      </w:r>
      <w:r w:rsidR="00CD5A10">
        <w:t xml:space="preserve">to such section </w:t>
      </w:r>
      <w:r w:rsidR="00CD5A10" w:rsidRPr="00FD027A">
        <w:t>to read as follows:</w:t>
      </w:r>
    </w:p>
    <w:p w14:paraId="45372658" w14:textId="77777777" w:rsidR="005E3F88" w:rsidRDefault="005E3F88" w:rsidP="00CD5A10">
      <w:pPr>
        <w:spacing w:line="480" w:lineRule="auto"/>
        <w:jc w:val="both"/>
        <w:rPr>
          <w:u w:val="single"/>
        </w:rPr>
      </w:pPr>
      <w:proofErr w:type="gramStart"/>
      <w:r w:rsidRPr="00125289">
        <w:rPr>
          <w:u w:val="single"/>
        </w:rPr>
        <w:t>c.</w:t>
      </w:r>
      <w:r>
        <w:rPr>
          <w:u w:val="single"/>
        </w:rPr>
        <w:t xml:space="preserve">  1</w:t>
      </w:r>
      <w:proofErr w:type="gramEnd"/>
      <w:r>
        <w:rPr>
          <w:u w:val="single"/>
        </w:rPr>
        <w:t xml:space="preserve">. </w:t>
      </w:r>
      <w:r w:rsidRPr="00125289">
        <w:rPr>
          <w:u w:val="single"/>
        </w:rPr>
        <w:t xml:space="preserve">For each violation </w:t>
      </w:r>
      <w:r>
        <w:rPr>
          <w:u w:val="single"/>
        </w:rPr>
        <w:t xml:space="preserve">by a high-volume for-hire vehicle service </w:t>
      </w:r>
      <w:r w:rsidRPr="00125289">
        <w:rPr>
          <w:u w:val="single"/>
        </w:rPr>
        <w:t>of section 20-1282 or 20-1283</w:t>
      </w:r>
      <w:r w:rsidRPr="00301756">
        <w:rPr>
          <w:u w:val="single"/>
        </w:rPr>
        <w:t>,</w:t>
      </w:r>
      <w:r>
        <w:rPr>
          <w:u w:val="single"/>
        </w:rPr>
        <w:t xml:space="preserve"> the department shall order</w:t>
      </w:r>
      <w:r w:rsidRPr="00125289">
        <w:rPr>
          <w:u w:val="single"/>
        </w:rPr>
        <w:t xml:space="preserve"> reinstatement or restoration of </w:t>
      </w:r>
      <w:r>
        <w:rPr>
          <w:u w:val="single"/>
        </w:rPr>
        <w:t xml:space="preserve">access to </w:t>
      </w:r>
      <w:r w:rsidRPr="00125289">
        <w:rPr>
          <w:u w:val="single"/>
        </w:rPr>
        <w:t xml:space="preserve">the driver platform of </w:t>
      </w:r>
      <w:r>
        <w:rPr>
          <w:u w:val="single"/>
        </w:rPr>
        <w:t>such high-volume for-hire vehicle service by such</w:t>
      </w:r>
      <w:r w:rsidRPr="00125289">
        <w:rPr>
          <w:u w:val="single"/>
        </w:rPr>
        <w:t xml:space="preserve"> high-volume for-hire vehicle driver, unless waived by </w:t>
      </w:r>
      <w:r>
        <w:rPr>
          <w:u w:val="single"/>
        </w:rPr>
        <w:t>such</w:t>
      </w:r>
      <w:r w:rsidRPr="00125289">
        <w:rPr>
          <w:u w:val="single"/>
        </w:rPr>
        <w:t xml:space="preserve"> high-volume for-hire vehicle driver</w:t>
      </w:r>
      <w:r>
        <w:rPr>
          <w:u w:val="single"/>
        </w:rPr>
        <w:t>.</w:t>
      </w:r>
    </w:p>
    <w:p w14:paraId="7F190448" w14:textId="3EF0C4F6" w:rsidR="005E3F88" w:rsidRDefault="005E3F88" w:rsidP="005E3F88">
      <w:pPr>
        <w:spacing w:line="480" w:lineRule="auto"/>
        <w:jc w:val="both"/>
        <w:rPr>
          <w:u w:val="single"/>
        </w:rPr>
      </w:pPr>
      <w:r>
        <w:rPr>
          <w:u w:val="single"/>
        </w:rPr>
        <w:t xml:space="preserve">2. For each violation by a high-volume for-hire vehicle service </w:t>
      </w:r>
      <w:r w:rsidRPr="00125289">
        <w:rPr>
          <w:u w:val="single"/>
        </w:rPr>
        <w:t xml:space="preserve">of section 20-1282 </w:t>
      </w:r>
      <w:r>
        <w:rPr>
          <w:u w:val="single"/>
        </w:rPr>
        <w:t xml:space="preserve">the department shall order the payment of back pay to the wrongfully deactivated high-volume for-hire vehicle driver, and such back pay shall be equal to </w:t>
      </w:r>
      <w:r w:rsidRPr="00715AA6">
        <w:rPr>
          <w:u w:val="single"/>
        </w:rPr>
        <w:t xml:space="preserve">the amount </w:t>
      </w:r>
      <w:r>
        <w:rPr>
          <w:u w:val="single"/>
        </w:rPr>
        <w:t>such</w:t>
      </w:r>
      <w:r w:rsidRPr="00715AA6">
        <w:rPr>
          <w:u w:val="single"/>
        </w:rPr>
        <w:t xml:space="preserve"> high-volume for hire vehicle driver would have normally earned or received from </w:t>
      </w:r>
      <w:r>
        <w:rPr>
          <w:u w:val="single"/>
        </w:rPr>
        <w:t>such</w:t>
      </w:r>
      <w:r w:rsidRPr="00715AA6">
        <w:rPr>
          <w:u w:val="single"/>
        </w:rPr>
        <w:t xml:space="preserve"> high-volume for-hire vehicle service during the period of </w:t>
      </w:r>
      <w:r>
        <w:rPr>
          <w:u w:val="single"/>
        </w:rPr>
        <w:t xml:space="preserve">a wrongful </w:t>
      </w:r>
      <w:r w:rsidRPr="00715AA6">
        <w:rPr>
          <w:u w:val="single"/>
        </w:rPr>
        <w:t xml:space="preserve">deactivation if </w:t>
      </w:r>
      <w:r>
        <w:rPr>
          <w:u w:val="single"/>
        </w:rPr>
        <w:t>such</w:t>
      </w:r>
      <w:r w:rsidRPr="00715AA6">
        <w:rPr>
          <w:u w:val="single"/>
        </w:rPr>
        <w:t xml:space="preserve"> wrongful deactivation had not occurred</w:t>
      </w:r>
      <w:r>
        <w:rPr>
          <w:u w:val="single"/>
        </w:rPr>
        <w:t>, provided that:</w:t>
      </w:r>
    </w:p>
    <w:p w14:paraId="7DC64A1E" w14:textId="77777777" w:rsidR="005E3F88" w:rsidRDefault="005E3F88" w:rsidP="005E3F88">
      <w:pPr>
        <w:spacing w:line="480" w:lineRule="auto"/>
        <w:jc w:val="both"/>
        <w:rPr>
          <w:u w:val="single"/>
        </w:rPr>
      </w:pPr>
      <w:r>
        <w:rPr>
          <w:u w:val="single"/>
        </w:rPr>
        <w:t xml:space="preserve">(a) The department may subtract </w:t>
      </w:r>
      <w:r w:rsidRPr="002D2FDE">
        <w:rPr>
          <w:u w:val="single"/>
        </w:rPr>
        <w:t xml:space="preserve">any additional amounts earned or received by </w:t>
      </w:r>
      <w:r>
        <w:rPr>
          <w:u w:val="single"/>
        </w:rPr>
        <w:t>such</w:t>
      </w:r>
      <w:r w:rsidRPr="002D2FDE">
        <w:rPr>
          <w:u w:val="single"/>
        </w:rPr>
        <w:t xml:space="preserve"> high-volume for-hire vehicle driver from other work during such period in excess </w:t>
      </w:r>
      <w:r>
        <w:rPr>
          <w:u w:val="single"/>
        </w:rPr>
        <w:t xml:space="preserve">of </w:t>
      </w:r>
      <w:r w:rsidRPr="002D2FDE">
        <w:rPr>
          <w:u w:val="single"/>
        </w:rPr>
        <w:t xml:space="preserve">what </w:t>
      </w:r>
      <w:r>
        <w:rPr>
          <w:u w:val="single"/>
        </w:rPr>
        <w:t>such</w:t>
      </w:r>
      <w:r w:rsidRPr="002D2FDE">
        <w:rPr>
          <w:u w:val="single"/>
        </w:rPr>
        <w:t xml:space="preserve"> high-volume for-hire vehicle would have normally earned or received from other work if </w:t>
      </w:r>
      <w:r>
        <w:rPr>
          <w:u w:val="single"/>
        </w:rPr>
        <w:t>such</w:t>
      </w:r>
      <w:r w:rsidRPr="002D2FDE">
        <w:rPr>
          <w:u w:val="single"/>
        </w:rPr>
        <w:t xml:space="preserve"> deactivation had not occurred</w:t>
      </w:r>
      <w:r>
        <w:rPr>
          <w:u w:val="single"/>
        </w:rPr>
        <w:t>;</w:t>
      </w:r>
    </w:p>
    <w:p w14:paraId="3B166CCA" w14:textId="77777777" w:rsidR="005E3F88" w:rsidRDefault="005E3F88" w:rsidP="005E3F88">
      <w:pPr>
        <w:spacing w:line="480" w:lineRule="auto"/>
        <w:jc w:val="both"/>
        <w:rPr>
          <w:u w:val="single"/>
        </w:rPr>
      </w:pPr>
      <w:r>
        <w:rPr>
          <w:u w:val="single"/>
        </w:rPr>
        <w:t>(b)  For purposes of this paragraph, the amount a high-volume for-hire vehicle driver would have normally earned or received from a</w:t>
      </w:r>
      <w:r w:rsidRPr="00715AA6">
        <w:rPr>
          <w:u w:val="single"/>
        </w:rPr>
        <w:t xml:space="preserve"> high-volume for-hire vehicle service</w:t>
      </w:r>
      <w:r>
        <w:rPr>
          <w:u w:val="single"/>
        </w:rPr>
        <w:t xml:space="preserve"> or other work over a period of deactivation shall be determined based on the average daily amount such high-volume for-hire vehicle driver earned or received from such</w:t>
      </w:r>
      <w:r w:rsidRPr="00715AA6">
        <w:rPr>
          <w:u w:val="single"/>
        </w:rPr>
        <w:t xml:space="preserve"> high-volume for-hire vehicle service</w:t>
      </w:r>
      <w:r>
        <w:rPr>
          <w:u w:val="single"/>
        </w:rPr>
        <w:t xml:space="preserve"> or such other work over a reasonably comparable period; </w:t>
      </w:r>
    </w:p>
    <w:p w14:paraId="66586004" w14:textId="77777777" w:rsidR="005E3F88" w:rsidRDefault="005E3F88" w:rsidP="005E3F88">
      <w:pPr>
        <w:spacing w:line="480" w:lineRule="auto"/>
        <w:jc w:val="both"/>
        <w:rPr>
          <w:u w:val="single"/>
        </w:rPr>
      </w:pPr>
      <w:r>
        <w:rPr>
          <w:u w:val="single"/>
        </w:rPr>
        <w:t>(c) Notwithstanding any provision of this subdivision to the contrary, where a violation of section 20-1282 arises from an allegation of egregious misconduct that was not substantiated, back pay shall not accrue until 15 days after the date of deactivation of a high-volume for-hire vehicle driver; and</w:t>
      </w:r>
    </w:p>
    <w:p w14:paraId="0A5B8BFC" w14:textId="6768631A" w:rsidR="005E3F88" w:rsidRDefault="005E3F88" w:rsidP="005E3F88">
      <w:pPr>
        <w:spacing w:line="480" w:lineRule="auto"/>
        <w:jc w:val="both"/>
        <w:rPr>
          <w:u w:val="single"/>
        </w:rPr>
      </w:pPr>
      <w:r w:rsidRPr="00125289">
        <w:rPr>
          <w:color w:val="212121"/>
          <w:u w:val="single"/>
        </w:rPr>
        <w:t xml:space="preserve">(d) </w:t>
      </w:r>
      <w:r w:rsidRPr="00345C4C">
        <w:rPr>
          <w:u w:val="single"/>
        </w:rPr>
        <w:t xml:space="preserve">The department may adjust the amount of back pay owed to a </w:t>
      </w:r>
      <w:r>
        <w:rPr>
          <w:u w:val="single"/>
        </w:rPr>
        <w:t xml:space="preserve">high-volume for-hire vehicle </w:t>
      </w:r>
      <w:r w:rsidRPr="00345C4C">
        <w:rPr>
          <w:u w:val="single"/>
        </w:rPr>
        <w:t xml:space="preserve">driver, as appropriate, based on </w:t>
      </w:r>
      <w:r>
        <w:rPr>
          <w:u w:val="single"/>
        </w:rPr>
        <w:t>a</w:t>
      </w:r>
      <w:r w:rsidRPr="00345C4C">
        <w:rPr>
          <w:u w:val="single"/>
        </w:rPr>
        <w:t xml:space="preserve"> failure</w:t>
      </w:r>
      <w:r>
        <w:rPr>
          <w:u w:val="single"/>
        </w:rPr>
        <w:t xml:space="preserve"> by such high-volume for-hire vehicle driver</w:t>
      </w:r>
      <w:r w:rsidRPr="00345C4C">
        <w:rPr>
          <w:u w:val="single"/>
        </w:rPr>
        <w:t xml:space="preserve"> to make a reasonable effort to mitigate</w:t>
      </w:r>
      <w:r>
        <w:rPr>
          <w:u w:val="single"/>
        </w:rPr>
        <w:t xml:space="preserve"> any loss of income, provided that a high-volume for-hire vehicle service shall have the burden of proving by a preponderance of the evidence that a driver failed to make a reasonable effort to mitigate;</w:t>
      </w:r>
    </w:p>
    <w:p w14:paraId="703E1CCF" w14:textId="18192978" w:rsidR="00CD5A10" w:rsidRPr="00DD7F3B" w:rsidRDefault="005E3F88" w:rsidP="00CD5A10">
      <w:pPr>
        <w:spacing w:line="480" w:lineRule="auto"/>
        <w:jc w:val="both"/>
        <w:rPr>
          <w:u w:val="single"/>
        </w:rPr>
      </w:pPr>
      <w:r>
        <w:rPr>
          <w:u w:val="single"/>
        </w:rPr>
        <w:t>d</w:t>
      </w:r>
      <w:r w:rsidR="00CD5A10" w:rsidRPr="00DD7F3B">
        <w:rPr>
          <w:u w:val="single"/>
        </w:rPr>
        <w:t>.</w:t>
      </w:r>
      <w:r w:rsidR="00CD5A10">
        <w:rPr>
          <w:u w:val="single"/>
        </w:rPr>
        <w:t xml:space="preserve"> </w:t>
      </w:r>
      <w:r w:rsidR="00F656F8">
        <w:rPr>
          <w:u w:val="single"/>
        </w:rPr>
        <w:t>For violations of this chapter, t</w:t>
      </w:r>
      <w:r w:rsidR="00CD5A10" w:rsidRPr="00DD7F3B">
        <w:rPr>
          <w:u w:val="single"/>
        </w:rPr>
        <w:t>he department may grant the following relief to a high-volume for-hire vehicle driver or former high-volume for-hire vehicle driver</w:t>
      </w:r>
      <w:r w:rsidR="00CD5A10">
        <w:rPr>
          <w:u w:val="single"/>
        </w:rPr>
        <w:t>:</w:t>
      </w:r>
      <w:r w:rsidR="00CD5A10" w:rsidRPr="00DD7F3B">
        <w:rPr>
          <w:u w:val="single"/>
        </w:rPr>
        <w:t xml:space="preserve">  </w:t>
      </w:r>
    </w:p>
    <w:p w14:paraId="19E412FC" w14:textId="18588F6D" w:rsidR="00CD5A10" w:rsidRDefault="00CD5A10" w:rsidP="00CD5A10">
      <w:pPr>
        <w:spacing w:line="480" w:lineRule="auto"/>
        <w:jc w:val="both"/>
        <w:rPr>
          <w:u w:val="single"/>
        </w:rPr>
      </w:pPr>
      <w:r>
        <w:rPr>
          <w:u w:val="single"/>
        </w:rPr>
        <w:t xml:space="preserve">1. </w:t>
      </w:r>
      <w:r w:rsidRPr="00652A0D">
        <w:rPr>
          <w:u w:val="single"/>
        </w:rPr>
        <w:t xml:space="preserve">All compensatory damages and other relief required to make </w:t>
      </w:r>
      <w:r>
        <w:rPr>
          <w:u w:val="single"/>
        </w:rPr>
        <w:t>such</w:t>
      </w:r>
      <w:r w:rsidRPr="00652A0D">
        <w:rPr>
          <w:u w:val="single"/>
        </w:rPr>
        <w:t xml:space="preserve"> high-volume for-hire vehicle driver or former high-volume for-hire vehicle driver whole;</w:t>
      </w:r>
    </w:p>
    <w:p w14:paraId="5DB902AB" w14:textId="21421030" w:rsidR="00CD5A10" w:rsidRDefault="00CD5A10" w:rsidP="00CD5A10">
      <w:pPr>
        <w:spacing w:line="480" w:lineRule="auto"/>
        <w:jc w:val="both"/>
        <w:rPr>
          <w:u w:val="single"/>
        </w:rPr>
      </w:pPr>
      <w:r>
        <w:rPr>
          <w:u w:val="single"/>
        </w:rPr>
        <w:t xml:space="preserve">2. </w:t>
      </w:r>
      <w:r w:rsidRPr="00652A0D">
        <w:rPr>
          <w:u w:val="single"/>
        </w:rPr>
        <w:t xml:space="preserve">An order directing </w:t>
      </w:r>
      <w:r>
        <w:rPr>
          <w:u w:val="single"/>
        </w:rPr>
        <w:t xml:space="preserve">a high-volume for-hire vehicle service to </w:t>
      </w:r>
      <w:r w:rsidRPr="00652A0D">
        <w:rPr>
          <w:u w:val="single"/>
        </w:rPr>
        <w:t>compl</w:t>
      </w:r>
      <w:r>
        <w:rPr>
          <w:u w:val="single"/>
        </w:rPr>
        <w:t>y</w:t>
      </w:r>
      <w:r w:rsidRPr="00652A0D">
        <w:rPr>
          <w:u w:val="single"/>
        </w:rPr>
        <w:t xml:space="preserve"> with the requirements set forth in </w:t>
      </w:r>
      <w:r>
        <w:rPr>
          <w:u w:val="single"/>
        </w:rPr>
        <w:t>sub</w:t>
      </w:r>
      <w:r w:rsidRPr="00652A0D">
        <w:rPr>
          <w:u w:val="single"/>
        </w:rPr>
        <w:t>chapter</w:t>
      </w:r>
      <w:r>
        <w:rPr>
          <w:u w:val="single"/>
        </w:rPr>
        <w:t xml:space="preserve"> 8 of this chapter</w:t>
      </w:r>
      <w:r w:rsidRPr="00652A0D">
        <w:rPr>
          <w:u w:val="single"/>
        </w:rPr>
        <w:t>;</w:t>
      </w:r>
    </w:p>
    <w:p w14:paraId="1DA85202" w14:textId="77777777" w:rsidR="00CD5A10" w:rsidRPr="00652A0D" w:rsidRDefault="00CD5A10" w:rsidP="00CD5A10">
      <w:pPr>
        <w:pStyle w:val="BodyText"/>
        <w:rPr>
          <w:u w:val="single"/>
        </w:rPr>
      </w:pPr>
      <w:r>
        <w:rPr>
          <w:u w:val="single"/>
        </w:rPr>
        <w:t xml:space="preserve">3. </w:t>
      </w:r>
      <w:proofErr w:type="gramStart"/>
      <w:r w:rsidRPr="00652A0D">
        <w:rPr>
          <w:u w:val="single"/>
        </w:rPr>
        <w:t>For</w:t>
      </w:r>
      <w:proofErr w:type="gramEnd"/>
      <w:r w:rsidRPr="00652A0D">
        <w:rPr>
          <w:u w:val="single"/>
        </w:rPr>
        <w:t xml:space="preserve"> each violation of</w:t>
      </w:r>
      <w:r>
        <w:rPr>
          <w:u w:val="single"/>
        </w:rPr>
        <w:t xml:space="preserve"> s</w:t>
      </w:r>
      <w:r w:rsidRPr="00652A0D">
        <w:rPr>
          <w:u w:val="single"/>
        </w:rPr>
        <w:t>ection 20-1</w:t>
      </w:r>
      <w:r>
        <w:rPr>
          <w:u w:val="single"/>
        </w:rPr>
        <w:t>2</w:t>
      </w:r>
      <w:r w:rsidRPr="00652A0D">
        <w:rPr>
          <w:u w:val="single"/>
        </w:rPr>
        <w:t>04,</w:t>
      </w:r>
    </w:p>
    <w:p w14:paraId="5D5EE22E" w14:textId="2E82D5D6" w:rsidR="00CD5A10" w:rsidRPr="00652A0D" w:rsidRDefault="00CD5A10" w:rsidP="00CD5A10">
      <w:pPr>
        <w:pStyle w:val="BodyText"/>
        <w:rPr>
          <w:u w:val="single"/>
        </w:rPr>
      </w:pPr>
      <w:r w:rsidRPr="00652A0D">
        <w:rPr>
          <w:u w:val="single"/>
        </w:rPr>
        <w:t>(</w:t>
      </w:r>
      <w:r>
        <w:rPr>
          <w:u w:val="single"/>
        </w:rPr>
        <w:t>a</w:t>
      </w:r>
      <w:r w:rsidRPr="00652A0D">
        <w:rPr>
          <w:u w:val="single"/>
        </w:rPr>
        <w:t>) </w:t>
      </w:r>
      <w:r w:rsidR="0057667E">
        <w:rPr>
          <w:u w:val="single"/>
        </w:rPr>
        <w:t>A</w:t>
      </w:r>
      <w:r w:rsidRPr="00652A0D">
        <w:rPr>
          <w:u w:val="single"/>
        </w:rPr>
        <w:t>ny equitable relief appropriate under the circumstances, including rescission of any discipline issued, reinstatement of any deactivated high-volume for-hire vehicle driver, and payment of back pay for any loss of pay or benefits resulting from discipline or other action taken in violation of section 20-1</w:t>
      </w:r>
      <w:r>
        <w:rPr>
          <w:u w:val="single"/>
        </w:rPr>
        <w:t>2</w:t>
      </w:r>
      <w:r w:rsidRPr="00652A0D">
        <w:rPr>
          <w:u w:val="single"/>
        </w:rPr>
        <w:t>04;</w:t>
      </w:r>
    </w:p>
    <w:p w14:paraId="1C17D52E" w14:textId="47708F4F" w:rsidR="00CD5A10" w:rsidRPr="00652A0D" w:rsidRDefault="00CD5A10" w:rsidP="00CD5A10">
      <w:pPr>
        <w:pStyle w:val="BodyText"/>
        <w:rPr>
          <w:u w:val="single"/>
        </w:rPr>
      </w:pPr>
      <w:r w:rsidRPr="00652A0D">
        <w:rPr>
          <w:u w:val="single"/>
        </w:rPr>
        <w:t>(</w:t>
      </w:r>
      <w:r w:rsidR="004E7F41">
        <w:rPr>
          <w:u w:val="single"/>
        </w:rPr>
        <w:t>b</w:t>
      </w:r>
      <w:r w:rsidRPr="00652A0D">
        <w:rPr>
          <w:u w:val="single"/>
        </w:rPr>
        <w:t>) $500 for each violation not involving deactivation</w:t>
      </w:r>
      <w:r>
        <w:rPr>
          <w:u w:val="single"/>
        </w:rPr>
        <w:t>, as such term is defined in section 20-1281</w:t>
      </w:r>
      <w:r w:rsidRPr="00652A0D">
        <w:rPr>
          <w:u w:val="single"/>
        </w:rPr>
        <w:t>; and</w:t>
      </w:r>
    </w:p>
    <w:p w14:paraId="595A10B7" w14:textId="4436984D" w:rsidR="00CD5A10" w:rsidRDefault="00CD5A10" w:rsidP="00CD5A10">
      <w:pPr>
        <w:spacing w:line="480" w:lineRule="auto"/>
        <w:jc w:val="both"/>
        <w:rPr>
          <w:u w:val="single"/>
        </w:rPr>
      </w:pPr>
      <w:r w:rsidRPr="00652A0D">
        <w:rPr>
          <w:u w:val="single"/>
        </w:rPr>
        <w:t>(</w:t>
      </w:r>
      <w:r w:rsidR="004E7F41">
        <w:rPr>
          <w:u w:val="single"/>
        </w:rPr>
        <w:t>c</w:t>
      </w:r>
      <w:r w:rsidRPr="00652A0D">
        <w:rPr>
          <w:u w:val="single"/>
        </w:rPr>
        <w:t xml:space="preserve">) $2,500 </w:t>
      </w:r>
      <w:proofErr w:type="gramStart"/>
      <w:r w:rsidRPr="00652A0D">
        <w:rPr>
          <w:u w:val="single"/>
        </w:rPr>
        <w:t>for</w:t>
      </w:r>
      <w:proofErr w:type="gramEnd"/>
      <w:r w:rsidRPr="00652A0D">
        <w:rPr>
          <w:u w:val="single"/>
        </w:rPr>
        <w:t xml:space="preserve"> each violation involving deactivation</w:t>
      </w:r>
      <w:r>
        <w:rPr>
          <w:u w:val="single"/>
        </w:rPr>
        <w:t>, as such term is defined in section 20-1281</w:t>
      </w:r>
      <w:r w:rsidRPr="00652A0D">
        <w:rPr>
          <w:u w:val="single"/>
        </w:rPr>
        <w:t>;</w:t>
      </w:r>
    </w:p>
    <w:p w14:paraId="079F853C" w14:textId="3E219995" w:rsidR="00CD5A10" w:rsidRPr="00DD7F3B" w:rsidRDefault="005E3F88" w:rsidP="00CD5A10">
      <w:pPr>
        <w:spacing w:line="480" w:lineRule="auto"/>
        <w:jc w:val="both"/>
        <w:rPr>
          <w:u w:val="single"/>
        </w:rPr>
      </w:pPr>
      <w:r>
        <w:rPr>
          <w:u w:val="single"/>
        </w:rPr>
        <w:t>4</w:t>
      </w:r>
      <w:r w:rsidR="00CD5A10">
        <w:rPr>
          <w:u w:val="single"/>
        </w:rPr>
        <w:t xml:space="preserve">. </w:t>
      </w:r>
      <w:r w:rsidR="00CD5A10" w:rsidRPr="00DD7F3B">
        <w:rPr>
          <w:u w:val="single"/>
        </w:rPr>
        <w:t>For each violation of 20-1282, $500, rescission of any discipline issued, and any other equitable relief as may be appropriate</w:t>
      </w:r>
      <w:r w:rsidR="0057667E">
        <w:rPr>
          <w:u w:val="single"/>
        </w:rPr>
        <w:t>;</w:t>
      </w:r>
      <w:r w:rsidR="00CD5A10" w:rsidRPr="00DD7F3B">
        <w:rPr>
          <w:u w:val="single"/>
        </w:rPr>
        <w:t xml:space="preserve"> </w:t>
      </w:r>
    </w:p>
    <w:p w14:paraId="25E91B0A" w14:textId="7B3795FD" w:rsidR="00CD5A10" w:rsidRDefault="005E3F88" w:rsidP="00CD5A10">
      <w:pPr>
        <w:spacing w:line="480" w:lineRule="auto"/>
        <w:jc w:val="both"/>
        <w:rPr>
          <w:u w:val="single"/>
        </w:rPr>
      </w:pPr>
      <w:r>
        <w:rPr>
          <w:u w:val="single"/>
        </w:rPr>
        <w:t>5</w:t>
      </w:r>
      <w:r w:rsidR="00CD5A10">
        <w:rPr>
          <w:u w:val="single"/>
        </w:rPr>
        <w:t xml:space="preserve">. </w:t>
      </w:r>
      <w:proofErr w:type="gramStart"/>
      <w:r w:rsidR="00CD5A10" w:rsidRPr="00652A0D">
        <w:rPr>
          <w:u w:val="single"/>
        </w:rPr>
        <w:t>For</w:t>
      </w:r>
      <w:proofErr w:type="gramEnd"/>
      <w:r w:rsidR="00CD5A10" w:rsidRPr="00652A0D">
        <w:rPr>
          <w:u w:val="single"/>
        </w:rPr>
        <w:t xml:space="preserve"> each violation of</w:t>
      </w:r>
      <w:r w:rsidR="00CD5A10">
        <w:rPr>
          <w:u w:val="single"/>
        </w:rPr>
        <w:t xml:space="preserve"> subdivision c of s</w:t>
      </w:r>
      <w:r w:rsidR="00CD5A10" w:rsidRPr="00652A0D">
        <w:rPr>
          <w:u w:val="single"/>
        </w:rPr>
        <w:t xml:space="preserve">ection </w:t>
      </w:r>
      <w:r w:rsidR="00CD5A10" w:rsidRPr="1D707691">
        <w:rPr>
          <w:highlight w:val="white"/>
          <w:u w:val="single"/>
        </w:rPr>
        <w:t>20-128</w:t>
      </w:r>
      <w:r w:rsidR="00CD5A10">
        <w:rPr>
          <w:u w:val="single"/>
        </w:rPr>
        <w:t>4</w:t>
      </w:r>
      <w:r w:rsidR="00CD5A10" w:rsidRPr="00652A0D">
        <w:rPr>
          <w:u w:val="single"/>
        </w:rPr>
        <w:t>,</w:t>
      </w:r>
      <w:r w:rsidR="00CD5A10">
        <w:rPr>
          <w:u w:val="single"/>
        </w:rPr>
        <w:t xml:space="preserve"> </w:t>
      </w:r>
      <w:r w:rsidR="00CD5A10" w:rsidRPr="00652A0D">
        <w:rPr>
          <w:u w:val="single"/>
        </w:rPr>
        <w:t>$500;</w:t>
      </w:r>
    </w:p>
    <w:p w14:paraId="7ABF0E8B" w14:textId="1E81FDED" w:rsidR="00CD5A10" w:rsidRDefault="005E3F88" w:rsidP="00CD5A10">
      <w:pPr>
        <w:spacing w:line="480" w:lineRule="auto"/>
        <w:jc w:val="both"/>
        <w:rPr>
          <w:u w:val="single"/>
        </w:rPr>
      </w:pPr>
      <w:r>
        <w:rPr>
          <w:u w:val="single"/>
        </w:rPr>
        <w:t>6</w:t>
      </w:r>
      <w:r w:rsidR="00CD5A10">
        <w:rPr>
          <w:u w:val="single"/>
        </w:rPr>
        <w:t xml:space="preserve">. </w:t>
      </w:r>
      <w:r w:rsidR="00CD5A10" w:rsidRPr="00652A0D">
        <w:rPr>
          <w:u w:val="single"/>
        </w:rPr>
        <w:t>For each violation of</w:t>
      </w:r>
      <w:r w:rsidR="00CD5A10">
        <w:rPr>
          <w:u w:val="single"/>
        </w:rPr>
        <w:t xml:space="preserve"> s</w:t>
      </w:r>
      <w:r w:rsidR="00CD5A10" w:rsidRPr="00652A0D">
        <w:rPr>
          <w:u w:val="single"/>
        </w:rPr>
        <w:t xml:space="preserve">ection </w:t>
      </w:r>
      <w:r w:rsidR="00CD5A10" w:rsidRPr="1D707691">
        <w:rPr>
          <w:highlight w:val="white"/>
          <w:u w:val="single"/>
        </w:rPr>
        <w:t>20-128</w:t>
      </w:r>
      <w:r w:rsidR="00CD5A10">
        <w:rPr>
          <w:u w:val="single"/>
        </w:rPr>
        <w:t>6</w:t>
      </w:r>
      <w:r w:rsidR="00CD5A10" w:rsidRPr="00652A0D">
        <w:rPr>
          <w:u w:val="single"/>
        </w:rPr>
        <w:t>,</w:t>
      </w:r>
      <w:r w:rsidR="00CD5A10" w:rsidRPr="00C82E44">
        <w:rPr>
          <w:u w:val="single"/>
        </w:rPr>
        <w:t xml:space="preserve"> </w:t>
      </w:r>
      <w:r w:rsidR="00CD5A10" w:rsidRPr="00652A0D">
        <w:rPr>
          <w:u w:val="single"/>
        </w:rPr>
        <w:t>$500; </w:t>
      </w:r>
      <w:r w:rsidR="00CD5A10">
        <w:rPr>
          <w:u w:val="single"/>
        </w:rPr>
        <w:t>and</w:t>
      </w:r>
    </w:p>
    <w:p w14:paraId="5AE88AB5" w14:textId="7BF7400A" w:rsidR="00CD5A10" w:rsidRDefault="005E3F88" w:rsidP="00CD5A10">
      <w:pPr>
        <w:spacing w:line="480" w:lineRule="auto"/>
        <w:jc w:val="both"/>
        <w:rPr>
          <w:u w:val="single"/>
        </w:rPr>
      </w:pPr>
      <w:r>
        <w:rPr>
          <w:u w:val="single"/>
        </w:rPr>
        <w:t>7</w:t>
      </w:r>
      <w:r w:rsidR="00CD5A10">
        <w:rPr>
          <w:u w:val="single"/>
        </w:rPr>
        <w:t xml:space="preserve">. </w:t>
      </w:r>
      <w:proofErr w:type="gramStart"/>
      <w:r w:rsidR="00CD5A10" w:rsidRPr="00652A0D">
        <w:rPr>
          <w:u w:val="single"/>
        </w:rPr>
        <w:t>For</w:t>
      </w:r>
      <w:proofErr w:type="gramEnd"/>
      <w:r w:rsidR="00CD5A10" w:rsidRPr="00652A0D">
        <w:rPr>
          <w:u w:val="single"/>
        </w:rPr>
        <w:t xml:space="preserve"> each violation of</w:t>
      </w:r>
      <w:r w:rsidR="00CD5A10">
        <w:rPr>
          <w:u w:val="single"/>
        </w:rPr>
        <w:t xml:space="preserve"> s</w:t>
      </w:r>
      <w:r w:rsidR="00CD5A10" w:rsidRPr="00652A0D">
        <w:rPr>
          <w:u w:val="single"/>
        </w:rPr>
        <w:t xml:space="preserve">ection </w:t>
      </w:r>
      <w:r w:rsidR="00CD5A10" w:rsidRPr="1D707691">
        <w:rPr>
          <w:highlight w:val="white"/>
          <w:u w:val="single"/>
        </w:rPr>
        <w:t>20-128</w:t>
      </w:r>
      <w:r w:rsidR="00B06259">
        <w:rPr>
          <w:highlight w:val="white"/>
          <w:u w:val="single"/>
        </w:rPr>
        <w:t>9</w:t>
      </w:r>
      <w:r w:rsidR="00CD5A10" w:rsidRPr="00652A0D">
        <w:rPr>
          <w:u w:val="single"/>
        </w:rPr>
        <w:t>,</w:t>
      </w:r>
      <w:r w:rsidR="00CD5A10" w:rsidRPr="00C82E44">
        <w:rPr>
          <w:u w:val="single"/>
        </w:rPr>
        <w:t xml:space="preserve"> </w:t>
      </w:r>
      <w:r w:rsidR="00CD5A10" w:rsidRPr="00652A0D">
        <w:rPr>
          <w:u w:val="single"/>
        </w:rPr>
        <w:t>$500</w:t>
      </w:r>
      <w:r w:rsidR="00CD5A10">
        <w:rPr>
          <w:u w:val="single"/>
        </w:rPr>
        <w:t>.</w:t>
      </w:r>
    </w:p>
    <w:p w14:paraId="261E27CF" w14:textId="7D7D8A33" w:rsidR="00CD5A10" w:rsidRPr="008B3FFA" w:rsidRDefault="004E7F41" w:rsidP="00CD5A10">
      <w:pPr>
        <w:spacing w:line="480" w:lineRule="auto"/>
        <w:jc w:val="both"/>
        <w:rPr>
          <w:color w:val="212121"/>
          <w:u w:val="single"/>
        </w:rPr>
      </w:pPr>
      <w:r>
        <w:rPr>
          <w:color w:val="212121"/>
        </w:rPr>
        <w:t>e</w:t>
      </w:r>
      <w:r w:rsidR="00CD5A10" w:rsidRPr="00C82CDC">
        <w:rPr>
          <w:color w:val="212121"/>
        </w:rPr>
        <w:t>.</w:t>
      </w:r>
      <w:r w:rsidR="00CD5A10" w:rsidRPr="00FD027A">
        <w:rPr>
          <w:color w:val="212121"/>
        </w:rPr>
        <w:t xml:space="preserve"> </w:t>
      </w:r>
      <w:r w:rsidR="00CD5A10" w:rsidRPr="00C82CDC">
        <w:rPr>
          <w:color w:val="212121"/>
        </w:rPr>
        <w:t xml:space="preserve">The relief authorized by this section shall be imposed on </w:t>
      </w:r>
      <w:proofErr w:type="gramStart"/>
      <w:r w:rsidR="00CD5A10" w:rsidRPr="00C82CDC">
        <w:rPr>
          <w:color w:val="212121"/>
        </w:rPr>
        <w:t>a per</w:t>
      </w:r>
      <w:proofErr w:type="gramEnd"/>
      <w:r w:rsidR="00CD5A10" w:rsidRPr="00C82CDC">
        <w:rPr>
          <w:color w:val="212121"/>
        </w:rPr>
        <w:t xml:space="preserve"> employee </w:t>
      </w:r>
      <w:r w:rsidR="00CD5A10" w:rsidRPr="00FD027A">
        <w:rPr>
          <w:color w:val="212121"/>
          <w:u w:val="single"/>
        </w:rPr>
        <w:t>or high-volume for-hire vehicle driver</w:t>
      </w:r>
      <w:r w:rsidR="00CD5A10" w:rsidRPr="00C82CDC">
        <w:rPr>
          <w:color w:val="212121"/>
        </w:rPr>
        <w:t xml:space="preserve"> and per instance basis for each violation.</w:t>
      </w:r>
    </w:p>
    <w:p w14:paraId="6DE9F2CF" w14:textId="0C21A934" w:rsidR="00CD5A10" w:rsidRPr="00D11B5E" w:rsidRDefault="00CD5A10" w:rsidP="00CD5A10">
      <w:pPr>
        <w:spacing w:line="480" w:lineRule="auto"/>
        <w:jc w:val="both"/>
        <w:rPr>
          <w:color w:val="212121"/>
          <w:highlight w:val="white"/>
        </w:rPr>
      </w:pPr>
      <w:r w:rsidRPr="00D11B5E">
        <w:rPr>
          <w:color w:val="212121"/>
          <w:highlight w:val="white"/>
        </w:rPr>
        <w:t>§</w:t>
      </w:r>
      <w:r w:rsidR="004B099C">
        <w:rPr>
          <w:color w:val="212121"/>
          <w:highlight w:val="white"/>
        </w:rPr>
        <w:t xml:space="preserve"> 6</w:t>
      </w:r>
      <w:r w:rsidRPr="00D11B5E">
        <w:rPr>
          <w:color w:val="212121"/>
          <w:highlight w:val="white"/>
        </w:rPr>
        <w:t xml:space="preserve">. </w:t>
      </w:r>
      <w:r>
        <w:rPr>
          <w:color w:val="212121"/>
          <w:highlight w:val="white"/>
        </w:rPr>
        <w:t>S</w:t>
      </w:r>
      <w:r w:rsidRPr="00D11B5E">
        <w:rPr>
          <w:color w:val="212121"/>
          <w:highlight w:val="white"/>
        </w:rPr>
        <w:t xml:space="preserve">ection 20-1209 of the administrative code of the city of New York, as added by local law 107 for the year 2017, is amended to read as follows: </w:t>
      </w:r>
    </w:p>
    <w:p w14:paraId="4314DB65" w14:textId="5D299F9C" w:rsidR="00CD5A10" w:rsidRDefault="00FC00CC" w:rsidP="00FC00CC">
      <w:pPr>
        <w:spacing w:line="480" w:lineRule="auto"/>
        <w:jc w:val="both"/>
      </w:pPr>
      <w:r w:rsidRPr="00FC00CC">
        <w:t>§ 20-1209 Specific civil penalties payable to the city.</w:t>
      </w:r>
      <w:r>
        <w:t xml:space="preserve"> </w:t>
      </w:r>
      <w:r w:rsidR="00CD5A10" w:rsidRPr="00900775">
        <w:t xml:space="preserve">a. For each violation of this chapter, </w:t>
      </w:r>
      <w:r w:rsidR="00CD5A10" w:rsidRPr="003825A8">
        <w:rPr>
          <w:color w:val="212121"/>
          <w:u w:val="single"/>
        </w:rPr>
        <w:t xml:space="preserve">except for </w:t>
      </w:r>
      <w:r w:rsidR="00CD5A10">
        <w:rPr>
          <w:color w:val="212121"/>
          <w:u w:val="single"/>
        </w:rPr>
        <w:t>any violation of section 20-1283,</w:t>
      </w:r>
      <w:r w:rsidR="00CD5A10" w:rsidRPr="00B42712">
        <w:rPr>
          <w:color w:val="212121"/>
        </w:rPr>
        <w:t xml:space="preserve"> </w:t>
      </w:r>
      <w:r w:rsidR="00CD5A10" w:rsidRPr="00900775">
        <w:t>an employer</w:t>
      </w:r>
      <w:r w:rsidR="00CD5A10" w:rsidRPr="00B42712">
        <w:rPr>
          <w:color w:val="212121"/>
        </w:rPr>
        <w:t xml:space="preserve"> </w:t>
      </w:r>
      <w:r w:rsidR="00CD5A10" w:rsidRPr="003825A8">
        <w:rPr>
          <w:color w:val="212121"/>
          <w:u w:val="single"/>
        </w:rPr>
        <w:t>or high-volume for-hire vehicle service</w:t>
      </w:r>
      <w:r w:rsidR="00CD5A10" w:rsidRPr="00900775">
        <w:t xml:space="preserve"> is liable for a penalty of $500 for the first violation and, for subsequent violations that occur within two years of any previous violation of this chapter, up to $750 for the second violation and up to $1,000 for each succeeding violation.</w:t>
      </w:r>
    </w:p>
    <w:p w14:paraId="1231969F" w14:textId="6CA3F939" w:rsidR="00CD5A10" w:rsidRPr="00900775" w:rsidRDefault="00CD5A10" w:rsidP="00CD5A10">
      <w:pPr>
        <w:spacing w:line="480" w:lineRule="auto"/>
        <w:jc w:val="both"/>
      </w:pPr>
      <w:r>
        <w:t xml:space="preserve">b. The penalties imposed pursuant to this section shall be imposed on </w:t>
      </w:r>
      <w:proofErr w:type="gramStart"/>
      <w:r>
        <w:t>a per</w:t>
      </w:r>
      <w:proofErr w:type="gramEnd"/>
      <w:r>
        <w:t xml:space="preserve"> employee </w:t>
      </w:r>
      <w:r>
        <w:rPr>
          <w:u w:val="single"/>
        </w:rPr>
        <w:t>or high-volume for-hire vehicle driver</w:t>
      </w:r>
      <w:r w:rsidRPr="003B76EB">
        <w:t xml:space="preserve"> </w:t>
      </w:r>
      <w:r>
        <w:t xml:space="preserve">and per instance basis for each violation. </w:t>
      </w:r>
    </w:p>
    <w:p w14:paraId="136C1EF1" w14:textId="6F919F59" w:rsidR="00CD5A10" w:rsidRDefault="00CD5A10" w:rsidP="00CD5A10">
      <w:pPr>
        <w:spacing w:line="480" w:lineRule="auto"/>
        <w:jc w:val="both"/>
        <w:rPr>
          <w:highlight w:val="white"/>
        </w:rPr>
      </w:pPr>
      <w:r>
        <w:t xml:space="preserve">§ </w:t>
      </w:r>
      <w:r w:rsidR="004B099C">
        <w:t>7</w:t>
      </w:r>
      <w:r>
        <w:t xml:space="preserve">. </w:t>
      </w:r>
      <w:r>
        <w:rPr>
          <w:highlight w:val="white"/>
        </w:rPr>
        <w:t xml:space="preserve">Section 20-1211 of the administrative code of the city of New York, as added by local law number 107 for the year 2017, subdivision </w:t>
      </w:r>
      <w:proofErr w:type="gramStart"/>
      <w:r>
        <w:rPr>
          <w:highlight w:val="white"/>
        </w:rPr>
        <w:t>a</w:t>
      </w:r>
      <w:proofErr w:type="gramEnd"/>
      <w:r>
        <w:rPr>
          <w:highlight w:val="white"/>
        </w:rPr>
        <w:t xml:space="preserve"> as amended, subdivision c as added, and subdivisions d and e as </w:t>
      </w:r>
      <w:proofErr w:type="spellStart"/>
      <w:r>
        <w:rPr>
          <w:highlight w:val="white"/>
        </w:rPr>
        <w:t>redesignated</w:t>
      </w:r>
      <w:proofErr w:type="spellEnd"/>
      <w:r>
        <w:rPr>
          <w:highlight w:val="white"/>
        </w:rPr>
        <w:t xml:space="preserve"> by local law number 2 for the year 2021, is amended to read as follows:</w:t>
      </w:r>
    </w:p>
    <w:p w14:paraId="35EBBA79" w14:textId="77777777" w:rsidR="00CD5A10" w:rsidRDefault="00CD5A10" w:rsidP="00CD5A10">
      <w:pPr>
        <w:shd w:val="clear" w:color="auto" w:fill="FFFFFF"/>
        <w:spacing w:line="480" w:lineRule="auto"/>
        <w:jc w:val="both"/>
      </w:pPr>
      <w:r w:rsidRPr="00A90176">
        <w:t>§ 20-1211 Private cause of action</w:t>
      </w:r>
      <w:r>
        <w:rPr>
          <w:u w:val="single"/>
        </w:rPr>
        <w:t>.</w:t>
      </w:r>
      <w:r>
        <w:t xml:space="preserve"> a. Claims. Any person, including any organization, alleging a violation of the following provisions of this chapter may bring a civil action, in accordance with applicable law, in any court of competent jurisdiction:</w:t>
      </w:r>
    </w:p>
    <w:p w14:paraId="2F5D9344" w14:textId="77777777" w:rsidR="00CD5A10" w:rsidRDefault="00CD5A10" w:rsidP="00CD5A10">
      <w:pPr>
        <w:shd w:val="clear" w:color="auto" w:fill="FFFFFF"/>
        <w:spacing w:line="480" w:lineRule="auto"/>
      </w:pPr>
      <w:r>
        <w:t>1. Section 20-1204;</w:t>
      </w:r>
    </w:p>
    <w:p w14:paraId="33E77357" w14:textId="77777777" w:rsidR="00CD5A10" w:rsidRDefault="00CD5A10" w:rsidP="00CD5A10">
      <w:pPr>
        <w:shd w:val="clear" w:color="auto" w:fill="FFFFFF"/>
        <w:spacing w:line="480" w:lineRule="auto"/>
      </w:pPr>
      <w:r>
        <w:t>2. Section 20-1221;</w:t>
      </w:r>
    </w:p>
    <w:p w14:paraId="5140B010" w14:textId="77777777" w:rsidR="00CD5A10" w:rsidRDefault="00CD5A10" w:rsidP="00CD5A10">
      <w:pPr>
        <w:shd w:val="clear" w:color="auto" w:fill="FFFFFF"/>
        <w:spacing w:line="480" w:lineRule="auto"/>
      </w:pPr>
      <w:r>
        <w:t>3. Subdivisions a and b of section 20-1222;</w:t>
      </w:r>
    </w:p>
    <w:p w14:paraId="39AF3F63" w14:textId="77777777" w:rsidR="00CD5A10" w:rsidRDefault="00CD5A10" w:rsidP="00CD5A10">
      <w:pPr>
        <w:shd w:val="clear" w:color="auto" w:fill="FFFFFF"/>
        <w:spacing w:line="480" w:lineRule="auto"/>
      </w:pPr>
      <w:r>
        <w:t>4. Section 20-1231;</w:t>
      </w:r>
    </w:p>
    <w:p w14:paraId="131F902F" w14:textId="77777777" w:rsidR="00CD5A10" w:rsidRDefault="00CD5A10" w:rsidP="00CD5A10">
      <w:pPr>
        <w:shd w:val="clear" w:color="auto" w:fill="FFFFFF"/>
        <w:spacing w:line="480" w:lineRule="auto"/>
      </w:pPr>
      <w:r>
        <w:t>5. Subdivisions a, b, d, f and g of section 20-1241;</w:t>
      </w:r>
    </w:p>
    <w:p w14:paraId="3CEB1F09" w14:textId="77777777" w:rsidR="00CD5A10" w:rsidRDefault="00CD5A10" w:rsidP="00CD5A10">
      <w:pPr>
        <w:shd w:val="clear" w:color="auto" w:fill="FFFFFF"/>
        <w:spacing w:line="480" w:lineRule="auto"/>
      </w:pPr>
      <w:r>
        <w:t xml:space="preserve">6. Section 20-1251; </w:t>
      </w:r>
    </w:p>
    <w:p w14:paraId="23126C72" w14:textId="77777777" w:rsidR="00CD5A10" w:rsidRDefault="00CD5A10" w:rsidP="00CD5A10">
      <w:pPr>
        <w:shd w:val="clear" w:color="auto" w:fill="FFFFFF"/>
        <w:spacing w:line="480" w:lineRule="auto"/>
      </w:pPr>
      <w:r>
        <w:t>7. Subdivisions a and b of section 20-1252; [and]</w:t>
      </w:r>
    </w:p>
    <w:p w14:paraId="14D71288" w14:textId="77777777" w:rsidR="00CD5A10" w:rsidRPr="008D015C" w:rsidRDefault="00CD5A10" w:rsidP="00CD5A10">
      <w:pPr>
        <w:shd w:val="clear" w:color="auto" w:fill="FFFFFF"/>
        <w:spacing w:line="480" w:lineRule="auto"/>
        <w:rPr>
          <w:u w:val="single"/>
        </w:rPr>
      </w:pPr>
      <w:r w:rsidRPr="008D015C">
        <w:t>8. Section 20-1272</w:t>
      </w:r>
      <w:r w:rsidRPr="008D015C">
        <w:rPr>
          <w:u w:val="single"/>
        </w:rPr>
        <w:t xml:space="preserve">; </w:t>
      </w:r>
    </w:p>
    <w:p w14:paraId="19EE98F7" w14:textId="237F3679" w:rsidR="00CD5A10" w:rsidRPr="008D015C" w:rsidRDefault="00CD5A10" w:rsidP="00CD5A10">
      <w:pPr>
        <w:shd w:val="clear" w:color="auto" w:fill="FFFFFF"/>
        <w:spacing w:line="480" w:lineRule="auto"/>
        <w:ind w:left="720" w:firstLine="0"/>
      </w:pPr>
      <w:r w:rsidRPr="008D015C">
        <w:rPr>
          <w:u w:val="single"/>
        </w:rPr>
        <w:t xml:space="preserve">9. Section 20-1282; </w:t>
      </w:r>
    </w:p>
    <w:p w14:paraId="716EFFFD" w14:textId="62597647" w:rsidR="00CD5A10" w:rsidRPr="008D015C" w:rsidRDefault="00CD5A10" w:rsidP="00CD5A10">
      <w:pPr>
        <w:shd w:val="clear" w:color="auto" w:fill="FFFFFF"/>
        <w:spacing w:line="480" w:lineRule="auto"/>
        <w:ind w:left="720" w:firstLine="0"/>
      </w:pPr>
      <w:r w:rsidRPr="008D015C">
        <w:rPr>
          <w:u w:val="single"/>
        </w:rPr>
        <w:t>10. Section 20-1283;</w:t>
      </w:r>
    </w:p>
    <w:p w14:paraId="4A5F78F5" w14:textId="1D1B7616" w:rsidR="00CD5A10" w:rsidRPr="008D015C" w:rsidRDefault="00CD5A10" w:rsidP="00CD5A10">
      <w:pPr>
        <w:spacing w:line="480" w:lineRule="auto"/>
        <w:jc w:val="both"/>
        <w:rPr>
          <w:u w:val="single"/>
        </w:rPr>
      </w:pPr>
      <w:r w:rsidRPr="008D015C">
        <w:rPr>
          <w:u w:val="single"/>
        </w:rPr>
        <w:t xml:space="preserve">11. Section </w:t>
      </w:r>
      <w:r w:rsidRPr="008D015C">
        <w:rPr>
          <w:highlight w:val="white"/>
          <w:u w:val="single"/>
        </w:rPr>
        <w:t>20-128</w:t>
      </w:r>
      <w:r w:rsidRPr="008D015C">
        <w:rPr>
          <w:u w:val="single"/>
        </w:rPr>
        <w:t>4;</w:t>
      </w:r>
    </w:p>
    <w:p w14:paraId="4BB02625" w14:textId="418DD9DF" w:rsidR="00CD5A10" w:rsidRPr="008D015C" w:rsidRDefault="00CD5A10" w:rsidP="00CD5A10">
      <w:pPr>
        <w:spacing w:line="480" w:lineRule="auto"/>
        <w:jc w:val="both"/>
        <w:rPr>
          <w:u w:val="single"/>
        </w:rPr>
      </w:pPr>
      <w:r w:rsidRPr="008D015C">
        <w:rPr>
          <w:u w:val="single"/>
        </w:rPr>
        <w:t xml:space="preserve">12. Section </w:t>
      </w:r>
      <w:r w:rsidRPr="008D015C">
        <w:rPr>
          <w:highlight w:val="white"/>
          <w:u w:val="single"/>
        </w:rPr>
        <w:t>20-128</w:t>
      </w:r>
      <w:r w:rsidRPr="008D015C">
        <w:rPr>
          <w:u w:val="single"/>
        </w:rPr>
        <w:t>6; and</w:t>
      </w:r>
    </w:p>
    <w:p w14:paraId="008D3268" w14:textId="7D245CAF" w:rsidR="00CD5A10" w:rsidRPr="00DD7F3B" w:rsidRDefault="00CD5A10" w:rsidP="00DD7F3B">
      <w:pPr>
        <w:spacing w:line="480" w:lineRule="auto"/>
        <w:jc w:val="both"/>
        <w:rPr>
          <w:u w:val="single"/>
        </w:rPr>
      </w:pPr>
      <w:r>
        <w:rPr>
          <w:u w:val="single"/>
        </w:rPr>
        <w:t>13. S</w:t>
      </w:r>
      <w:r w:rsidRPr="00652A0D">
        <w:rPr>
          <w:u w:val="single"/>
        </w:rPr>
        <w:t xml:space="preserve">ection </w:t>
      </w:r>
      <w:r w:rsidRPr="1D707691">
        <w:rPr>
          <w:highlight w:val="white"/>
          <w:u w:val="single"/>
        </w:rPr>
        <w:t>20-128</w:t>
      </w:r>
      <w:r w:rsidR="00B06259">
        <w:rPr>
          <w:highlight w:val="white"/>
          <w:u w:val="single"/>
        </w:rPr>
        <w:t>9</w:t>
      </w:r>
      <w:r w:rsidRPr="00DD7F3B">
        <w:t>.  </w:t>
      </w:r>
    </w:p>
    <w:p w14:paraId="23F645C3" w14:textId="77777777" w:rsidR="00CD5A10" w:rsidRPr="00F37589" w:rsidRDefault="00CD5A10" w:rsidP="00CD5A10">
      <w:pPr>
        <w:spacing w:line="480" w:lineRule="auto"/>
        <w:jc w:val="both"/>
      </w:pPr>
      <w:r>
        <w:t>b.</w:t>
      </w:r>
      <w:proofErr w:type="gramStart"/>
      <w:r w:rsidRPr="00F37589">
        <w:t>  </w:t>
      </w:r>
      <w:r w:rsidRPr="00DD7F3B">
        <w:t>Remedies</w:t>
      </w:r>
      <w:proofErr w:type="gramEnd"/>
      <w:r w:rsidRPr="00F37589">
        <w:rPr>
          <w:i/>
          <w:iCs/>
        </w:rPr>
        <w:t>.</w:t>
      </w:r>
      <w:r w:rsidRPr="00F37589">
        <w:t> Such court may order compensatory, injunctive and declaratory relief, including the following remedies for violations of this chapter:</w:t>
      </w:r>
    </w:p>
    <w:p w14:paraId="39DF07CE" w14:textId="2E05A9C2" w:rsidR="00CD5A10" w:rsidRPr="00F37589" w:rsidRDefault="00CD5A10" w:rsidP="00CD5A10">
      <w:pPr>
        <w:spacing w:line="480" w:lineRule="auto"/>
        <w:jc w:val="both"/>
      </w:pPr>
      <w:r w:rsidRPr="00F37589">
        <w:t>1.   Payment of schedule change premiums withheld in violation of section </w:t>
      </w:r>
      <w:r w:rsidRPr="00DD7F3B">
        <w:t>20-1222</w:t>
      </w:r>
      <w:r w:rsidRPr="00F37589">
        <w:t>;</w:t>
      </w:r>
    </w:p>
    <w:p w14:paraId="3C3B4BFE" w14:textId="2B1E2029" w:rsidR="00CD5A10" w:rsidRPr="00F37589" w:rsidRDefault="00CD5A10" w:rsidP="00CD5A10">
      <w:pPr>
        <w:spacing w:line="480" w:lineRule="auto"/>
        <w:jc w:val="both"/>
      </w:pPr>
      <w:r w:rsidRPr="00F37589">
        <w:t>2.   An order directing compliance with the recordkeeping, information, posting and consent requirements set forth in sections </w:t>
      </w:r>
      <w:r w:rsidRPr="00DD7F3B">
        <w:t>20-1205</w:t>
      </w:r>
      <w:r w:rsidRPr="00F37589">
        <w:t>, </w:t>
      </w:r>
      <w:r w:rsidRPr="00DD7F3B">
        <w:t>20-1206</w:t>
      </w:r>
      <w:r w:rsidRPr="00F37589">
        <w:t> and </w:t>
      </w:r>
      <w:r w:rsidRPr="00DD7F3B">
        <w:t>20-1221</w:t>
      </w:r>
      <w:r w:rsidRPr="00F37589">
        <w:t>;</w:t>
      </w:r>
    </w:p>
    <w:p w14:paraId="49DF272A" w14:textId="1857E9D1" w:rsidR="00CD5A10" w:rsidRPr="00F37589" w:rsidRDefault="00CD5A10" w:rsidP="00CD5A10">
      <w:pPr>
        <w:spacing w:line="480" w:lineRule="auto"/>
        <w:jc w:val="both"/>
      </w:pPr>
      <w:r w:rsidRPr="00F37589">
        <w:t>3.   Rescission of any discipline issued in violation of section </w:t>
      </w:r>
      <w:r w:rsidRPr="00DD7F3B">
        <w:t>20-1204</w:t>
      </w:r>
      <w:r w:rsidRPr="00F37589">
        <w:t>;</w:t>
      </w:r>
    </w:p>
    <w:p w14:paraId="10EE5293" w14:textId="5E19ABC5" w:rsidR="00CD5A10" w:rsidRPr="00F37589" w:rsidRDefault="00CD5A10" w:rsidP="00CD5A10">
      <w:pPr>
        <w:spacing w:line="480" w:lineRule="auto"/>
        <w:jc w:val="both"/>
      </w:pPr>
      <w:r w:rsidRPr="00F37589">
        <w:t>4.   Reinstatement of any employee</w:t>
      </w:r>
      <w:r>
        <w:t xml:space="preserve"> </w:t>
      </w:r>
      <w:r w:rsidRPr="00DD7F3B">
        <w:rPr>
          <w:u w:val="single"/>
        </w:rPr>
        <w:t xml:space="preserve">or </w:t>
      </w:r>
      <w:r>
        <w:rPr>
          <w:u w:val="single"/>
        </w:rPr>
        <w:t>high-volume for-hire vehicle driver</w:t>
      </w:r>
      <w:r w:rsidRPr="00F37589">
        <w:t xml:space="preserve"> terminated in violation of section </w:t>
      </w:r>
      <w:r w:rsidRPr="00DD7F3B">
        <w:t>20-1204</w:t>
      </w:r>
      <w:r w:rsidRPr="00F37589">
        <w:t>;</w:t>
      </w:r>
    </w:p>
    <w:p w14:paraId="21E27C7D" w14:textId="49F2FBDD" w:rsidR="00CD5A10" w:rsidRPr="00F37589" w:rsidRDefault="00CD5A10" w:rsidP="00CD5A10">
      <w:pPr>
        <w:spacing w:line="480" w:lineRule="auto"/>
        <w:jc w:val="both"/>
      </w:pPr>
      <w:r w:rsidRPr="00F37589">
        <w:t>5.   Payment of back pay for any loss of pay or benefits resulting from discipline or other action taken in violation of section </w:t>
      </w:r>
      <w:r w:rsidRPr="00DD7F3B">
        <w:t>20-1204</w:t>
      </w:r>
      <w:r w:rsidRPr="00F37589">
        <w:t>;</w:t>
      </w:r>
    </w:p>
    <w:p w14:paraId="08CE8BE6" w14:textId="3EE9644F" w:rsidR="00CD5A10" w:rsidRPr="00F37589" w:rsidRDefault="00CD5A10" w:rsidP="00CD5A10">
      <w:pPr>
        <w:spacing w:line="480" w:lineRule="auto"/>
        <w:jc w:val="both"/>
      </w:pPr>
      <w:r w:rsidRPr="00F37589">
        <w:t xml:space="preserve">6.   Other compensatory damages and any other relief required to make the employee </w:t>
      </w:r>
      <w:r w:rsidRPr="00952188">
        <w:rPr>
          <w:u w:val="single"/>
        </w:rPr>
        <w:t xml:space="preserve">or </w:t>
      </w:r>
      <w:r>
        <w:rPr>
          <w:u w:val="single"/>
        </w:rPr>
        <w:t>high-volume for-hire vehicle driver</w:t>
      </w:r>
      <w:r w:rsidRPr="00F37589">
        <w:t xml:space="preserve"> whole; and</w:t>
      </w:r>
    </w:p>
    <w:p w14:paraId="76D9AAC7" w14:textId="57CD62B4" w:rsidR="00CD5A10" w:rsidRDefault="00CD5A10" w:rsidP="00CD5A10">
      <w:pPr>
        <w:spacing w:line="480" w:lineRule="auto"/>
        <w:jc w:val="both"/>
      </w:pPr>
      <w:r w:rsidRPr="00F37589">
        <w:t>7.   Reasonable attorney's fees</w:t>
      </w:r>
      <w:r>
        <w:t xml:space="preserve"> </w:t>
      </w:r>
      <w:r w:rsidRPr="00DD7F3B">
        <w:rPr>
          <w:u w:val="single"/>
        </w:rPr>
        <w:t>and costs</w:t>
      </w:r>
      <w:r w:rsidRPr="00F37589">
        <w:t>.</w:t>
      </w:r>
    </w:p>
    <w:p w14:paraId="1779854A" w14:textId="7A575AEC" w:rsidR="00CD5A10" w:rsidRDefault="00CD5A10" w:rsidP="00CD5A10">
      <w:pPr>
        <w:spacing w:line="480" w:lineRule="auto"/>
        <w:jc w:val="both"/>
        <w:rPr>
          <w:color w:val="212121"/>
        </w:rPr>
      </w:pPr>
      <w:r>
        <w:t xml:space="preserve">c. </w:t>
      </w:r>
      <w:r>
        <w:rPr>
          <w:color w:val="212121"/>
        </w:rPr>
        <w:t xml:space="preserve">For each violation of section 20-1272, </w:t>
      </w:r>
      <w:r>
        <w:rPr>
          <w:color w:val="212121"/>
          <w:u w:val="single"/>
        </w:rPr>
        <w:t>20-1282, or 20-1283</w:t>
      </w:r>
      <w:r w:rsidRPr="00DD7F3B">
        <w:rPr>
          <w:color w:val="212121"/>
          <w:u w:val="single"/>
        </w:rPr>
        <w:t>,</w:t>
      </w:r>
      <w:r>
        <w:rPr>
          <w:color w:val="212121"/>
        </w:rPr>
        <w:t xml:space="preserve"> the court shall order reinstatement or restoration of hours of the fast food employee </w:t>
      </w:r>
      <w:r>
        <w:rPr>
          <w:color w:val="212121"/>
          <w:u w:val="single"/>
        </w:rPr>
        <w:t xml:space="preserve">or </w:t>
      </w:r>
      <w:r>
        <w:rPr>
          <w:u w:val="single"/>
        </w:rPr>
        <w:t>reinstatement or restoration of the driver platform access of the high-volume for-hire vehicle driver</w:t>
      </w:r>
      <w:r>
        <w:rPr>
          <w:color w:val="212121"/>
        </w:rPr>
        <w:t xml:space="preserve">, unless waived by the fast food employee </w:t>
      </w:r>
      <w:r>
        <w:rPr>
          <w:color w:val="212121"/>
          <w:u w:val="single"/>
        </w:rPr>
        <w:t xml:space="preserve">or </w:t>
      </w:r>
      <w:r>
        <w:rPr>
          <w:u w:val="single"/>
        </w:rPr>
        <w:t>high-volume for-hire vehicle driver</w:t>
      </w:r>
      <w:r>
        <w:rPr>
          <w:color w:val="212121"/>
        </w:rPr>
        <w:t xml:space="preserve">, and shall order the fast food employer </w:t>
      </w:r>
      <w:r>
        <w:rPr>
          <w:color w:val="212121"/>
          <w:u w:val="single"/>
        </w:rPr>
        <w:t>or high-volume for-hire vehicle service</w:t>
      </w:r>
      <w:r w:rsidRPr="00DD7F3B">
        <w:rPr>
          <w:color w:val="212121"/>
        </w:rPr>
        <w:t xml:space="preserve"> </w:t>
      </w:r>
      <w:r>
        <w:rPr>
          <w:color w:val="212121"/>
        </w:rPr>
        <w:t xml:space="preserve">to pay the reasonable attorneys' fees and costs of the fast food employee </w:t>
      </w:r>
      <w:r>
        <w:rPr>
          <w:color w:val="212121"/>
          <w:u w:val="single"/>
        </w:rPr>
        <w:t xml:space="preserve">or </w:t>
      </w:r>
      <w:r>
        <w:rPr>
          <w:u w:val="single"/>
        </w:rPr>
        <w:t>high-volume for-hire vehicle driver</w:t>
      </w:r>
      <w:r>
        <w:rPr>
          <w:color w:val="212121"/>
        </w:rPr>
        <w:t xml:space="preserve">. [The] </w:t>
      </w:r>
      <w:r>
        <w:rPr>
          <w:color w:val="212121"/>
          <w:u w:val="single"/>
        </w:rPr>
        <w:t>For each violation of section 20-1272 or 20-1282, the</w:t>
      </w:r>
      <w:r>
        <w:rPr>
          <w:color w:val="212121"/>
        </w:rPr>
        <w:t xml:space="preserve"> court may, in addition</w:t>
      </w:r>
      <w:r w:rsidRPr="00CE60C1">
        <w:rPr>
          <w:color w:val="212121"/>
        </w:rPr>
        <w:t>,</w:t>
      </w:r>
      <w:r>
        <w:rPr>
          <w:color w:val="212121"/>
        </w:rPr>
        <w:t xml:space="preserve"> grant the following relief: $500 [for each violation], an order directing compliance with section 20-1272 </w:t>
      </w:r>
      <w:r>
        <w:rPr>
          <w:color w:val="212121"/>
          <w:u w:val="single"/>
        </w:rPr>
        <w:t>or 20-1282</w:t>
      </w:r>
      <w:r>
        <w:rPr>
          <w:color w:val="212121"/>
        </w:rPr>
        <w:t xml:space="preserve">, rescission of any discipline issued, payment of back pay for any loss of pay or benefits resulting from the wrongful discharge </w:t>
      </w:r>
      <w:r>
        <w:rPr>
          <w:color w:val="212121"/>
          <w:u w:val="single"/>
        </w:rPr>
        <w:t>or deactivation</w:t>
      </w:r>
      <w:r>
        <w:rPr>
          <w:color w:val="212121"/>
        </w:rPr>
        <w:t>, punitive damages, and any other equitable relief as may be appropriate.</w:t>
      </w:r>
      <w:r w:rsidR="005E3F88">
        <w:rPr>
          <w:color w:val="212121"/>
        </w:rPr>
        <w:t xml:space="preserve"> </w:t>
      </w:r>
      <w:r w:rsidR="005E3F88" w:rsidRPr="00DD7F3B">
        <w:rPr>
          <w:color w:val="212121"/>
          <w:u w:val="single"/>
        </w:rPr>
        <w:t>F</w:t>
      </w:r>
      <w:r w:rsidR="005E3F88">
        <w:rPr>
          <w:color w:val="212121"/>
          <w:u w:val="single"/>
        </w:rPr>
        <w:t>or each violation of 20-1282, the court shall order back pay to be determined as set out in paragraph 2 of subdivision c of section 20-1208.</w:t>
      </w:r>
      <w:r>
        <w:rPr>
          <w:color w:val="212121"/>
        </w:rPr>
        <w:tab/>
      </w:r>
    </w:p>
    <w:p w14:paraId="2BFB1810" w14:textId="3735BC0F" w:rsidR="00CD5A10" w:rsidRDefault="00CD5A10" w:rsidP="004B099C">
      <w:pPr>
        <w:spacing w:line="480" w:lineRule="auto"/>
        <w:jc w:val="both"/>
        <w:rPr>
          <w:color w:val="212121"/>
        </w:rPr>
      </w:pPr>
      <w:r w:rsidRPr="005A03C4">
        <w:rPr>
          <w:color w:val="212121"/>
        </w:rPr>
        <w:t>d. Statute of limitations. A civil action under this section shall be commenced within two years of the date the person knew or should have known of the alleged violation</w:t>
      </w:r>
      <w:r w:rsidRPr="0033140F">
        <w:rPr>
          <w:color w:val="212121"/>
          <w:u w:val="single"/>
        </w:rPr>
        <w:t xml:space="preserve">, except that </w:t>
      </w:r>
      <w:r w:rsidRPr="0033140F">
        <w:rPr>
          <w:u w:val="single"/>
        </w:rPr>
        <w:t xml:space="preserve">for </w:t>
      </w:r>
      <w:r w:rsidRPr="0033140F">
        <w:rPr>
          <w:color w:val="212121"/>
          <w:u w:val="single"/>
        </w:rPr>
        <w:t>a violation of section 20-1283</w:t>
      </w:r>
      <w:r>
        <w:rPr>
          <w:color w:val="212121"/>
          <w:u w:val="single"/>
        </w:rPr>
        <w:t>,</w:t>
      </w:r>
      <w:r w:rsidRPr="0033140F">
        <w:rPr>
          <w:color w:val="212121"/>
          <w:u w:val="single"/>
        </w:rPr>
        <w:t xml:space="preserve"> a civil action shall be commenced within one year after the effective date of the local law that added subchapter 8 of this chapter</w:t>
      </w:r>
      <w:r w:rsidRPr="005A03C4">
        <w:rPr>
          <w:color w:val="212121"/>
        </w:rPr>
        <w:t>.</w:t>
      </w:r>
      <w:r>
        <w:rPr>
          <w:color w:val="212121"/>
        </w:rPr>
        <w:t xml:space="preserve"> </w:t>
      </w:r>
    </w:p>
    <w:p w14:paraId="5AD6EFC8" w14:textId="3FC0BF08" w:rsidR="00CD5A10" w:rsidRPr="00CB26E9" w:rsidRDefault="00CD5A10" w:rsidP="00DD7F3B">
      <w:pPr>
        <w:spacing w:line="480" w:lineRule="auto"/>
        <w:jc w:val="both"/>
        <w:rPr>
          <w:color w:val="212121"/>
        </w:rPr>
      </w:pPr>
      <w:r w:rsidRPr="00CB26E9">
        <w:rPr>
          <w:color w:val="212121"/>
        </w:rPr>
        <w:t>e.   </w:t>
      </w:r>
      <w:r w:rsidRPr="00DD7F3B">
        <w:rPr>
          <w:color w:val="212121"/>
        </w:rPr>
        <w:t>Relationship to department action.</w:t>
      </w:r>
      <w:r w:rsidRPr="00CB26E9">
        <w:rPr>
          <w:color w:val="212121"/>
        </w:rPr>
        <w:t> </w:t>
      </w:r>
    </w:p>
    <w:p w14:paraId="02B9C0EC" w14:textId="4FF24CBB" w:rsidR="00CD5A10" w:rsidRPr="00CB26E9" w:rsidRDefault="00CD5A10" w:rsidP="00DD7F3B">
      <w:pPr>
        <w:spacing w:line="480" w:lineRule="auto"/>
        <w:jc w:val="both"/>
        <w:rPr>
          <w:color w:val="212121"/>
        </w:rPr>
      </w:pPr>
      <w:r w:rsidRPr="00CB26E9">
        <w:rPr>
          <w:color w:val="212121"/>
        </w:rPr>
        <w:t>1.   Any person filing a civil action shall simultaneously serve notice of such action and a copy of the complaint upon the department. Failure to so serve a notice does not adversely affect any plaintiff's cause of action.</w:t>
      </w:r>
    </w:p>
    <w:p w14:paraId="2B2ADB7A" w14:textId="3B9F10BF" w:rsidR="00CD5A10" w:rsidRPr="00CB26E9" w:rsidRDefault="00CD5A10" w:rsidP="00DD7F3B">
      <w:pPr>
        <w:spacing w:line="480" w:lineRule="auto"/>
        <w:jc w:val="both"/>
        <w:rPr>
          <w:color w:val="212121"/>
        </w:rPr>
      </w:pPr>
      <w:r w:rsidRPr="00CB26E9">
        <w:rPr>
          <w:color w:val="212121"/>
        </w:rPr>
        <w:t xml:space="preserve">2.   An employee </w:t>
      </w:r>
      <w:r w:rsidRPr="00DD7F3B">
        <w:rPr>
          <w:color w:val="212121"/>
          <w:u w:val="single"/>
        </w:rPr>
        <w:t xml:space="preserve">or </w:t>
      </w:r>
      <w:r w:rsidRPr="00652A0D">
        <w:rPr>
          <w:u w:val="single"/>
        </w:rPr>
        <w:t>high-volume for-hire vehicle driver</w:t>
      </w:r>
      <w:r w:rsidRPr="00CB26E9">
        <w:rPr>
          <w:color w:val="212121"/>
        </w:rPr>
        <w:t xml:space="preserve"> need not file a complaint with the department pursuant to subdivision b of section </w:t>
      </w:r>
      <w:r w:rsidRPr="00DD7F3B">
        <w:rPr>
          <w:color w:val="212121"/>
        </w:rPr>
        <w:t>20-1207</w:t>
      </w:r>
      <w:r w:rsidRPr="00CB26E9">
        <w:rPr>
          <w:color w:val="212121"/>
        </w:rPr>
        <w:t> before bringing a civil action; however, no person shall file a civil action after filing a complaint</w:t>
      </w:r>
      <w:r w:rsidRPr="00DD7F3B">
        <w:rPr>
          <w:color w:val="212121"/>
        </w:rPr>
        <w:t xml:space="preserve"> </w:t>
      </w:r>
      <w:r w:rsidRPr="00CB26E9">
        <w:rPr>
          <w:color w:val="212121"/>
        </w:rPr>
        <w:t xml:space="preserve">with the department </w:t>
      </w:r>
      <w:r w:rsidRPr="00DD7F3B">
        <w:rPr>
          <w:color w:val="212121"/>
          <w:u w:val="single"/>
        </w:rPr>
        <w:t>based on the same facts</w:t>
      </w:r>
      <w:r>
        <w:rPr>
          <w:color w:val="212121"/>
        </w:rPr>
        <w:t xml:space="preserve"> </w:t>
      </w:r>
      <w:r w:rsidRPr="00CB26E9">
        <w:rPr>
          <w:color w:val="212121"/>
        </w:rPr>
        <w:t>unless such complaint has been withdrawn or dismissed without prejudice to further action.</w:t>
      </w:r>
    </w:p>
    <w:p w14:paraId="2632A493" w14:textId="2EA132EB" w:rsidR="00CD5A10" w:rsidRPr="00CB26E9" w:rsidRDefault="00CD5A10" w:rsidP="00DD7F3B">
      <w:pPr>
        <w:spacing w:line="480" w:lineRule="auto"/>
        <w:jc w:val="both"/>
        <w:rPr>
          <w:color w:val="212121"/>
        </w:rPr>
      </w:pPr>
      <w:r w:rsidRPr="00CB26E9">
        <w:rPr>
          <w:color w:val="212121"/>
        </w:rPr>
        <w:t xml:space="preserve">3.   No person shall file a complaint with the department after filing a civil action </w:t>
      </w:r>
      <w:r w:rsidRPr="00952188">
        <w:rPr>
          <w:color w:val="212121"/>
          <w:u w:val="single"/>
        </w:rPr>
        <w:t>based on the same facts</w:t>
      </w:r>
      <w:r w:rsidRPr="00CB26E9">
        <w:rPr>
          <w:color w:val="212121"/>
        </w:rPr>
        <w:t xml:space="preserve"> unless such action has been withdrawn or dismissed without prejudice to further action.</w:t>
      </w:r>
    </w:p>
    <w:p w14:paraId="7FE0704B" w14:textId="30FBC057" w:rsidR="00CD5A10" w:rsidRPr="00CB26E9" w:rsidRDefault="00CD5A10" w:rsidP="00DD7F3B">
      <w:pPr>
        <w:spacing w:line="480" w:lineRule="auto"/>
        <w:jc w:val="both"/>
        <w:rPr>
          <w:color w:val="212121"/>
        </w:rPr>
      </w:pPr>
      <w:r w:rsidRPr="00CB26E9">
        <w:rPr>
          <w:color w:val="212121"/>
        </w:rPr>
        <w:t xml:space="preserve">4.   The commencement or pendency of a civil action by an employee </w:t>
      </w:r>
      <w:r w:rsidRPr="00DD7F3B">
        <w:rPr>
          <w:color w:val="212121"/>
          <w:u w:val="single"/>
        </w:rPr>
        <w:t xml:space="preserve">or </w:t>
      </w:r>
      <w:r w:rsidRPr="00652A0D">
        <w:rPr>
          <w:u w:val="single"/>
        </w:rPr>
        <w:t>a high-volume for-hire vehicle driver</w:t>
      </w:r>
      <w:r w:rsidRPr="00CB26E9">
        <w:rPr>
          <w:color w:val="212121"/>
        </w:rPr>
        <w:t xml:space="preserve"> does not preclude the department from investigating the employer</w:t>
      </w:r>
      <w:r>
        <w:rPr>
          <w:color w:val="212121"/>
        </w:rPr>
        <w:t xml:space="preserve"> </w:t>
      </w:r>
      <w:r>
        <w:rPr>
          <w:u w:val="single"/>
        </w:rPr>
        <w:t>or t</w:t>
      </w:r>
      <w:r w:rsidRPr="00652A0D">
        <w:rPr>
          <w:u w:val="single"/>
        </w:rPr>
        <w:t>he high-volume for-hire vehicle service</w:t>
      </w:r>
      <w:r>
        <w:rPr>
          <w:u w:val="single"/>
        </w:rPr>
        <w:t>,</w:t>
      </w:r>
      <w:r w:rsidRPr="00CB26E9">
        <w:rPr>
          <w:color w:val="212121"/>
        </w:rPr>
        <w:t xml:space="preserve"> or commencing, prosecuting or settling a case against the employer </w:t>
      </w:r>
      <w:r>
        <w:rPr>
          <w:u w:val="single"/>
        </w:rPr>
        <w:t>or t</w:t>
      </w:r>
      <w:r w:rsidRPr="00652A0D">
        <w:rPr>
          <w:u w:val="single"/>
        </w:rPr>
        <w:t>he high-volume for-hire vehicle service</w:t>
      </w:r>
      <w:r w:rsidRPr="00CB26E9">
        <w:rPr>
          <w:color w:val="212121"/>
        </w:rPr>
        <w:t xml:space="preserve"> based on some or all of the same violations.</w:t>
      </w:r>
    </w:p>
    <w:p w14:paraId="6040E5BB" w14:textId="2A4AE988" w:rsidR="00CD5A10" w:rsidRDefault="00CD5A10" w:rsidP="00DD7F3B">
      <w:pPr>
        <w:spacing w:line="480" w:lineRule="auto"/>
        <w:jc w:val="both"/>
        <w:rPr>
          <w:b/>
          <w:bCs/>
          <w:color w:val="212121"/>
        </w:rPr>
      </w:pPr>
      <w:r>
        <w:t xml:space="preserve">§ </w:t>
      </w:r>
      <w:r w:rsidR="004B099C">
        <w:t>8</w:t>
      </w:r>
      <w:r>
        <w:t>. Subdivisions a and c of section 20-1212 of the administrative code of the city of New York, subdivision a as amended by local law number 2 for the year 2021 and subdivision c as added by local law number 107 for the year 2017, are amended to read as follows:</w:t>
      </w:r>
    </w:p>
    <w:p w14:paraId="34BA13C5" w14:textId="7487C4D8" w:rsidR="00CD5A10" w:rsidRPr="004625AC" w:rsidRDefault="00CD5A10" w:rsidP="00DD7F3B">
      <w:pPr>
        <w:spacing w:line="480" w:lineRule="auto"/>
        <w:jc w:val="both"/>
        <w:rPr>
          <w:color w:val="212121"/>
        </w:rPr>
      </w:pPr>
      <w:r w:rsidRPr="004625AC">
        <w:rPr>
          <w:color w:val="212121"/>
        </w:rPr>
        <w:t>a.   </w:t>
      </w:r>
      <w:r w:rsidRPr="00DD7F3B">
        <w:rPr>
          <w:color w:val="212121"/>
        </w:rPr>
        <w:t>Cause of action</w:t>
      </w:r>
      <w:r w:rsidRPr="004625AC">
        <w:rPr>
          <w:i/>
          <w:iCs/>
          <w:color w:val="212121"/>
        </w:rPr>
        <w:t>.</w:t>
      </w:r>
      <w:r w:rsidRPr="004625AC">
        <w:rPr>
          <w:color w:val="212121"/>
        </w:rPr>
        <w:t> </w:t>
      </w:r>
    </w:p>
    <w:p w14:paraId="6195486D" w14:textId="2D9DFB8B" w:rsidR="00CD5A10" w:rsidRPr="004625AC" w:rsidRDefault="00CD5A10" w:rsidP="00DD7F3B">
      <w:pPr>
        <w:spacing w:line="480" w:lineRule="auto"/>
        <w:jc w:val="both"/>
        <w:rPr>
          <w:color w:val="212121"/>
        </w:rPr>
      </w:pPr>
      <w:r w:rsidRPr="004625AC">
        <w:rPr>
          <w:color w:val="212121"/>
        </w:rPr>
        <w:t xml:space="preserve">1.   Where reasonable cause exists to believe that an employer </w:t>
      </w:r>
      <w:r w:rsidRPr="00DD7F3B">
        <w:rPr>
          <w:color w:val="212121"/>
          <w:u w:val="single"/>
        </w:rPr>
        <w:t xml:space="preserve">or </w:t>
      </w:r>
      <w:r w:rsidRPr="00652A0D">
        <w:rPr>
          <w:u w:val="single"/>
        </w:rPr>
        <w:t>high-volume for-hire vehicle service</w:t>
      </w:r>
      <w:r w:rsidRPr="004625AC">
        <w:rPr>
          <w:color w:val="212121"/>
        </w:rPr>
        <w:t xml:space="preserve"> is engaged in a pattern or practice of violations of this chapter, the corporation counsel may commence a civil action on behalf of the city in a court of competent jurisdiction.</w:t>
      </w:r>
    </w:p>
    <w:p w14:paraId="370871F6" w14:textId="470B127F" w:rsidR="00CD5A10" w:rsidRPr="00DD7F3B" w:rsidRDefault="00CD5A10" w:rsidP="00DD7F3B">
      <w:pPr>
        <w:spacing w:line="480" w:lineRule="auto"/>
        <w:jc w:val="both"/>
      </w:pPr>
      <w:r w:rsidRPr="004625AC">
        <w:rPr>
          <w:color w:val="212121"/>
        </w:rPr>
        <w:t xml:space="preserve">2.   The corporation counsel shall commence such action by filing a complaint setting forth facts relating to such pattern or practice and requesting relief, which may include injunctive relief, relief </w:t>
      </w:r>
      <w:r>
        <w:rPr>
          <w:color w:val="212121"/>
        </w:rPr>
        <w:t>[</w:t>
      </w:r>
      <w:r w:rsidRPr="004625AC">
        <w:rPr>
          <w:color w:val="212121"/>
        </w:rPr>
        <w:t>for employees</w:t>
      </w:r>
      <w:r>
        <w:rPr>
          <w:color w:val="212121"/>
        </w:rPr>
        <w:t>]</w:t>
      </w:r>
      <w:r w:rsidRPr="004625AC">
        <w:rPr>
          <w:color w:val="212121"/>
        </w:rPr>
        <w:t xml:space="preserve"> set forth in </w:t>
      </w:r>
      <w:r w:rsidRPr="00930EB7">
        <w:rPr>
          <w:color w:val="212121"/>
        </w:rPr>
        <w:t>section </w:t>
      </w:r>
      <w:r w:rsidR="00DB4B7C" w:rsidRPr="00930EB7">
        <w:rPr>
          <w:color w:val="212121"/>
        </w:rPr>
        <w:t>20-1208</w:t>
      </w:r>
      <w:r w:rsidRPr="00930EB7">
        <w:rPr>
          <w:color w:val="212121"/>
        </w:rPr>
        <w:t>, civil penalties set forth in section </w:t>
      </w:r>
      <w:r w:rsidR="00DB4B7C" w:rsidRPr="00930EB7">
        <w:rPr>
          <w:color w:val="212121"/>
        </w:rPr>
        <w:t>20-1209</w:t>
      </w:r>
      <w:r w:rsidRPr="00930EB7">
        <w:rPr>
          <w:color w:val="212121"/>
        </w:rPr>
        <w:t>, and any other appropriate re</w:t>
      </w:r>
      <w:r w:rsidRPr="00DD7F3B">
        <w:t>lief.</w:t>
      </w:r>
    </w:p>
    <w:p w14:paraId="5A08C794" w14:textId="30678C3C" w:rsidR="00CD5A10" w:rsidRPr="004625AC" w:rsidRDefault="00CD5A10" w:rsidP="00DD7F3B">
      <w:pPr>
        <w:spacing w:line="480" w:lineRule="auto"/>
        <w:jc w:val="both"/>
        <w:rPr>
          <w:color w:val="212121"/>
        </w:rPr>
      </w:pPr>
      <w:r w:rsidRPr="004625AC">
        <w:rPr>
          <w:color w:val="212121"/>
        </w:rPr>
        <w:t>3.   Such action may be commenced only by the corporation counsel or such other persons designated by the corporation counsel.</w:t>
      </w:r>
    </w:p>
    <w:p w14:paraId="1A654C95" w14:textId="22C0A114" w:rsidR="00CD5A10" w:rsidRDefault="00CD5A10" w:rsidP="00121B2B">
      <w:pPr>
        <w:spacing w:line="480" w:lineRule="auto"/>
        <w:jc w:val="both"/>
      </w:pPr>
      <w:r w:rsidRPr="004625AC">
        <w:rPr>
          <w:color w:val="212121"/>
        </w:rPr>
        <w:t>c.   </w:t>
      </w:r>
      <w:r w:rsidRPr="00DD7F3B">
        <w:rPr>
          <w:color w:val="212121"/>
        </w:rPr>
        <w:t>Civil penalty</w:t>
      </w:r>
      <w:r w:rsidRPr="004625AC">
        <w:rPr>
          <w:i/>
          <w:iCs/>
          <w:color w:val="212121"/>
        </w:rPr>
        <w:t>.</w:t>
      </w:r>
      <w:r w:rsidRPr="004625AC">
        <w:rPr>
          <w:color w:val="212121"/>
        </w:rPr>
        <w:t xml:space="preserve"> In any civil action commenced pursuant to subdivision </w:t>
      </w:r>
      <w:proofErr w:type="gramStart"/>
      <w:r w:rsidRPr="004625AC">
        <w:rPr>
          <w:color w:val="212121"/>
        </w:rPr>
        <w:t>a of</w:t>
      </w:r>
      <w:proofErr w:type="gramEnd"/>
      <w:r w:rsidRPr="004625AC">
        <w:rPr>
          <w:color w:val="212121"/>
        </w:rPr>
        <w:t xml:space="preserve"> this section, the trier of fact may impose </w:t>
      </w:r>
      <w:r>
        <w:rPr>
          <w:color w:val="212121"/>
        </w:rPr>
        <w:t>[</w:t>
      </w:r>
      <w:r w:rsidRPr="004625AC">
        <w:rPr>
          <w:color w:val="212121"/>
        </w:rPr>
        <w:t>a</w:t>
      </w:r>
      <w:r>
        <w:rPr>
          <w:color w:val="212121"/>
        </w:rPr>
        <w:t xml:space="preserve">] </w:t>
      </w:r>
      <w:r w:rsidRPr="00DD7F3B">
        <w:rPr>
          <w:color w:val="212121"/>
          <w:u w:val="single"/>
        </w:rPr>
        <w:t>an additional</w:t>
      </w:r>
      <w:r w:rsidRPr="004625AC">
        <w:rPr>
          <w:color w:val="212121"/>
        </w:rPr>
        <w:t xml:space="preserve"> civil penalty of not more than $15,000 for a finding that an employer</w:t>
      </w:r>
      <w:r>
        <w:rPr>
          <w:color w:val="212121"/>
        </w:rPr>
        <w:t xml:space="preserve"> </w:t>
      </w:r>
      <w:r w:rsidRPr="00952188">
        <w:rPr>
          <w:color w:val="212121"/>
          <w:u w:val="single"/>
        </w:rPr>
        <w:t xml:space="preserve">or </w:t>
      </w:r>
      <w:r w:rsidRPr="00652A0D">
        <w:rPr>
          <w:u w:val="single"/>
        </w:rPr>
        <w:t>high-volume for-hire vehicle service</w:t>
      </w:r>
      <w:r w:rsidRPr="004625AC">
        <w:rPr>
          <w:color w:val="212121"/>
        </w:rPr>
        <w:t xml:space="preserve"> has engaged in a pattern or practice of violations of this chapter. Any civil penalty so recovered shall be paid into the general fund of the city.</w:t>
      </w:r>
    </w:p>
    <w:p w14:paraId="0B84336D" w14:textId="4BEDD44B" w:rsidR="00121B2B" w:rsidRDefault="00CD5A10" w:rsidP="00121B2B">
      <w:pPr>
        <w:spacing w:line="480" w:lineRule="auto"/>
        <w:jc w:val="both"/>
      </w:pPr>
      <w:r>
        <w:t>§</w:t>
      </w:r>
      <w:r w:rsidR="00D53B5E">
        <w:t xml:space="preserve"> 9</w:t>
      </w:r>
      <w:r>
        <w:t xml:space="preserve">. </w:t>
      </w:r>
      <w:r w:rsidR="00121B2B">
        <w:t xml:space="preserve">Chapter 12 of title 20 of the administrative code of the city of New York is amended by adding a new subchapter 8 to read as follows: </w:t>
      </w:r>
    </w:p>
    <w:p w14:paraId="7F8ADCB8" w14:textId="77777777" w:rsidR="00D62FF0" w:rsidRDefault="00D62FF0" w:rsidP="00D62FF0">
      <w:pPr>
        <w:spacing w:line="480" w:lineRule="auto"/>
        <w:jc w:val="center"/>
        <w:outlineLvl w:val="0"/>
        <w:rPr>
          <w:u w:val="single"/>
        </w:rPr>
      </w:pPr>
      <w:r>
        <w:rPr>
          <w:u w:val="single"/>
        </w:rPr>
        <w:t>SUBCHAPTER 8</w:t>
      </w:r>
    </w:p>
    <w:p w14:paraId="0D427156" w14:textId="7102FCA6" w:rsidR="00D62FF0" w:rsidRDefault="00D62FF0" w:rsidP="00E53886">
      <w:pPr>
        <w:spacing w:line="480" w:lineRule="auto"/>
        <w:ind w:firstLine="0"/>
        <w:jc w:val="center"/>
        <w:rPr>
          <w:u w:val="single"/>
        </w:rPr>
      </w:pPr>
      <w:r>
        <w:rPr>
          <w:u w:val="single"/>
        </w:rPr>
        <w:t xml:space="preserve">WRONGFUL </w:t>
      </w:r>
      <w:r w:rsidR="00AB2691">
        <w:rPr>
          <w:u w:val="single"/>
        </w:rPr>
        <w:t xml:space="preserve">DEACTIVATION </w:t>
      </w:r>
      <w:r>
        <w:rPr>
          <w:u w:val="single"/>
        </w:rPr>
        <w:t>OF HIGH VOLUME FOR-HIRE VEHICLE DRIVERS</w:t>
      </w:r>
    </w:p>
    <w:p w14:paraId="4902B8B3" w14:textId="77777777" w:rsidR="00D62FF0" w:rsidRDefault="00D62FF0" w:rsidP="00D62FF0">
      <w:pPr>
        <w:spacing w:line="480" w:lineRule="auto"/>
        <w:jc w:val="both"/>
        <w:rPr>
          <w:u w:val="single"/>
        </w:rPr>
      </w:pPr>
      <w:r>
        <w:rPr>
          <w:u w:val="single"/>
        </w:rPr>
        <w:t>§ 20-1281 Definitions. As used in this subchapter, the following terms have the following meanings:</w:t>
      </w:r>
    </w:p>
    <w:p w14:paraId="2BA27C46" w14:textId="63F3709C" w:rsidR="00E23BE1" w:rsidRDefault="00E23BE1">
      <w:pPr>
        <w:spacing w:line="480" w:lineRule="auto"/>
        <w:jc w:val="both"/>
        <w:rPr>
          <w:u w:val="single"/>
        </w:rPr>
      </w:pPr>
      <w:r>
        <w:rPr>
          <w:u w:val="single"/>
        </w:rPr>
        <w:t>Account sharing. The term “account sharing” means permitting another person to use the high-volume for-hire vehicle driver’s taxi and limousine commission driver’s license, technology system login credentials, or driver platform login credentials, while performing driving services for a high-volume for-hire vehicle service.</w:t>
      </w:r>
    </w:p>
    <w:p w14:paraId="0874774F" w14:textId="04EC8AB2" w:rsidR="00D62FF0" w:rsidRDefault="748F2C70">
      <w:pPr>
        <w:spacing w:line="480" w:lineRule="auto"/>
        <w:jc w:val="both"/>
        <w:rPr>
          <w:u w:val="single"/>
        </w:rPr>
      </w:pPr>
      <w:r w:rsidRPr="4AAAB9EE">
        <w:rPr>
          <w:u w:val="single"/>
        </w:rPr>
        <w:t>Deactivation. The term “deactivation” means</w:t>
      </w:r>
      <w:r w:rsidR="000B13C1">
        <w:rPr>
          <w:u w:val="single"/>
        </w:rPr>
        <w:t>:</w:t>
      </w:r>
      <w:r w:rsidRPr="4AAAB9EE">
        <w:rPr>
          <w:u w:val="single"/>
        </w:rPr>
        <w:t xml:space="preserve"> </w:t>
      </w:r>
      <w:r w:rsidR="47CD77F3" w:rsidRPr="4AAAB9EE">
        <w:rPr>
          <w:u w:val="single"/>
        </w:rPr>
        <w:t>(</w:t>
      </w:r>
      <w:proofErr w:type="spellStart"/>
      <w:r w:rsidR="47CD77F3" w:rsidRPr="4AAAB9EE">
        <w:rPr>
          <w:u w:val="single"/>
        </w:rPr>
        <w:t>i</w:t>
      </w:r>
      <w:proofErr w:type="spellEnd"/>
      <w:r w:rsidR="47CD77F3" w:rsidRPr="4AAAB9EE">
        <w:rPr>
          <w:u w:val="single"/>
        </w:rPr>
        <w:t xml:space="preserve">) </w:t>
      </w:r>
      <w:r w:rsidR="31A5CCC1" w:rsidRPr="4AAAB9EE">
        <w:rPr>
          <w:u w:val="single"/>
        </w:rPr>
        <w:t xml:space="preserve">an </w:t>
      </w:r>
      <w:r w:rsidR="47CD77F3" w:rsidRPr="4AAAB9EE">
        <w:rPr>
          <w:u w:val="single"/>
        </w:rPr>
        <w:t xml:space="preserve">indefinite </w:t>
      </w:r>
      <w:r w:rsidR="6502FB82" w:rsidRPr="4AAAB9EE">
        <w:rPr>
          <w:u w:val="single"/>
        </w:rPr>
        <w:t xml:space="preserve">or permanent </w:t>
      </w:r>
      <w:r w:rsidR="47CD77F3" w:rsidRPr="4AAAB9EE">
        <w:rPr>
          <w:u w:val="single"/>
        </w:rPr>
        <w:t>discharge, termination</w:t>
      </w:r>
      <w:r w:rsidR="138693DF" w:rsidRPr="4AAAB9EE">
        <w:rPr>
          <w:u w:val="single"/>
        </w:rPr>
        <w:t>,</w:t>
      </w:r>
      <w:r w:rsidR="47CD77F3" w:rsidRPr="4AAAB9EE">
        <w:rPr>
          <w:u w:val="single"/>
        </w:rPr>
        <w:t xml:space="preserve"> or layoff of a high-volume for-hire vehicle driver</w:t>
      </w:r>
      <w:r w:rsidR="000B13C1">
        <w:rPr>
          <w:u w:val="single"/>
        </w:rPr>
        <w:t>;</w:t>
      </w:r>
      <w:r w:rsidR="47CD77F3" w:rsidRPr="4AAAB9EE">
        <w:rPr>
          <w:u w:val="single"/>
        </w:rPr>
        <w:t xml:space="preserve"> or (ii) </w:t>
      </w:r>
      <w:r w:rsidR="1DE1C312" w:rsidRPr="4AAAB9EE">
        <w:rPr>
          <w:u w:val="single"/>
        </w:rPr>
        <w:t xml:space="preserve">a revocation or restriction of a high-volume for-hire vehicle driver’s authorization </w:t>
      </w:r>
      <w:r w:rsidR="54A644D2" w:rsidRPr="4AAAB9EE">
        <w:rPr>
          <w:u w:val="single"/>
        </w:rPr>
        <w:t>t</w:t>
      </w:r>
      <w:r w:rsidR="1DE1C312" w:rsidRPr="4AAAB9EE">
        <w:rPr>
          <w:u w:val="single"/>
        </w:rPr>
        <w:t xml:space="preserve">o accept trips on </w:t>
      </w:r>
      <w:r w:rsidR="00594B08">
        <w:rPr>
          <w:u w:val="single"/>
        </w:rPr>
        <w:t>a</w:t>
      </w:r>
      <w:r w:rsidR="00594B08" w:rsidRPr="4AAAB9EE">
        <w:rPr>
          <w:u w:val="single"/>
        </w:rPr>
        <w:t xml:space="preserve"> </w:t>
      </w:r>
      <w:r w:rsidR="1DE1C312" w:rsidRPr="4AAAB9EE">
        <w:rPr>
          <w:u w:val="single"/>
        </w:rPr>
        <w:t xml:space="preserve">driver platform that is either continuously in effect for </w:t>
      </w:r>
      <w:r w:rsidR="13C2571B" w:rsidRPr="4AAAB9EE">
        <w:rPr>
          <w:u w:val="single"/>
        </w:rPr>
        <w:t xml:space="preserve">at least </w:t>
      </w:r>
      <w:r w:rsidR="1DE1C312" w:rsidRPr="4AAAB9EE">
        <w:rPr>
          <w:u w:val="single"/>
        </w:rPr>
        <w:t xml:space="preserve">72 hours or consists of multiple periods of revocation or restriction that total at least </w:t>
      </w:r>
      <w:r w:rsidR="48529862" w:rsidRPr="4AAAB9EE">
        <w:rPr>
          <w:u w:val="single"/>
        </w:rPr>
        <w:t>168</w:t>
      </w:r>
      <w:r w:rsidR="1DE1C312" w:rsidRPr="4AAAB9EE">
        <w:rPr>
          <w:u w:val="single"/>
        </w:rPr>
        <w:t xml:space="preserve"> hours within a </w:t>
      </w:r>
      <w:r w:rsidR="00594B08">
        <w:rPr>
          <w:u w:val="single"/>
        </w:rPr>
        <w:t>1-</w:t>
      </w:r>
      <w:r w:rsidR="6C7658B9" w:rsidRPr="4AAAB9EE">
        <w:rPr>
          <w:u w:val="single"/>
        </w:rPr>
        <w:t>year</w:t>
      </w:r>
      <w:r w:rsidR="1DE1C312" w:rsidRPr="4AAAB9EE">
        <w:rPr>
          <w:u w:val="single"/>
        </w:rPr>
        <w:t xml:space="preserve"> period</w:t>
      </w:r>
      <w:r w:rsidR="2BCC59ED" w:rsidRPr="4AAAB9EE">
        <w:rPr>
          <w:u w:val="single"/>
        </w:rPr>
        <w:t>.</w:t>
      </w:r>
    </w:p>
    <w:p w14:paraId="7F41E6F7" w14:textId="202CDB22" w:rsidR="00D62FF0" w:rsidRDefault="00D62FF0" w:rsidP="00D62FF0">
      <w:pPr>
        <w:spacing w:line="480" w:lineRule="auto"/>
        <w:jc w:val="both"/>
        <w:rPr>
          <w:u w:val="single"/>
        </w:rPr>
      </w:pPr>
      <w:r>
        <w:rPr>
          <w:u w:val="single"/>
        </w:rPr>
        <w:t>Driver platform. The term “driver platform” means the</w:t>
      </w:r>
      <w:r w:rsidRPr="008B6B13">
        <w:rPr>
          <w:u w:val="single"/>
        </w:rPr>
        <w:t xml:space="preserve"> </w:t>
      </w:r>
      <w:r>
        <w:rPr>
          <w:u w:val="single"/>
        </w:rPr>
        <w:t>driver-facing application</w:t>
      </w:r>
      <w:r w:rsidR="00B860F6">
        <w:rPr>
          <w:u w:val="single"/>
        </w:rPr>
        <w:t xml:space="preserve"> or other application, service, website, or system</w:t>
      </w:r>
      <w:r>
        <w:rPr>
          <w:u w:val="single"/>
        </w:rPr>
        <w:t xml:space="preserve"> </w:t>
      </w:r>
      <w:r w:rsidR="00B860F6">
        <w:rPr>
          <w:u w:val="single"/>
        </w:rPr>
        <w:t xml:space="preserve">used by a high-volume for-hire vehicle driver by which a high-volume for-hire vehicle service </w:t>
      </w:r>
      <w:r>
        <w:rPr>
          <w:u w:val="single"/>
        </w:rPr>
        <w:t>dispatch</w:t>
      </w:r>
      <w:r w:rsidR="00B860F6">
        <w:rPr>
          <w:u w:val="single"/>
        </w:rPr>
        <w:t>es</w:t>
      </w:r>
      <w:r>
        <w:rPr>
          <w:u w:val="single"/>
        </w:rPr>
        <w:t xml:space="preserve"> </w:t>
      </w:r>
      <w:r w:rsidR="00B860F6">
        <w:rPr>
          <w:u w:val="single"/>
        </w:rPr>
        <w:t xml:space="preserve">or facilitates the dispatching </w:t>
      </w:r>
      <w:r>
        <w:rPr>
          <w:u w:val="single"/>
        </w:rPr>
        <w:t>of passenger trips</w:t>
      </w:r>
      <w:r w:rsidR="00B860F6">
        <w:rPr>
          <w:u w:val="single"/>
        </w:rPr>
        <w:t xml:space="preserve"> to such driver</w:t>
      </w:r>
      <w:r>
        <w:rPr>
          <w:u w:val="single"/>
        </w:rPr>
        <w:t xml:space="preserve"> for compensation. </w:t>
      </w:r>
    </w:p>
    <w:p w14:paraId="13FEEC37" w14:textId="5EAE7A84" w:rsidR="00754FCA" w:rsidRDefault="00D62FF0" w:rsidP="00977032">
      <w:pPr>
        <w:spacing w:line="480" w:lineRule="auto"/>
        <w:jc w:val="both"/>
        <w:rPr>
          <w:u w:val="single"/>
        </w:rPr>
      </w:pPr>
      <w:r>
        <w:rPr>
          <w:u w:val="single"/>
        </w:rPr>
        <w:t xml:space="preserve">Driving performance data. The term “driving performance data” means any data regarding a high-volume for hire vehicle driver’s operation of </w:t>
      </w:r>
      <w:r w:rsidR="00B860F6">
        <w:rPr>
          <w:u w:val="single"/>
        </w:rPr>
        <w:t xml:space="preserve">a </w:t>
      </w:r>
      <w:r>
        <w:rPr>
          <w:u w:val="single"/>
        </w:rPr>
        <w:t>for-hire vehicle, including, but not limited to</w:t>
      </w:r>
      <w:r w:rsidR="00E53886">
        <w:rPr>
          <w:u w:val="single"/>
        </w:rPr>
        <w:t>,</w:t>
      </w:r>
      <w:r>
        <w:rPr>
          <w:u w:val="single"/>
        </w:rPr>
        <w:t xml:space="preserve"> data recording a high-volume for-hire vehicle driver’s rates of acceleration, deceleration, braking, speed, road movements, or any other electronic monitoring of driving performance.</w:t>
      </w:r>
    </w:p>
    <w:p w14:paraId="0D061A73" w14:textId="519F8B44" w:rsidR="0073704A" w:rsidRDefault="0073704A" w:rsidP="00F82BF3">
      <w:pPr>
        <w:spacing w:line="480" w:lineRule="auto"/>
        <w:jc w:val="both"/>
        <w:rPr>
          <w:u w:val="single"/>
        </w:rPr>
      </w:pPr>
      <w:r>
        <w:rPr>
          <w:u w:val="single"/>
        </w:rPr>
        <w:t>Egregious misconduct. The term “egregious misconduct” means (</w:t>
      </w:r>
      <w:proofErr w:type="spellStart"/>
      <w:r>
        <w:rPr>
          <w:u w:val="single"/>
        </w:rPr>
        <w:t>i</w:t>
      </w:r>
      <w:proofErr w:type="spellEnd"/>
      <w:r>
        <w:rPr>
          <w:u w:val="single"/>
        </w:rPr>
        <w:t xml:space="preserve">) conduct that poses an imminent danger to other persons, including but not limited to violence, threats to engage in violence, sexual harassment, </w:t>
      </w:r>
      <w:r w:rsidR="0080350B">
        <w:rPr>
          <w:u w:val="single"/>
        </w:rPr>
        <w:t xml:space="preserve">or sexual </w:t>
      </w:r>
      <w:r w:rsidR="000C649C">
        <w:rPr>
          <w:u w:val="single"/>
        </w:rPr>
        <w:t xml:space="preserve">assault </w:t>
      </w:r>
      <w:r>
        <w:rPr>
          <w:u w:val="single"/>
        </w:rPr>
        <w:t>or (ii) discrimination in violation of federal, state, or local law.</w:t>
      </w:r>
    </w:p>
    <w:p w14:paraId="13F1D43B" w14:textId="7191FA2B" w:rsidR="00D62FF0" w:rsidRDefault="00D62FF0" w:rsidP="00D62FF0">
      <w:pPr>
        <w:spacing w:line="480" w:lineRule="auto"/>
        <w:jc w:val="both"/>
        <w:rPr>
          <w:u w:val="single"/>
        </w:rPr>
      </w:pPr>
      <w:r w:rsidRPr="1D707691">
        <w:rPr>
          <w:u w:val="single"/>
        </w:rPr>
        <w:t>High-volume for-hire vehicle driver. The term “high-volume for-hire vehicle driver” means a driver who performs driving services for a high-volume for-hire vehicle service</w:t>
      </w:r>
      <w:r w:rsidR="00C162CB" w:rsidRPr="1D707691">
        <w:rPr>
          <w:u w:val="single"/>
        </w:rPr>
        <w:t xml:space="preserve">, or who performs driving services </w:t>
      </w:r>
      <w:r w:rsidR="00E00B70" w:rsidRPr="1D707691">
        <w:rPr>
          <w:u w:val="single"/>
        </w:rPr>
        <w:t xml:space="preserve">for a third-party </w:t>
      </w:r>
      <w:r w:rsidR="00C162CB" w:rsidRPr="1D707691">
        <w:rPr>
          <w:u w:val="single"/>
        </w:rPr>
        <w:t xml:space="preserve">as a result of receiving a dispatch </w:t>
      </w:r>
      <w:r w:rsidR="00E00B70" w:rsidRPr="1D707691">
        <w:rPr>
          <w:u w:val="single"/>
        </w:rPr>
        <w:t xml:space="preserve">or referral </w:t>
      </w:r>
      <w:r w:rsidR="00C162CB" w:rsidRPr="1D707691">
        <w:rPr>
          <w:u w:val="single"/>
        </w:rPr>
        <w:t>from a high-volume for-hire vehicle service</w:t>
      </w:r>
      <w:r w:rsidRPr="1D707691">
        <w:rPr>
          <w:u w:val="single"/>
        </w:rPr>
        <w:t>.</w:t>
      </w:r>
    </w:p>
    <w:p w14:paraId="21162F44" w14:textId="3D852D6A" w:rsidR="00D63F24" w:rsidRDefault="00D62FF0" w:rsidP="00D62FF0">
      <w:pPr>
        <w:spacing w:line="480" w:lineRule="auto"/>
        <w:jc w:val="both"/>
        <w:rPr>
          <w:u w:val="single"/>
        </w:rPr>
      </w:pPr>
      <w:r>
        <w:rPr>
          <w:u w:val="single"/>
        </w:rPr>
        <w:t>High-volume for-hire vehicle service. The term “high-volume for-hire vehicle service”</w:t>
      </w:r>
      <w:r w:rsidR="00447A2D">
        <w:rPr>
          <w:u w:val="single"/>
        </w:rPr>
        <w:t xml:space="preserve"> </w:t>
      </w:r>
      <w:r w:rsidR="001330A7">
        <w:rPr>
          <w:u w:val="single"/>
        </w:rPr>
        <w:t>has</w:t>
      </w:r>
      <w:r w:rsidR="0003462A">
        <w:rPr>
          <w:u w:val="single"/>
        </w:rPr>
        <w:t xml:space="preserve"> </w:t>
      </w:r>
      <w:r>
        <w:rPr>
          <w:u w:val="single"/>
        </w:rPr>
        <w:t xml:space="preserve">the same meaning as set forth in subdivision gg of section 19-502. </w:t>
      </w:r>
    </w:p>
    <w:p w14:paraId="7EF0CC45" w14:textId="77777777" w:rsidR="0073704A" w:rsidRDefault="0073704A" w:rsidP="0073704A">
      <w:pPr>
        <w:spacing w:line="480" w:lineRule="auto"/>
        <w:jc w:val="both"/>
        <w:rPr>
          <w:u w:val="single"/>
        </w:rPr>
      </w:pPr>
      <w:r>
        <w:rPr>
          <w:u w:val="single"/>
        </w:rPr>
        <w:t>Just cause. The term “just cause” means that the high-volume for-hire vehicle driver engaged in egregious misconduct, failed to satisfactorily perform their job duties, or engaged in any other misconduct that is demonstrably and materially harmful to the high-volume for-hire vehicle service’s legitimate business interests.</w:t>
      </w:r>
    </w:p>
    <w:p w14:paraId="6EB6A2BC" w14:textId="2AAF4FA9" w:rsidR="00D62FF0" w:rsidRDefault="00D62FF0" w:rsidP="00D62FF0">
      <w:pPr>
        <w:spacing w:line="480" w:lineRule="auto"/>
        <w:jc w:val="both"/>
        <w:rPr>
          <w:u w:val="single"/>
        </w:rPr>
      </w:pPr>
      <w:r>
        <w:rPr>
          <w:u w:val="single"/>
        </w:rPr>
        <w:t xml:space="preserve">Prior deactivation. The term “prior deactivation” means a deactivation that occurred during the </w:t>
      </w:r>
      <w:r w:rsidR="00E23BE1">
        <w:rPr>
          <w:u w:val="single"/>
        </w:rPr>
        <w:t>7</w:t>
      </w:r>
      <w:r>
        <w:rPr>
          <w:u w:val="single"/>
        </w:rPr>
        <w:t xml:space="preserve"> years prior to the </w:t>
      </w:r>
      <w:r w:rsidR="00A44926">
        <w:rPr>
          <w:u w:val="single"/>
        </w:rPr>
        <w:t xml:space="preserve">effective </w:t>
      </w:r>
      <w:r>
        <w:rPr>
          <w:u w:val="single"/>
        </w:rPr>
        <w:t xml:space="preserve">date </w:t>
      </w:r>
      <w:r w:rsidR="002D2FDE">
        <w:rPr>
          <w:u w:val="single"/>
        </w:rPr>
        <w:t>o</w:t>
      </w:r>
      <w:r w:rsidR="00A44926">
        <w:rPr>
          <w:u w:val="single"/>
        </w:rPr>
        <w:t>f</w:t>
      </w:r>
      <w:r w:rsidR="002D2FDE">
        <w:rPr>
          <w:u w:val="single"/>
        </w:rPr>
        <w:t xml:space="preserve"> </w:t>
      </w:r>
      <w:r w:rsidR="00EB5C1A">
        <w:rPr>
          <w:u w:val="single"/>
        </w:rPr>
        <w:t xml:space="preserve">the local law that added </w:t>
      </w:r>
      <w:r>
        <w:rPr>
          <w:u w:val="single"/>
        </w:rPr>
        <w:t xml:space="preserve">this </w:t>
      </w:r>
      <w:r w:rsidR="008970D8">
        <w:rPr>
          <w:u w:val="single"/>
        </w:rPr>
        <w:t>sub</w:t>
      </w:r>
      <w:r>
        <w:rPr>
          <w:u w:val="single"/>
        </w:rPr>
        <w:t>chapter.</w:t>
      </w:r>
    </w:p>
    <w:p w14:paraId="6F8E0201" w14:textId="55CEB8BD" w:rsidR="00D62FF0" w:rsidRDefault="00D62FF0" w:rsidP="00D62FF0">
      <w:pPr>
        <w:spacing w:line="480" w:lineRule="auto"/>
        <w:jc w:val="both"/>
        <w:rPr>
          <w:u w:val="single"/>
        </w:rPr>
      </w:pPr>
      <w:r>
        <w:rPr>
          <w:u w:val="single"/>
        </w:rPr>
        <w:t xml:space="preserve">Probation period. The term “probation period” means </w:t>
      </w:r>
      <w:r w:rsidR="00F1319A">
        <w:rPr>
          <w:u w:val="single"/>
        </w:rPr>
        <w:t>a period</w:t>
      </w:r>
      <w:r w:rsidR="005F66B9">
        <w:rPr>
          <w:u w:val="single"/>
        </w:rPr>
        <w:t xml:space="preserve"> of 30 calendar days</w:t>
      </w:r>
      <w:r w:rsidR="00F1319A">
        <w:rPr>
          <w:u w:val="single"/>
        </w:rPr>
        <w:t xml:space="preserve"> beginning on </w:t>
      </w:r>
      <w:r>
        <w:rPr>
          <w:u w:val="single"/>
        </w:rPr>
        <w:t xml:space="preserve">the first date </w:t>
      </w:r>
      <w:r w:rsidR="00B34D9D">
        <w:rPr>
          <w:u w:val="single"/>
        </w:rPr>
        <w:t>that</w:t>
      </w:r>
      <w:r>
        <w:rPr>
          <w:u w:val="single"/>
        </w:rPr>
        <w:t xml:space="preserve"> a high-volume for-hire vehicle driver </w:t>
      </w:r>
      <w:r w:rsidR="00F464A9">
        <w:rPr>
          <w:u w:val="single"/>
        </w:rPr>
        <w:t>performs driving services</w:t>
      </w:r>
      <w:r w:rsidR="00B34D9D">
        <w:rPr>
          <w:u w:val="single"/>
        </w:rPr>
        <w:t xml:space="preserve"> </w:t>
      </w:r>
      <w:r>
        <w:rPr>
          <w:u w:val="single"/>
        </w:rPr>
        <w:t xml:space="preserve">for a high-volume for-hire vehicle service. </w:t>
      </w:r>
    </w:p>
    <w:p w14:paraId="3E17E736" w14:textId="05E55139" w:rsidR="00CF042B" w:rsidRDefault="00D62FF0" w:rsidP="009135AB">
      <w:pPr>
        <w:spacing w:line="480" w:lineRule="auto"/>
        <w:jc w:val="both"/>
        <w:rPr>
          <w:u w:val="single"/>
        </w:rPr>
      </w:pPr>
      <w:r w:rsidRPr="1D707691">
        <w:rPr>
          <w:u w:val="single"/>
        </w:rPr>
        <w:t xml:space="preserve">Progressive discipline. The term “progressive discipline” means a disciplinary system that provides for a graduated range of reasonable </w:t>
      </w:r>
      <w:r w:rsidR="00513633">
        <w:rPr>
          <w:u w:val="single"/>
        </w:rPr>
        <w:t>disciplinary measures, including but not limited to warnings and further training requirements, in response</w:t>
      </w:r>
      <w:r w:rsidRPr="1D707691">
        <w:rPr>
          <w:u w:val="single"/>
        </w:rPr>
        <w:t xml:space="preserve"> to a high-volume for-hire vehicle driver’s </w:t>
      </w:r>
      <w:r w:rsidR="003D093B" w:rsidRPr="1D707691">
        <w:rPr>
          <w:u w:val="single"/>
        </w:rPr>
        <w:t xml:space="preserve">misconduct or </w:t>
      </w:r>
      <w:r w:rsidRPr="1D707691">
        <w:rPr>
          <w:u w:val="single"/>
        </w:rPr>
        <w:t xml:space="preserve">failure to satisfactorily perform </w:t>
      </w:r>
      <w:r w:rsidR="00E51FF6">
        <w:rPr>
          <w:u w:val="single"/>
        </w:rPr>
        <w:t>job duties</w:t>
      </w:r>
      <w:r w:rsidR="00513633">
        <w:rPr>
          <w:u w:val="single"/>
        </w:rPr>
        <w:t xml:space="preserve"> for a</w:t>
      </w:r>
      <w:r w:rsidR="00513633" w:rsidRPr="1D707691">
        <w:rPr>
          <w:u w:val="single"/>
        </w:rPr>
        <w:t xml:space="preserve"> </w:t>
      </w:r>
      <w:r w:rsidRPr="1D707691">
        <w:rPr>
          <w:u w:val="single"/>
        </w:rPr>
        <w:t xml:space="preserve">high-volume for-hire vehicle </w:t>
      </w:r>
      <w:r w:rsidR="00513633">
        <w:rPr>
          <w:u w:val="single"/>
        </w:rPr>
        <w:t>service</w:t>
      </w:r>
      <w:r w:rsidRPr="1D707691">
        <w:rPr>
          <w:u w:val="single"/>
        </w:rPr>
        <w:t xml:space="preserve">, </w:t>
      </w:r>
      <w:r w:rsidR="006B4ECC" w:rsidRPr="1D707691">
        <w:rPr>
          <w:u w:val="single"/>
        </w:rPr>
        <w:t xml:space="preserve">with the type of disciplinary measure </w:t>
      </w:r>
      <w:r w:rsidR="00513633">
        <w:rPr>
          <w:u w:val="single"/>
        </w:rPr>
        <w:t>varying based</w:t>
      </w:r>
      <w:r w:rsidR="006B4ECC" w:rsidRPr="1D707691">
        <w:rPr>
          <w:u w:val="single"/>
        </w:rPr>
        <w:t xml:space="preserve"> on the frequency and degree of </w:t>
      </w:r>
      <w:r w:rsidR="00090E2E">
        <w:rPr>
          <w:u w:val="single"/>
        </w:rPr>
        <w:t>such</w:t>
      </w:r>
      <w:r w:rsidR="00090E2E" w:rsidRPr="1D707691">
        <w:rPr>
          <w:u w:val="single"/>
        </w:rPr>
        <w:t xml:space="preserve"> </w:t>
      </w:r>
      <w:r w:rsidR="003D093B" w:rsidRPr="1D707691">
        <w:rPr>
          <w:u w:val="single"/>
        </w:rPr>
        <w:t xml:space="preserve">misconduct or </w:t>
      </w:r>
      <w:r w:rsidR="006B4ECC" w:rsidRPr="1D707691">
        <w:rPr>
          <w:u w:val="single"/>
        </w:rPr>
        <w:t>failure</w:t>
      </w:r>
      <w:r w:rsidRPr="1D707691">
        <w:rPr>
          <w:u w:val="single"/>
        </w:rPr>
        <w:t xml:space="preserve">. </w:t>
      </w:r>
    </w:p>
    <w:p w14:paraId="147977FE" w14:textId="0E455FF7" w:rsidR="00494F7C" w:rsidRDefault="00FB4C04" w:rsidP="001D43B3">
      <w:pPr>
        <w:spacing w:line="480" w:lineRule="auto"/>
        <w:jc w:val="both"/>
        <w:rPr>
          <w:u w:val="single"/>
        </w:rPr>
      </w:pPr>
      <w:r w:rsidRPr="1D707691">
        <w:rPr>
          <w:u w:val="single"/>
        </w:rPr>
        <w:t xml:space="preserve">§ 20-1282 Prohibition on </w:t>
      </w:r>
      <w:r w:rsidR="001C7881" w:rsidRPr="1D707691">
        <w:rPr>
          <w:u w:val="single"/>
        </w:rPr>
        <w:t>w</w:t>
      </w:r>
      <w:r w:rsidRPr="1D707691">
        <w:rPr>
          <w:u w:val="single"/>
        </w:rPr>
        <w:t xml:space="preserve">rongful </w:t>
      </w:r>
      <w:r w:rsidR="001C7881" w:rsidRPr="1D707691">
        <w:rPr>
          <w:u w:val="single"/>
        </w:rPr>
        <w:t>d</w:t>
      </w:r>
      <w:r w:rsidR="00D62FF0" w:rsidRPr="1D707691">
        <w:rPr>
          <w:u w:val="single"/>
        </w:rPr>
        <w:t xml:space="preserve">eactivation. a. A high-volume for-hire vehicle service shall not deactivate a high-volume for-hire vehicle driver </w:t>
      </w:r>
      <w:r w:rsidR="0008363A" w:rsidRPr="1D707691">
        <w:rPr>
          <w:u w:val="single"/>
        </w:rPr>
        <w:t xml:space="preserve">after such </w:t>
      </w:r>
      <w:r w:rsidR="000B13C1">
        <w:rPr>
          <w:u w:val="single"/>
        </w:rPr>
        <w:t xml:space="preserve">high-volume for-hire vehicle </w:t>
      </w:r>
      <w:r w:rsidR="0008363A" w:rsidRPr="1D707691">
        <w:rPr>
          <w:u w:val="single"/>
        </w:rPr>
        <w:t xml:space="preserve">driver’s probation period with </w:t>
      </w:r>
      <w:r w:rsidR="00D62FF0" w:rsidRPr="1D707691">
        <w:rPr>
          <w:u w:val="single"/>
        </w:rPr>
        <w:t>such service except for just cause</w:t>
      </w:r>
      <w:r w:rsidR="004A5BEE" w:rsidRPr="1D707691">
        <w:rPr>
          <w:u w:val="single"/>
        </w:rPr>
        <w:t>,</w:t>
      </w:r>
      <w:r w:rsidR="00D62FF0" w:rsidRPr="1D707691">
        <w:rPr>
          <w:u w:val="single"/>
        </w:rPr>
        <w:t xml:space="preserve"> </w:t>
      </w:r>
      <w:r w:rsidR="00B377CA" w:rsidRPr="1D707691">
        <w:rPr>
          <w:u w:val="single"/>
        </w:rPr>
        <w:t xml:space="preserve">for </w:t>
      </w:r>
      <w:r w:rsidR="00D62FF0" w:rsidRPr="1D707691">
        <w:rPr>
          <w:u w:val="single"/>
        </w:rPr>
        <w:t>a bona fide economic reason</w:t>
      </w:r>
      <w:r w:rsidR="002E2392">
        <w:rPr>
          <w:u w:val="single"/>
        </w:rPr>
        <w:t>, as described in section 20-1284</w:t>
      </w:r>
      <w:r w:rsidR="004A5BEE" w:rsidRPr="1D707691">
        <w:rPr>
          <w:u w:val="single"/>
        </w:rPr>
        <w:t xml:space="preserve">, or </w:t>
      </w:r>
      <w:r w:rsidR="00513633">
        <w:rPr>
          <w:u w:val="single"/>
        </w:rPr>
        <w:t>where</w:t>
      </w:r>
      <w:r w:rsidR="004A5BEE" w:rsidRPr="1D707691">
        <w:rPr>
          <w:u w:val="single"/>
        </w:rPr>
        <w:t xml:space="preserve"> federal, </w:t>
      </w:r>
      <w:r w:rsidR="00D85F79" w:rsidRPr="1D707691">
        <w:rPr>
          <w:u w:val="single"/>
        </w:rPr>
        <w:t>s</w:t>
      </w:r>
      <w:r w:rsidR="004A5BEE" w:rsidRPr="1D707691">
        <w:rPr>
          <w:u w:val="single"/>
        </w:rPr>
        <w:t>tate, or local law</w:t>
      </w:r>
      <w:r w:rsidR="006B080A">
        <w:rPr>
          <w:u w:val="single"/>
        </w:rPr>
        <w:t xml:space="preserve"> or rule</w:t>
      </w:r>
      <w:r w:rsidR="00513633">
        <w:rPr>
          <w:u w:val="single"/>
        </w:rPr>
        <w:t xml:space="preserve"> requires such</w:t>
      </w:r>
      <w:r w:rsidR="000B13C1">
        <w:rPr>
          <w:u w:val="single"/>
        </w:rPr>
        <w:t xml:space="preserve"> high-volume for-hire vehicle</w:t>
      </w:r>
      <w:r w:rsidR="00513633">
        <w:rPr>
          <w:u w:val="single"/>
        </w:rPr>
        <w:t xml:space="preserve"> service to deactivate such </w:t>
      </w:r>
      <w:r w:rsidR="000B13C1">
        <w:rPr>
          <w:u w:val="single"/>
        </w:rPr>
        <w:t xml:space="preserve">high-volume for-hire vehicle </w:t>
      </w:r>
      <w:r w:rsidR="00513633">
        <w:rPr>
          <w:u w:val="single"/>
        </w:rPr>
        <w:t>driver</w:t>
      </w:r>
      <w:r w:rsidR="00D62FF0" w:rsidRPr="1D707691">
        <w:rPr>
          <w:u w:val="single"/>
        </w:rPr>
        <w:t>.</w:t>
      </w:r>
      <w:r w:rsidR="00CD426C" w:rsidRPr="1D707691">
        <w:rPr>
          <w:u w:val="single"/>
        </w:rPr>
        <w:t xml:space="preserve"> </w:t>
      </w:r>
    </w:p>
    <w:p w14:paraId="56DFB520" w14:textId="2A840DF2" w:rsidR="00D62FF0" w:rsidRDefault="005C7AD0" w:rsidP="00D62FF0">
      <w:pPr>
        <w:spacing w:line="480" w:lineRule="auto"/>
        <w:jc w:val="both"/>
        <w:rPr>
          <w:u w:val="single"/>
        </w:rPr>
      </w:pPr>
      <w:r w:rsidRPr="1D707691">
        <w:rPr>
          <w:u w:val="single"/>
        </w:rPr>
        <w:t>b</w:t>
      </w:r>
      <w:r w:rsidR="00D62FF0" w:rsidRPr="1D707691">
        <w:rPr>
          <w:u w:val="single"/>
        </w:rPr>
        <w:t xml:space="preserve">. In determining whether a </w:t>
      </w:r>
      <w:r w:rsidR="00513633">
        <w:rPr>
          <w:u w:val="single"/>
        </w:rPr>
        <w:t xml:space="preserve">high-volume for-hire vehicle service has deactivated a </w:t>
      </w:r>
      <w:r w:rsidR="00D62FF0" w:rsidRPr="1D707691">
        <w:rPr>
          <w:u w:val="single"/>
        </w:rPr>
        <w:t xml:space="preserve">high-volume for-hire vehicle driver for just cause, </w:t>
      </w:r>
      <w:r w:rsidR="00513633">
        <w:rPr>
          <w:u w:val="single"/>
        </w:rPr>
        <w:t>a</w:t>
      </w:r>
      <w:r w:rsidR="00513633" w:rsidRPr="1D707691">
        <w:rPr>
          <w:u w:val="single"/>
        </w:rPr>
        <w:t xml:space="preserve"> </w:t>
      </w:r>
      <w:r w:rsidR="00D62FF0" w:rsidRPr="1D707691">
        <w:rPr>
          <w:u w:val="single"/>
        </w:rPr>
        <w:t>fact-finder shall consider, in addition to any other relevant factors, whether:</w:t>
      </w:r>
    </w:p>
    <w:p w14:paraId="5F3460D8" w14:textId="6A7BE104" w:rsidR="00D62FF0" w:rsidRDefault="00D62FF0" w:rsidP="00D62FF0">
      <w:pPr>
        <w:spacing w:line="480" w:lineRule="auto"/>
        <w:jc w:val="both"/>
        <w:rPr>
          <w:u w:val="single"/>
        </w:rPr>
      </w:pPr>
      <w:r>
        <w:rPr>
          <w:u w:val="single"/>
        </w:rPr>
        <w:t xml:space="preserve">1. </w:t>
      </w:r>
      <w:r w:rsidR="00513633">
        <w:rPr>
          <w:u w:val="single"/>
        </w:rPr>
        <w:t>Such</w:t>
      </w:r>
      <w:r w:rsidR="00513633" w:rsidRPr="00F95CE3">
        <w:rPr>
          <w:u w:val="single"/>
        </w:rPr>
        <w:t xml:space="preserve"> </w:t>
      </w:r>
      <w:r w:rsidRPr="00F95CE3">
        <w:rPr>
          <w:u w:val="single"/>
        </w:rPr>
        <w:t>high-volume for</w:t>
      </w:r>
      <w:r>
        <w:rPr>
          <w:u w:val="single"/>
        </w:rPr>
        <w:t xml:space="preserve">-hire vehicle driver knew or should have known of </w:t>
      </w:r>
      <w:r w:rsidR="00513633">
        <w:rPr>
          <w:u w:val="single"/>
        </w:rPr>
        <w:t xml:space="preserve">such </w:t>
      </w:r>
      <w:r>
        <w:rPr>
          <w:u w:val="single"/>
        </w:rPr>
        <w:t>high-volume for-hire vehicle service’s policy, rule</w:t>
      </w:r>
      <w:r w:rsidR="00E53886">
        <w:rPr>
          <w:u w:val="single"/>
        </w:rPr>
        <w:t>,</w:t>
      </w:r>
      <w:r>
        <w:rPr>
          <w:u w:val="single"/>
        </w:rPr>
        <w:t xml:space="preserve"> or practice that </w:t>
      </w:r>
      <w:r w:rsidR="00513633">
        <w:rPr>
          <w:u w:val="single"/>
        </w:rPr>
        <w:t>forms a</w:t>
      </w:r>
      <w:r>
        <w:rPr>
          <w:u w:val="single"/>
        </w:rPr>
        <w:t xml:space="preserve"> basis for progressive discipline or </w:t>
      </w:r>
      <w:r w:rsidR="00513633">
        <w:rPr>
          <w:u w:val="single"/>
        </w:rPr>
        <w:t xml:space="preserve">such </w:t>
      </w:r>
      <w:r>
        <w:rPr>
          <w:u w:val="single"/>
        </w:rPr>
        <w:t xml:space="preserve">deactivation and knew or should have known of the potential consequences for violation of </w:t>
      </w:r>
      <w:r w:rsidR="00513633">
        <w:rPr>
          <w:u w:val="single"/>
        </w:rPr>
        <w:t xml:space="preserve">such </w:t>
      </w:r>
      <w:r>
        <w:rPr>
          <w:u w:val="single"/>
        </w:rPr>
        <w:t>policy, rule</w:t>
      </w:r>
      <w:r w:rsidR="00A13369">
        <w:rPr>
          <w:u w:val="single"/>
        </w:rPr>
        <w:t>,</w:t>
      </w:r>
      <w:r>
        <w:rPr>
          <w:u w:val="single"/>
        </w:rPr>
        <w:t xml:space="preserve"> or practice; </w:t>
      </w:r>
    </w:p>
    <w:p w14:paraId="77741E99" w14:textId="6224C899" w:rsidR="00D62FF0" w:rsidRDefault="00D62FF0" w:rsidP="00D62FF0">
      <w:pPr>
        <w:spacing w:line="480" w:lineRule="auto"/>
        <w:jc w:val="both"/>
        <w:rPr>
          <w:u w:val="single"/>
        </w:rPr>
      </w:pPr>
      <w:r>
        <w:rPr>
          <w:u w:val="single"/>
        </w:rPr>
        <w:t xml:space="preserve">2. </w:t>
      </w:r>
      <w:r w:rsidR="007028E7">
        <w:rPr>
          <w:u w:val="single"/>
        </w:rPr>
        <w:t xml:space="preserve">Such </w:t>
      </w:r>
      <w:r>
        <w:rPr>
          <w:u w:val="single"/>
        </w:rPr>
        <w:t>high-volume for-hire vehicle service’s policy, rule</w:t>
      </w:r>
      <w:r w:rsidR="00A13369">
        <w:rPr>
          <w:u w:val="single"/>
        </w:rPr>
        <w:t>,</w:t>
      </w:r>
      <w:r>
        <w:rPr>
          <w:u w:val="single"/>
        </w:rPr>
        <w:t xml:space="preserve"> or practice that </w:t>
      </w:r>
      <w:r w:rsidR="007028E7">
        <w:rPr>
          <w:u w:val="single"/>
        </w:rPr>
        <w:t>forms a</w:t>
      </w:r>
      <w:r>
        <w:rPr>
          <w:u w:val="single"/>
        </w:rPr>
        <w:t xml:space="preserve"> basis for progressive discipline or</w:t>
      </w:r>
      <w:r w:rsidR="00B130FC">
        <w:rPr>
          <w:u w:val="single"/>
        </w:rPr>
        <w:t xml:space="preserve"> </w:t>
      </w:r>
      <w:r w:rsidR="007028E7">
        <w:rPr>
          <w:u w:val="single"/>
        </w:rPr>
        <w:t>such</w:t>
      </w:r>
      <w:r>
        <w:rPr>
          <w:u w:val="single"/>
        </w:rPr>
        <w:t xml:space="preserve"> </w:t>
      </w:r>
      <w:r w:rsidR="00FC56F6">
        <w:rPr>
          <w:u w:val="single"/>
        </w:rPr>
        <w:t xml:space="preserve">deactivation </w:t>
      </w:r>
      <w:r>
        <w:rPr>
          <w:u w:val="single"/>
        </w:rPr>
        <w:t>is reasonably related to safe and efficient high-volume for-hire vehicle service o</w:t>
      </w:r>
      <w:r w:rsidRPr="00F95CE3">
        <w:rPr>
          <w:u w:val="single"/>
        </w:rPr>
        <w:t>peratio</w:t>
      </w:r>
      <w:r>
        <w:rPr>
          <w:u w:val="single"/>
        </w:rPr>
        <w:t>ns;</w:t>
      </w:r>
    </w:p>
    <w:p w14:paraId="3CC6D582" w14:textId="3A315A3A" w:rsidR="00D62FF0" w:rsidRDefault="00D62FF0" w:rsidP="00D62FF0">
      <w:pPr>
        <w:spacing w:line="480" w:lineRule="auto"/>
        <w:jc w:val="both"/>
        <w:rPr>
          <w:u w:val="single"/>
        </w:rPr>
      </w:pPr>
      <w:r>
        <w:rPr>
          <w:u w:val="single"/>
        </w:rPr>
        <w:t xml:space="preserve">3. </w:t>
      </w:r>
      <w:r w:rsidR="007028E7">
        <w:rPr>
          <w:u w:val="single"/>
        </w:rPr>
        <w:t xml:space="preserve">Such </w:t>
      </w:r>
      <w:r>
        <w:rPr>
          <w:u w:val="single"/>
        </w:rPr>
        <w:t xml:space="preserve">high-volume for-hire vehicle service provided relevant and adequate training to </w:t>
      </w:r>
      <w:r w:rsidR="007028E7">
        <w:rPr>
          <w:u w:val="single"/>
        </w:rPr>
        <w:t xml:space="preserve">such </w:t>
      </w:r>
      <w:r>
        <w:rPr>
          <w:u w:val="single"/>
        </w:rPr>
        <w:t>high-volume for-hire vehicle driver;</w:t>
      </w:r>
    </w:p>
    <w:p w14:paraId="32F9B4DE" w14:textId="6B238324" w:rsidR="00D62FF0" w:rsidRDefault="00D62FF0" w:rsidP="00D62FF0">
      <w:pPr>
        <w:spacing w:line="480" w:lineRule="auto"/>
        <w:jc w:val="both"/>
        <w:rPr>
          <w:u w:val="single"/>
        </w:rPr>
      </w:pPr>
      <w:r>
        <w:rPr>
          <w:u w:val="single"/>
        </w:rPr>
        <w:t xml:space="preserve">4. </w:t>
      </w:r>
      <w:r w:rsidR="007028E7">
        <w:rPr>
          <w:u w:val="single"/>
        </w:rPr>
        <w:t xml:space="preserve">Such </w:t>
      </w:r>
      <w:r>
        <w:rPr>
          <w:u w:val="single"/>
        </w:rPr>
        <w:t xml:space="preserve">high-volume for-hire vehicle service’s </w:t>
      </w:r>
      <w:r w:rsidR="00D14EA2">
        <w:rPr>
          <w:u w:val="single"/>
        </w:rPr>
        <w:t>policy,</w:t>
      </w:r>
      <w:r w:rsidR="004A7F1F">
        <w:rPr>
          <w:u w:val="single"/>
        </w:rPr>
        <w:t xml:space="preserve"> </w:t>
      </w:r>
      <w:r>
        <w:rPr>
          <w:u w:val="single"/>
        </w:rPr>
        <w:t>rule or practice</w:t>
      </w:r>
      <w:r w:rsidR="007028E7">
        <w:rPr>
          <w:u w:val="single"/>
        </w:rPr>
        <w:t xml:space="preserve"> that forms a basis for such deactivation</w:t>
      </w:r>
      <w:r>
        <w:rPr>
          <w:u w:val="single"/>
        </w:rPr>
        <w:t xml:space="preserve">, including the utilization of progressive discipline, was reasonable and </w:t>
      </w:r>
      <w:r w:rsidRPr="00F95CE3">
        <w:rPr>
          <w:u w:val="single"/>
        </w:rPr>
        <w:t>applied consistently</w:t>
      </w:r>
      <w:r>
        <w:rPr>
          <w:u w:val="single"/>
        </w:rPr>
        <w:t>;</w:t>
      </w:r>
    </w:p>
    <w:p w14:paraId="309C7DEB" w14:textId="1DE152DD" w:rsidR="00D62FF0" w:rsidRDefault="00D62FF0" w:rsidP="00D62FF0">
      <w:pPr>
        <w:spacing w:line="480" w:lineRule="auto"/>
        <w:jc w:val="both"/>
        <w:rPr>
          <w:u w:val="single"/>
        </w:rPr>
      </w:pPr>
      <w:r>
        <w:rPr>
          <w:u w:val="single"/>
        </w:rPr>
        <w:t xml:space="preserve">5. </w:t>
      </w:r>
      <w:r w:rsidR="00993692">
        <w:rPr>
          <w:u w:val="single"/>
        </w:rPr>
        <w:t xml:space="preserve">Such </w:t>
      </w:r>
      <w:r>
        <w:rPr>
          <w:u w:val="single"/>
        </w:rPr>
        <w:t xml:space="preserve">high-volume for-hire vehicle service undertook a fair and objective investigation into the </w:t>
      </w:r>
      <w:r w:rsidR="00993692">
        <w:rPr>
          <w:u w:val="single"/>
        </w:rPr>
        <w:t>high-volume for-hire vehicle driver’s</w:t>
      </w:r>
      <w:r>
        <w:rPr>
          <w:u w:val="single"/>
        </w:rPr>
        <w:t xml:space="preserve"> </w:t>
      </w:r>
      <w:r w:rsidR="001A36B8">
        <w:rPr>
          <w:u w:val="single"/>
        </w:rPr>
        <w:t xml:space="preserve">job performance as well as their </w:t>
      </w:r>
      <w:r>
        <w:rPr>
          <w:u w:val="single"/>
        </w:rPr>
        <w:t>misconduct</w:t>
      </w:r>
      <w:r w:rsidR="00993692">
        <w:rPr>
          <w:u w:val="single"/>
        </w:rPr>
        <w:t xml:space="preserve"> or failure to satisfactorily perform </w:t>
      </w:r>
      <w:r w:rsidR="00E51FF6">
        <w:rPr>
          <w:u w:val="single"/>
        </w:rPr>
        <w:t>job duties</w:t>
      </w:r>
      <w:r>
        <w:rPr>
          <w:u w:val="single"/>
        </w:rPr>
        <w:t xml:space="preserve">; </w:t>
      </w:r>
    </w:p>
    <w:p w14:paraId="7E976EF8" w14:textId="0FF2F6AB" w:rsidR="00D62FF0" w:rsidRDefault="00D62FF0" w:rsidP="00D62FF0">
      <w:pPr>
        <w:spacing w:line="480" w:lineRule="auto"/>
        <w:jc w:val="both"/>
        <w:rPr>
          <w:u w:val="single"/>
        </w:rPr>
      </w:pPr>
      <w:r>
        <w:rPr>
          <w:u w:val="single"/>
        </w:rPr>
        <w:t xml:space="preserve">6. </w:t>
      </w:r>
      <w:r w:rsidR="00993692">
        <w:rPr>
          <w:u w:val="single"/>
        </w:rPr>
        <w:t xml:space="preserve">Such </w:t>
      </w:r>
      <w:r w:rsidR="008C3B0F">
        <w:rPr>
          <w:u w:val="single"/>
        </w:rPr>
        <w:t xml:space="preserve">deactivation </w:t>
      </w:r>
      <w:r w:rsidR="000133E6">
        <w:rPr>
          <w:u w:val="single"/>
        </w:rPr>
        <w:t xml:space="preserve">is a reasonable response to </w:t>
      </w:r>
      <w:r w:rsidR="00993692">
        <w:rPr>
          <w:u w:val="single"/>
        </w:rPr>
        <w:t>such</w:t>
      </w:r>
      <w:r w:rsidR="000133E6">
        <w:rPr>
          <w:u w:val="single"/>
        </w:rPr>
        <w:t xml:space="preserve"> high-volume for-hire vehicle driver’s </w:t>
      </w:r>
      <w:r w:rsidR="001A36B8">
        <w:rPr>
          <w:u w:val="single"/>
        </w:rPr>
        <w:t xml:space="preserve">job performance as well as their </w:t>
      </w:r>
      <w:r w:rsidR="000133E6">
        <w:rPr>
          <w:u w:val="single"/>
        </w:rPr>
        <w:t xml:space="preserve">misconduct </w:t>
      </w:r>
      <w:r w:rsidR="00993692">
        <w:rPr>
          <w:u w:val="single"/>
        </w:rPr>
        <w:t xml:space="preserve">or failure to satisfactorily perform </w:t>
      </w:r>
      <w:r w:rsidR="00E51FF6">
        <w:rPr>
          <w:u w:val="single"/>
        </w:rPr>
        <w:t>job duties</w:t>
      </w:r>
      <w:r w:rsidR="00993692">
        <w:rPr>
          <w:u w:val="single"/>
        </w:rPr>
        <w:t xml:space="preserve"> </w:t>
      </w:r>
      <w:r w:rsidR="000133E6">
        <w:rPr>
          <w:u w:val="single"/>
        </w:rPr>
        <w:t xml:space="preserve">and </w:t>
      </w:r>
      <w:r>
        <w:rPr>
          <w:u w:val="single"/>
        </w:rPr>
        <w:t xml:space="preserve">accounts for </w:t>
      </w:r>
      <w:r w:rsidR="00993692">
        <w:rPr>
          <w:u w:val="single"/>
        </w:rPr>
        <w:t xml:space="preserve">any </w:t>
      </w:r>
      <w:r w:rsidRPr="00F95CE3">
        <w:rPr>
          <w:u w:val="single"/>
        </w:rPr>
        <w:t>mitigating</w:t>
      </w:r>
      <w:r>
        <w:rPr>
          <w:u w:val="single"/>
        </w:rPr>
        <w:t xml:space="preserve"> circumstances</w:t>
      </w:r>
      <w:r w:rsidR="00993692">
        <w:rPr>
          <w:u w:val="single"/>
        </w:rPr>
        <w:t>, including but not limited to such</w:t>
      </w:r>
      <w:r>
        <w:rPr>
          <w:u w:val="single"/>
        </w:rPr>
        <w:t xml:space="preserve"> high-volume for-hire vehicle driver’s past work history; and</w:t>
      </w:r>
    </w:p>
    <w:p w14:paraId="12890EB1" w14:textId="5ADE8B3D" w:rsidR="00D62FF0" w:rsidRDefault="00D62FF0" w:rsidP="00D62FF0">
      <w:pPr>
        <w:spacing w:line="480" w:lineRule="auto"/>
        <w:jc w:val="both"/>
        <w:rPr>
          <w:u w:val="single"/>
        </w:rPr>
      </w:pPr>
      <w:r>
        <w:rPr>
          <w:u w:val="single"/>
        </w:rPr>
        <w:t xml:space="preserve">7. </w:t>
      </w:r>
      <w:r w:rsidR="00993692">
        <w:rPr>
          <w:u w:val="single"/>
        </w:rPr>
        <w:t>Such</w:t>
      </w:r>
      <w:r w:rsidR="00993692" w:rsidRPr="00F95CE3">
        <w:rPr>
          <w:u w:val="single"/>
        </w:rPr>
        <w:t xml:space="preserve"> </w:t>
      </w:r>
      <w:r w:rsidRPr="00F95CE3">
        <w:rPr>
          <w:u w:val="single"/>
        </w:rPr>
        <w:t>high-volume for-hire vehicle driver</w:t>
      </w:r>
      <w:r>
        <w:rPr>
          <w:u w:val="single"/>
        </w:rPr>
        <w:t xml:space="preserve"> violated the policy, rule or practice or </w:t>
      </w:r>
      <w:r w:rsidR="00993692">
        <w:rPr>
          <w:u w:val="single"/>
        </w:rPr>
        <w:t xml:space="preserve">engaged in any </w:t>
      </w:r>
      <w:r>
        <w:rPr>
          <w:u w:val="single"/>
        </w:rPr>
        <w:t xml:space="preserve">misconduct </w:t>
      </w:r>
      <w:r w:rsidR="00993692">
        <w:rPr>
          <w:u w:val="single"/>
        </w:rPr>
        <w:t xml:space="preserve">or failure to satisfactorily perform </w:t>
      </w:r>
      <w:r w:rsidR="00E51FF6">
        <w:rPr>
          <w:u w:val="single"/>
        </w:rPr>
        <w:t>job duties</w:t>
      </w:r>
      <w:r w:rsidR="00993692">
        <w:rPr>
          <w:u w:val="single"/>
        </w:rPr>
        <w:t xml:space="preserve"> </w:t>
      </w:r>
      <w:r>
        <w:rPr>
          <w:u w:val="single"/>
        </w:rPr>
        <w:t xml:space="preserve">that </w:t>
      </w:r>
      <w:r w:rsidR="00993692">
        <w:rPr>
          <w:u w:val="single"/>
        </w:rPr>
        <w:t>forms a</w:t>
      </w:r>
      <w:r>
        <w:rPr>
          <w:u w:val="single"/>
        </w:rPr>
        <w:t xml:space="preserve"> basis for progressive discipline or</w:t>
      </w:r>
      <w:r w:rsidR="00B130FC">
        <w:rPr>
          <w:u w:val="single"/>
        </w:rPr>
        <w:t xml:space="preserve"> </w:t>
      </w:r>
      <w:r w:rsidR="00993692">
        <w:rPr>
          <w:u w:val="single"/>
        </w:rPr>
        <w:t>such</w:t>
      </w:r>
      <w:r>
        <w:rPr>
          <w:u w:val="single"/>
        </w:rPr>
        <w:t xml:space="preserve"> deactivation.</w:t>
      </w:r>
    </w:p>
    <w:p w14:paraId="2F0553AD" w14:textId="7E276F76" w:rsidR="00D62FF0" w:rsidRDefault="003B4EF7" w:rsidP="00D62FF0">
      <w:pPr>
        <w:spacing w:line="480" w:lineRule="auto"/>
        <w:jc w:val="both"/>
        <w:rPr>
          <w:u w:val="single"/>
        </w:rPr>
      </w:pPr>
      <w:r>
        <w:rPr>
          <w:u w:val="single"/>
        </w:rPr>
        <w:t>c</w:t>
      </w:r>
      <w:r w:rsidR="00D62FF0">
        <w:rPr>
          <w:u w:val="single"/>
        </w:rPr>
        <w:t xml:space="preserve">. </w:t>
      </w:r>
      <w:r w:rsidR="007F3426">
        <w:rPr>
          <w:u w:val="single"/>
        </w:rPr>
        <w:t>Except w</w:t>
      </w:r>
      <w:r w:rsidR="00D62FF0">
        <w:rPr>
          <w:u w:val="single"/>
        </w:rPr>
        <w:t xml:space="preserve">here deactivation is for </w:t>
      </w:r>
      <w:r w:rsidR="00E23BE1">
        <w:rPr>
          <w:u w:val="single"/>
        </w:rPr>
        <w:t xml:space="preserve">alleged </w:t>
      </w:r>
      <w:r w:rsidR="00D62FF0">
        <w:rPr>
          <w:u w:val="single"/>
        </w:rPr>
        <w:t>egregious misconduct, a deactivation</w:t>
      </w:r>
      <w:r w:rsidR="0023515E">
        <w:rPr>
          <w:u w:val="single"/>
        </w:rPr>
        <w:t xml:space="preserve"> of a high-volume for-hire vehicle driver</w:t>
      </w:r>
      <w:r w:rsidR="00D62FF0">
        <w:rPr>
          <w:u w:val="single"/>
        </w:rPr>
        <w:t xml:space="preserve"> shall not be considered based on just cause unless</w:t>
      </w:r>
      <w:r w:rsidR="00BA371E">
        <w:rPr>
          <w:u w:val="single"/>
        </w:rPr>
        <w:t xml:space="preserve"> </w:t>
      </w:r>
      <w:r w:rsidR="000429DC">
        <w:rPr>
          <w:u w:val="single"/>
        </w:rPr>
        <w:t>a</w:t>
      </w:r>
      <w:r w:rsidR="00BA371E">
        <w:rPr>
          <w:u w:val="single"/>
        </w:rPr>
        <w:t xml:space="preserve"> high-volume for-hire vehicle service </w:t>
      </w:r>
      <w:r w:rsidR="000429DC">
        <w:rPr>
          <w:u w:val="single"/>
        </w:rPr>
        <w:t>demonstrates that</w:t>
      </w:r>
      <w:r w:rsidR="00D62FF0">
        <w:rPr>
          <w:u w:val="single"/>
        </w:rPr>
        <w:t>:</w:t>
      </w:r>
    </w:p>
    <w:p w14:paraId="7A67D03D" w14:textId="4FF395B8" w:rsidR="00D62FF0" w:rsidRDefault="00D62FF0" w:rsidP="00D62FF0">
      <w:pPr>
        <w:spacing w:line="480" w:lineRule="auto"/>
        <w:jc w:val="both"/>
        <w:rPr>
          <w:u w:val="single"/>
        </w:rPr>
      </w:pPr>
      <w:r>
        <w:rPr>
          <w:u w:val="single"/>
        </w:rPr>
        <w:t>1</w:t>
      </w:r>
      <w:r w:rsidR="005104AF">
        <w:rPr>
          <w:u w:val="single"/>
        </w:rPr>
        <w:t>.</w:t>
      </w:r>
      <w:r w:rsidRPr="008900D3">
        <w:rPr>
          <w:u w:val="single"/>
        </w:rPr>
        <w:t xml:space="preserve"> </w:t>
      </w:r>
      <w:r w:rsidR="000429DC">
        <w:rPr>
          <w:u w:val="single"/>
        </w:rPr>
        <w:t>Such</w:t>
      </w:r>
      <w:r w:rsidR="000429DC" w:rsidRPr="008900D3">
        <w:rPr>
          <w:u w:val="single"/>
        </w:rPr>
        <w:t xml:space="preserve"> </w:t>
      </w:r>
      <w:r w:rsidRPr="008900D3">
        <w:rPr>
          <w:u w:val="single"/>
        </w:rPr>
        <w:t>high-volume for-hire vehicle service has utilized progressive discipline</w:t>
      </w:r>
      <w:r>
        <w:rPr>
          <w:u w:val="single"/>
        </w:rPr>
        <w:t xml:space="preserve">; provided, however, that </w:t>
      </w:r>
      <w:r w:rsidR="00E51FF6">
        <w:rPr>
          <w:u w:val="single"/>
        </w:rPr>
        <w:t xml:space="preserve">such </w:t>
      </w:r>
      <w:r>
        <w:rPr>
          <w:u w:val="single"/>
        </w:rPr>
        <w:t>high-volume for-hire vehicle service may not rely on</w:t>
      </w:r>
      <w:r w:rsidR="00B130FC">
        <w:rPr>
          <w:u w:val="single"/>
        </w:rPr>
        <w:t xml:space="preserve"> progressive</w:t>
      </w:r>
      <w:r>
        <w:rPr>
          <w:u w:val="single"/>
        </w:rPr>
        <w:t xml:space="preserve"> discipline issued more than </w:t>
      </w:r>
      <w:r w:rsidR="00A13369">
        <w:rPr>
          <w:u w:val="single"/>
        </w:rPr>
        <w:t xml:space="preserve">1 </w:t>
      </w:r>
      <w:r>
        <w:rPr>
          <w:u w:val="single"/>
        </w:rPr>
        <w:t xml:space="preserve">year before </w:t>
      </w:r>
      <w:r w:rsidR="00B130FC">
        <w:rPr>
          <w:u w:val="single"/>
        </w:rPr>
        <w:t>such deactivation</w:t>
      </w:r>
      <w:r w:rsidR="00ED156A">
        <w:rPr>
          <w:u w:val="single"/>
        </w:rPr>
        <w:t>;</w:t>
      </w:r>
      <w:r>
        <w:rPr>
          <w:u w:val="single"/>
        </w:rPr>
        <w:t xml:space="preserve"> and </w:t>
      </w:r>
    </w:p>
    <w:p w14:paraId="7BAC9D6E" w14:textId="44D92378" w:rsidR="00D62FF0" w:rsidRDefault="00D62FF0" w:rsidP="00D62FF0">
      <w:pPr>
        <w:spacing w:line="480" w:lineRule="auto"/>
        <w:jc w:val="both"/>
        <w:rPr>
          <w:sz w:val="18"/>
          <w:szCs w:val="18"/>
        </w:rPr>
      </w:pPr>
      <w:r w:rsidRPr="1D707691">
        <w:rPr>
          <w:u w:val="single"/>
        </w:rPr>
        <w:t>2</w:t>
      </w:r>
      <w:r w:rsidR="0038170F" w:rsidRPr="1D707691">
        <w:rPr>
          <w:u w:val="single"/>
        </w:rPr>
        <w:t>.</w:t>
      </w:r>
      <w:r w:rsidRPr="1D707691">
        <w:rPr>
          <w:u w:val="single"/>
        </w:rPr>
        <w:t xml:space="preserve"> </w:t>
      </w:r>
      <w:r w:rsidR="0023515E">
        <w:rPr>
          <w:u w:val="single"/>
        </w:rPr>
        <w:t>Such</w:t>
      </w:r>
      <w:r w:rsidR="0023515E" w:rsidRPr="1D707691">
        <w:rPr>
          <w:u w:val="single"/>
        </w:rPr>
        <w:t xml:space="preserve"> </w:t>
      </w:r>
      <w:r w:rsidRPr="1D707691">
        <w:rPr>
          <w:u w:val="single"/>
        </w:rPr>
        <w:t xml:space="preserve">high-volume for-hire vehicle service had a written policy on progressive discipline that was </w:t>
      </w:r>
      <w:r w:rsidR="009C7520">
        <w:rPr>
          <w:u w:val="single"/>
        </w:rPr>
        <w:t>in effect and was</w:t>
      </w:r>
      <w:r w:rsidR="009C7520" w:rsidRPr="1D707691">
        <w:rPr>
          <w:u w:val="single"/>
        </w:rPr>
        <w:t xml:space="preserve"> </w:t>
      </w:r>
      <w:r w:rsidRPr="1D707691">
        <w:rPr>
          <w:u w:val="single"/>
        </w:rPr>
        <w:t xml:space="preserve">provided to </w:t>
      </w:r>
      <w:r w:rsidR="0023515E">
        <w:rPr>
          <w:u w:val="single"/>
        </w:rPr>
        <w:t>such</w:t>
      </w:r>
      <w:r w:rsidR="0023515E" w:rsidRPr="1D707691">
        <w:rPr>
          <w:u w:val="single"/>
        </w:rPr>
        <w:t xml:space="preserve"> </w:t>
      </w:r>
      <w:r w:rsidRPr="1D707691">
        <w:rPr>
          <w:u w:val="single"/>
        </w:rPr>
        <w:t>high-volume for-hire vehicle driver.</w:t>
      </w:r>
    </w:p>
    <w:p w14:paraId="28208D1C" w14:textId="542BCAA0" w:rsidR="00D62FF0" w:rsidRDefault="008648C8" w:rsidP="00D62FF0">
      <w:pPr>
        <w:spacing w:line="480" w:lineRule="auto"/>
        <w:jc w:val="both"/>
        <w:rPr>
          <w:u w:val="single"/>
        </w:rPr>
      </w:pPr>
      <w:r w:rsidRPr="1D707691">
        <w:rPr>
          <w:u w:val="single"/>
        </w:rPr>
        <w:t>d</w:t>
      </w:r>
      <w:r w:rsidR="00D62FF0" w:rsidRPr="1D707691">
        <w:rPr>
          <w:u w:val="single"/>
        </w:rPr>
        <w:t xml:space="preserve">. </w:t>
      </w:r>
      <w:r w:rsidR="005C7AD0" w:rsidRPr="1D707691">
        <w:rPr>
          <w:u w:val="single"/>
        </w:rPr>
        <w:t>A</w:t>
      </w:r>
      <w:r w:rsidR="00A87830" w:rsidRPr="1D707691">
        <w:rPr>
          <w:u w:val="single"/>
        </w:rPr>
        <w:t xml:space="preserve"> </w:t>
      </w:r>
      <w:r w:rsidR="00D62FF0" w:rsidRPr="1D707691">
        <w:rPr>
          <w:u w:val="single"/>
        </w:rPr>
        <w:t xml:space="preserve">high-volume for-hire vehicle service shall provide the high-volume for-hire vehicle driver with </w:t>
      </w:r>
      <w:r w:rsidR="00D8443A" w:rsidRPr="1D707691">
        <w:rPr>
          <w:u w:val="single"/>
        </w:rPr>
        <w:t xml:space="preserve">notice of </w:t>
      </w:r>
      <w:r w:rsidR="00AD2643" w:rsidRPr="1D707691">
        <w:rPr>
          <w:u w:val="single"/>
        </w:rPr>
        <w:t xml:space="preserve">an </w:t>
      </w:r>
      <w:r w:rsidR="00D8443A" w:rsidRPr="1D707691">
        <w:rPr>
          <w:u w:val="single"/>
        </w:rPr>
        <w:t xml:space="preserve">impendent deactivation 14 days in advance of </w:t>
      </w:r>
      <w:r w:rsidR="009122C5" w:rsidRPr="1D707691">
        <w:rPr>
          <w:u w:val="single"/>
        </w:rPr>
        <w:t xml:space="preserve">the </w:t>
      </w:r>
      <w:r w:rsidRPr="1D707691">
        <w:rPr>
          <w:u w:val="single"/>
        </w:rPr>
        <w:t>impending</w:t>
      </w:r>
      <w:r w:rsidR="00D8443A" w:rsidRPr="1D707691">
        <w:rPr>
          <w:u w:val="single"/>
        </w:rPr>
        <w:t xml:space="preserve"> deactivation</w:t>
      </w:r>
      <w:r w:rsidR="00D62FF0" w:rsidRPr="1D707691">
        <w:rPr>
          <w:u w:val="single"/>
        </w:rPr>
        <w:t xml:space="preserve">, except that </w:t>
      </w:r>
      <w:r w:rsidR="00FA0B3E" w:rsidRPr="1D707691">
        <w:rPr>
          <w:u w:val="single"/>
        </w:rPr>
        <w:t>(</w:t>
      </w:r>
      <w:proofErr w:type="spellStart"/>
      <w:r w:rsidR="00FA0B3E" w:rsidRPr="1D707691">
        <w:rPr>
          <w:u w:val="single"/>
        </w:rPr>
        <w:t>i</w:t>
      </w:r>
      <w:proofErr w:type="spellEnd"/>
      <w:r w:rsidR="00FA0B3E" w:rsidRPr="1D707691">
        <w:rPr>
          <w:u w:val="single"/>
        </w:rPr>
        <w:t xml:space="preserve">) </w:t>
      </w:r>
      <w:r w:rsidR="00D62FF0" w:rsidRPr="1D707691">
        <w:rPr>
          <w:u w:val="single"/>
        </w:rPr>
        <w:t>where a deactivation</w:t>
      </w:r>
      <w:r w:rsidR="0023515E">
        <w:rPr>
          <w:u w:val="single"/>
        </w:rPr>
        <w:t xml:space="preserve"> of a high-volume for-hire vehicle driver</w:t>
      </w:r>
      <w:r w:rsidR="00D62FF0" w:rsidRPr="1D707691">
        <w:rPr>
          <w:u w:val="single"/>
        </w:rPr>
        <w:t xml:space="preserve"> is for </w:t>
      </w:r>
      <w:r w:rsidR="00064C23">
        <w:rPr>
          <w:u w:val="single"/>
        </w:rPr>
        <w:t xml:space="preserve">a </w:t>
      </w:r>
      <w:r w:rsidR="00D62FF0" w:rsidRPr="1D707691">
        <w:rPr>
          <w:u w:val="single"/>
        </w:rPr>
        <w:t>bona fide economic reason,</w:t>
      </w:r>
      <w:r w:rsidR="00064C23">
        <w:rPr>
          <w:u w:val="single"/>
        </w:rPr>
        <w:t xml:space="preserve"> as described in section 20-1284,</w:t>
      </w:r>
      <w:r w:rsidR="00D62FF0" w:rsidRPr="1D707691">
        <w:rPr>
          <w:u w:val="single"/>
        </w:rPr>
        <w:t xml:space="preserve"> </w:t>
      </w:r>
      <w:r w:rsidR="0023515E">
        <w:rPr>
          <w:u w:val="single"/>
        </w:rPr>
        <w:t>a</w:t>
      </w:r>
      <w:r w:rsidR="0023515E" w:rsidRPr="1D707691">
        <w:rPr>
          <w:u w:val="single"/>
        </w:rPr>
        <w:t xml:space="preserve"> </w:t>
      </w:r>
      <w:r w:rsidR="00D62FF0" w:rsidRPr="1D707691">
        <w:rPr>
          <w:u w:val="single"/>
        </w:rPr>
        <w:t>high-volume for-hire vehicle service must provide</w:t>
      </w:r>
      <w:r w:rsidR="00B8121B">
        <w:rPr>
          <w:u w:val="single"/>
        </w:rPr>
        <w:t>, in a form and manner designated by the department,</w:t>
      </w:r>
      <w:r w:rsidR="00D62FF0" w:rsidRPr="1D707691">
        <w:rPr>
          <w:u w:val="single"/>
        </w:rPr>
        <w:t xml:space="preserve"> </w:t>
      </w:r>
      <w:r w:rsidR="006B3E8F">
        <w:rPr>
          <w:u w:val="single"/>
        </w:rPr>
        <w:t>a</w:t>
      </w:r>
      <w:r w:rsidR="00B8121B">
        <w:rPr>
          <w:u w:val="single"/>
        </w:rPr>
        <w:t>n advance</w:t>
      </w:r>
      <w:r w:rsidR="006B3E8F">
        <w:rPr>
          <w:u w:val="single"/>
        </w:rPr>
        <w:t xml:space="preserve"> </w:t>
      </w:r>
      <w:r w:rsidR="0023515E">
        <w:rPr>
          <w:u w:val="single"/>
        </w:rPr>
        <w:t>n</w:t>
      </w:r>
      <w:r w:rsidR="006B3E8F">
        <w:rPr>
          <w:u w:val="single"/>
        </w:rPr>
        <w:t>otice</w:t>
      </w:r>
      <w:r w:rsidR="004F640E">
        <w:rPr>
          <w:u w:val="single"/>
        </w:rPr>
        <w:t xml:space="preserve"> of layoff</w:t>
      </w:r>
      <w:r w:rsidR="006B3E8F">
        <w:rPr>
          <w:u w:val="single"/>
        </w:rPr>
        <w:t xml:space="preserve"> </w:t>
      </w:r>
      <w:r w:rsidR="00B8121B">
        <w:rPr>
          <w:u w:val="single"/>
        </w:rPr>
        <w:t>to such high-volume for-hire vehicle driver</w:t>
      </w:r>
      <w:r w:rsidR="00B8121B" w:rsidDel="0023515E">
        <w:rPr>
          <w:u w:val="single"/>
        </w:rPr>
        <w:t xml:space="preserve"> </w:t>
      </w:r>
      <w:r w:rsidR="00CD2196">
        <w:rPr>
          <w:u w:val="single"/>
        </w:rPr>
        <w:t>at least</w:t>
      </w:r>
      <w:r w:rsidR="00D8443A" w:rsidRPr="1D707691" w:rsidDel="0023515E">
        <w:rPr>
          <w:u w:val="single"/>
        </w:rPr>
        <w:t xml:space="preserve"> </w:t>
      </w:r>
      <w:r w:rsidR="00D62FF0" w:rsidRPr="1D707691">
        <w:rPr>
          <w:u w:val="single"/>
        </w:rPr>
        <w:t>120 days</w:t>
      </w:r>
      <w:r w:rsidR="00D8443A" w:rsidRPr="1D707691">
        <w:rPr>
          <w:u w:val="single"/>
        </w:rPr>
        <w:t xml:space="preserve"> </w:t>
      </w:r>
      <w:r w:rsidR="00B8121B">
        <w:rPr>
          <w:u w:val="single"/>
        </w:rPr>
        <w:t>prior to</w:t>
      </w:r>
      <w:r w:rsidR="00D62FF0" w:rsidRPr="1D707691">
        <w:rPr>
          <w:u w:val="single"/>
        </w:rPr>
        <w:t xml:space="preserve"> </w:t>
      </w:r>
      <w:r w:rsidR="0023515E">
        <w:rPr>
          <w:u w:val="single"/>
        </w:rPr>
        <w:t>such</w:t>
      </w:r>
      <w:r w:rsidR="002A4CFD">
        <w:rPr>
          <w:u w:val="single"/>
        </w:rPr>
        <w:t xml:space="preserve"> </w:t>
      </w:r>
      <w:r w:rsidR="00D62FF0" w:rsidRPr="1D707691">
        <w:rPr>
          <w:u w:val="single"/>
        </w:rPr>
        <w:t>deactivation</w:t>
      </w:r>
      <w:r w:rsidR="004D00B2">
        <w:rPr>
          <w:u w:val="single"/>
        </w:rPr>
        <w:t xml:space="preserve">, and (ii) advance notice is not required where a deactivation is for egregious misconduct, account sharing, or if there is a pattern </w:t>
      </w:r>
      <w:r w:rsidR="00DC664D">
        <w:rPr>
          <w:u w:val="single"/>
        </w:rPr>
        <w:t xml:space="preserve">of repeated </w:t>
      </w:r>
      <w:r w:rsidR="004D00B2">
        <w:rPr>
          <w:u w:val="single"/>
        </w:rPr>
        <w:t>fraudulent behavior</w:t>
      </w:r>
      <w:r w:rsidR="00D62FF0" w:rsidRPr="1D707691">
        <w:rPr>
          <w:u w:val="single"/>
        </w:rPr>
        <w:t xml:space="preserve">. </w:t>
      </w:r>
      <w:r w:rsidR="005E648C" w:rsidRPr="1D707691">
        <w:rPr>
          <w:u w:val="single"/>
        </w:rPr>
        <w:t xml:space="preserve">Such advance notice </w:t>
      </w:r>
      <w:r w:rsidR="00D62FF0" w:rsidRPr="1D707691">
        <w:rPr>
          <w:u w:val="single"/>
        </w:rPr>
        <w:t xml:space="preserve">shall </w:t>
      </w:r>
      <w:r w:rsidR="00D77EB8" w:rsidRPr="1D707691">
        <w:rPr>
          <w:u w:val="single"/>
        </w:rPr>
        <w:t xml:space="preserve">state </w:t>
      </w:r>
      <w:r w:rsidR="00CD4165" w:rsidRPr="1D707691">
        <w:rPr>
          <w:u w:val="single"/>
        </w:rPr>
        <w:t xml:space="preserve">all </w:t>
      </w:r>
      <w:r w:rsidR="00D62FF0" w:rsidRPr="1D707691">
        <w:rPr>
          <w:u w:val="single"/>
        </w:rPr>
        <w:t xml:space="preserve">the </w:t>
      </w:r>
      <w:r w:rsidR="000133E6" w:rsidRPr="1D707691">
        <w:rPr>
          <w:u w:val="single"/>
        </w:rPr>
        <w:t xml:space="preserve">precise and detailed </w:t>
      </w:r>
      <w:r w:rsidR="00D62FF0" w:rsidRPr="1D707691">
        <w:rPr>
          <w:u w:val="single"/>
        </w:rPr>
        <w:t xml:space="preserve">reasons for and the effective date of </w:t>
      </w:r>
      <w:r w:rsidR="0023515E">
        <w:rPr>
          <w:u w:val="single"/>
        </w:rPr>
        <w:t>such</w:t>
      </w:r>
      <w:r w:rsidR="00D107DC" w:rsidRPr="1D707691">
        <w:rPr>
          <w:u w:val="single"/>
        </w:rPr>
        <w:t xml:space="preserve"> </w:t>
      </w:r>
      <w:r w:rsidR="00D62FF0" w:rsidRPr="1D707691">
        <w:rPr>
          <w:u w:val="single"/>
        </w:rPr>
        <w:t xml:space="preserve">deactivation. </w:t>
      </w:r>
      <w:r w:rsidR="0023515E">
        <w:rPr>
          <w:u w:val="single"/>
        </w:rPr>
        <w:t>Such</w:t>
      </w:r>
      <w:r w:rsidR="00D62FF0" w:rsidRPr="1D707691">
        <w:rPr>
          <w:u w:val="single"/>
        </w:rPr>
        <w:t xml:space="preserve"> </w:t>
      </w:r>
      <w:r w:rsidR="00B8121B">
        <w:rPr>
          <w:u w:val="single"/>
        </w:rPr>
        <w:t xml:space="preserve">advance </w:t>
      </w:r>
      <w:r w:rsidR="00D62FF0" w:rsidRPr="1D707691">
        <w:rPr>
          <w:u w:val="single"/>
        </w:rPr>
        <w:t xml:space="preserve">notice shall </w:t>
      </w:r>
      <w:r w:rsidR="00E00B70" w:rsidRPr="1D707691">
        <w:rPr>
          <w:u w:val="single"/>
        </w:rPr>
        <w:t>include information about</w:t>
      </w:r>
      <w:r w:rsidR="00B8121B">
        <w:rPr>
          <w:u w:val="single"/>
        </w:rPr>
        <w:t>:</w:t>
      </w:r>
      <w:r w:rsidR="00E00B70" w:rsidRPr="1D707691">
        <w:rPr>
          <w:u w:val="single"/>
        </w:rPr>
        <w:t xml:space="preserve"> </w:t>
      </w:r>
      <w:r w:rsidR="0023515E">
        <w:rPr>
          <w:u w:val="single"/>
        </w:rPr>
        <w:t>(</w:t>
      </w:r>
      <w:proofErr w:type="spellStart"/>
      <w:r w:rsidR="0023515E">
        <w:rPr>
          <w:u w:val="single"/>
        </w:rPr>
        <w:t>i</w:t>
      </w:r>
      <w:proofErr w:type="spellEnd"/>
      <w:r w:rsidR="0023515E">
        <w:rPr>
          <w:u w:val="single"/>
        </w:rPr>
        <w:t>)</w:t>
      </w:r>
      <w:r w:rsidR="00B8121B">
        <w:rPr>
          <w:u w:val="single"/>
        </w:rPr>
        <w:t xml:space="preserve"> such high-volume for-hire vehicle driver’s right to challenge such deactivation as unlawful pursuant to this subchapter; (ii)</w:t>
      </w:r>
      <w:r w:rsidR="0023515E">
        <w:rPr>
          <w:u w:val="single"/>
        </w:rPr>
        <w:t xml:space="preserve"> </w:t>
      </w:r>
      <w:r w:rsidR="00E00B70" w:rsidRPr="1D707691">
        <w:rPr>
          <w:u w:val="single"/>
        </w:rPr>
        <w:t xml:space="preserve">how </w:t>
      </w:r>
      <w:r w:rsidR="0023515E">
        <w:rPr>
          <w:u w:val="single"/>
        </w:rPr>
        <w:t>such</w:t>
      </w:r>
      <w:r w:rsidR="00E00B70" w:rsidRPr="1D707691">
        <w:rPr>
          <w:u w:val="single"/>
        </w:rPr>
        <w:t xml:space="preserve"> high-volume for-hire vehicle driver may initiate an </w:t>
      </w:r>
      <w:r w:rsidR="00972AB4" w:rsidRPr="1D707691">
        <w:rPr>
          <w:u w:val="single"/>
        </w:rPr>
        <w:t xml:space="preserve">informal </w:t>
      </w:r>
      <w:r w:rsidR="00E00B70" w:rsidRPr="1D707691">
        <w:rPr>
          <w:u w:val="single"/>
        </w:rPr>
        <w:t xml:space="preserve">resolution process with </w:t>
      </w:r>
      <w:r w:rsidR="0023515E">
        <w:rPr>
          <w:u w:val="single"/>
        </w:rPr>
        <w:t>such</w:t>
      </w:r>
      <w:r w:rsidR="00E00B70" w:rsidRPr="1D707691">
        <w:rPr>
          <w:u w:val="single"/>
        </w:rPr>
        <w:t xml:space="preserve"> high-volume for-hire vehicle service</w:t>
      </w:r>
      <w:r w:rsidR="004F60A7" w:rsidRPr="1D707691">
        <w:rPr>
          <w:u w:val="single"/>
        </w:rPr>
        <w:t xml:space="preserve"> </w:t>
      </w:r>
      <w:r w:rsidR="008E3036" w:rsidRPr="1D707691">
        <w:rPr>
          <w:u w:val="single"/>
        </w:rPr>
        <w:t xml:space="preserve">pursuant to </w:t>
      </w:r>
      <w:r w:rsidR="00986EB1" w:rsidRPr="1D707691">
        <w:rPr>
          <w:u w:val="single"/>
        </w:rPr>
        <w:t>section 20-1287</w:t>
      </w:r>
      <w:r w:rsidR="00B8121B">
        <w:rPr>
          <w:u w:val="single"/>
        </w:rPr>
        <w:t>;</w:t>
      </w:r>
      <w:r w:rsidR="004B0B3C">
        <w:rPr>
          <w:u w:val="single"/>
        </w:rPr>
        <w:t xml:space="preserve"> </w:t>
      </w:r>
      <w:r w:rsidR="0023515E">
        <w:rPr>
          <w:u w:val="single"/>
        </w:rPr>
        <w:t>(ii</w:t>
      </w:r>
      <w:r w:rsidR="00B8121B">
        <w:rPr>
          <w:u w:val="single"/>
        </w:rPr>
        <w:t>i</w:t>
      </w:r>
      <w:r w:rsidR="0023515E">
        <w:rPr>
          <w:u w:val="single"/>
        </w:rPr>
        <w:t xml:space="preserve">) </w:t>
      </w:r>
      <w:r w:rsidR="004B0B3C">
        <w:rPr>
          <w:u w:val="single"/>
        </w:rPr>
        <w:t>the opportunity</w:t>
      </w:r>
      <w:r w:rsidR="0023515E">
        <w:rPr>
          <w:u w:val="single"/>
        </w:rPr>
        <w:t xml:space="preserve"> for such high-volume for-hire vehicle driver</w:t>
      </w:r>
      <w:r w:rsidR="004B0B3C">
        <w:rPr>
          <w:u w:val="single"/>
        </w:rPr>
        <w:t xml:space="preserve"> to submit evidence to substantiate a challenge</w:t>
      </w:r>
      <w:r w:rsidR="00C80426">
        <w:rPr>
          <w:u w:val="single"/>
        </w:rPr>
        <w:t xml:space="preserve"> to </w:t>
      </w:r>
      <w:r w:rsidR="0023515E">
        <w:rPr>
          <w:u w:val="single"/>
        </w:rPr>
        <w:t>such</w:t>
      </w:r>
      <w:r w:rsidR="00C80426">
        <w:rPr>
          <w:u w:val="single"/>
        </w:rPr>
        <w:t xml:space="preserve"> deactivation</w:t>
      </w:r>
      <w:r w:rsidR="00B8121B">
        <w:rPr>
          <w:u w:val="single"/>
        </w:rPr>
        <w:t>;</w:t>
      </w:r>
      <w:r w:rsidR="00E00B70" w:rsidRPr="1D707691">
        <w:rPr>
          <w:u w:val="single"/>
        </w:rPr>
        <w:t xml:space="preserve"> </w:t>
      </w:r>
      <w:r w:rsidR="0023515E">
        <w:rPr>
          <w:u w:val="single"/>
        </w:rPr>
        <w:t>(i</w:t>
      </w:r>
      <w:r w:rsidR="00B8121B">
        <w:rPr>
          <w:u w:val="single"/>
        </w:rPr>
        <w:t>v</w:t>
      </w:r>
      <w:r w:rsidR="0023515E">
        <w:rPr>
          <w:u w:val="single"/>
        </w:rPr>
        <w:t>) such high-volume for-hire vehicle</w:t>
      </w:r>
      <w:r w:rsidR="00E00B70" w:rsidRPr="1D707691">
        <w:rPr>
          <w:u w:val="single"/>
        </w:rPr>
        <w:t xml:space="preserve"> driver’s right to file a complaint with the department, </w:t>
      </w:r>
      <w:r w:rsidR="00043C37" w:rsidRPr="1D707691">
        <w:rPr>
          <w:u w:val="single"/>
        </w:rPr>
        <w:t>or initiate a private action</w:t>
      </w:r>
      <w:r w:rsidR="00B8121B">
        <w:rPr>
          <w:u w:val="single"/>
        </w:rPr>
        <w:t>;</w:t>
      </w:r>
      <w:r w:rsidR="00043C37" w:rsidRPr="1D707691">
        <w:rPr>
          <w:u w:val="single"/>
        </w:rPr>
        <w:t xml:space="preserve"> </w:t>
      </w:r>
      <w:r w:rsidR="004D0EF8" w:rsidRPr="1D707691">
        <w:rPr>
          <w:u w:val="single"/>
        </w:rPr>
        <w:t>and</w:t>
      </w:r>
      <w:r w:rsidR="00E00B70" w:rsidRPr="1D707691">
        <w:rPr>
          <w:u w:val="single"/>
        </w:rPr>
        <w:t xml:space="preserve"> </w:t>
      </w:r>
      <w:r w:rsidR="0023515E">
        <w:rPr>
          <w:u w:val="single"/>
        </w:rPr>
        <w:t>(v)</w:t>
      </w:r>
      <w:r w:rsidR="00D62FF0" w:rsidRPr="1D707691">
        <w:rPr>
          <w:u w:val="single"/>
        </w:rPr>
        <w:t xml:space="preserve"> </w:t>
      </w:r>
      <w:r w:rsidR="004D00B2">
        <w:rPr>
          <w:u w:val="single"/>
        </w:rPr>
        <w:t>eligible high-volume for-hire vehicle drivers’ rights to access unemployment insurance</w:t>
      </w:r>
      <w:r w:rsidR="00D62FF0" w:rsidRPr="1D707691">
        <w:rPr>
          <w:u w:val="single"/>
        </w:rPr>
        <w:t>.</w:t>
      </w:r>
      <w:r w:rsidR="00752B56" w:rsidRPr="1D707691">
        <w:rPr>
          <w:u w:val="single"/>
        </w:rPr>
        <w:t xml:space="preserve"> </w:t>
      </w:r>
    </w:p>
    <w:p w14:paraId="4AFFB655" w14:textId="0155AB73" w:rsidR="00D8443A" w:rsidRDefault="008648C8" w:rsidP="00D62FF0">
      <w:pPr>
        <w:spacing w:line="480" w:lineRule="auto"/>
        <w:jc w:val="both"/>
        <w:rPr>
          <w:u w:val="single"/>
        </w:rPr>
      </w:pPr>
      <w:r>
        <w:rPr>
          <w:u w:val="single"/>
        </w:rPr>
        <w:t>e</w:t>
      </w:r>
      <w:r w:rsidR="00D62FF0">
        <w:rPr>
          <w:u w:val="single"/>
        </w:rPr>
        <w:t xml:space="preserve">. </w:t>
      </w:r>
      <w:r w:rsidR="004032C6">
        <w:rPr>
          <w:u w:val="single"/>
        </w:rPr>
        <w:t xml:space="preserve">Within </w:t>
      </w:r>
      <w:r w:rsidR="004D00B2">
        <w:rPr>
          <w:u w:val="single"/>
        </w:rPr>
        <w:t>5</w:t>
      </w:r>
      <w:r w:rsidR="00F16442">
        <w:rPr>
          <w:u w:val="single"/>
        </w:rPr>
        <w:t xml:space="preserve"> </w:t>
      </w:r>
      <w:r w:rsidR="004D00B2">
        <w:rPr>
          <w:u w:val="single"/>
        </w:rPr>
        <w:t xml:space="preserve">days </w:t>
      </w:r>
      <w:r w:rsidR="00064C23">
        <w:rPr>
          <w:u w:val="single"/>
        </w:rPr>
        <w:t>after</w:t>
      </w:r>
      <w:r w:rsidR="004032C6">
        <w:rPr>
          <w:u w:val="single"/>
        </w:rPr>
        <w:t xml:space="preserve"> deactivating a high-volume for-hire vehicle driver</w:t>
      </w:r>
      <w:r w:rsidR="004D00B2">
        <w:rPr>
          <w:u w:val="single"/>
        </w:rPr>
        <w:t xml:space="preserve"> for egregious misconduct</w:t>
      </w:r>
      <w:r w:rsidR="004032C6">
        <w:rPr>
          <w:u w:val="single"/>
        </w:rPr>
        <w:t>,</w:t>
      </w:r>
      <w:r w:rsidR="00F16442">
        <w:rPr>
          <w:u w:val="single"/>
        </w:rPr>
        <w:t xml:space="preserve"> </w:t>
      </w:r>
      <w:r w:rsidR="005E32D3">
        <w:rPr>
          <w:u w:val="single"/>
        </w:rPr>
        <w:t xml:space="preserve">account sharing, or if there is a pattern of repeated fraudulent behavior, </w:t>
      </w:r>
      <w:r w:rsidR="00B8121B">
        <w:rPr>
          <w:u w:val="single"/>
        </w:rPr>
        <w:t>a</w:t>
      </w:r>
      <w:r w:rsidR="00D62FF0">
        <w:rPr>
          <w:u w:val="single"/>
        </w:rPr>
        <w:t xml:space="preserve"> high-volume for-hire vehicle service shall provide</w:t>
      </w:r>
      <w:r w:rsidR="00B8121B">
        <w:rPr>
          <w:u w:val="single"/>
        </w:rPr>
        <w:t>, in a form and man</w:t>
      </w:r>
      <w:r w:rsidR="002500B5">
        <w:rPr>
          <w:u w:val="single"/>
        </w:rPr>
        <w:t>n</w:t>
      </w:r>
      <w:r w:rsidR="00B8121B">
        <w:rPr>
          <w:u w:val="single"/>
        </w:rPr>
        <w:t>er designated by the department,</w:t>
      </w:r>
      <w:r w:rsidR="00D62FF0">
        <w:rPr>
          <w:u w:val="single"/>
        </w:rPr>
        <w:t xml:space="preserve"> a</w:t>
      </w:r>
      <w:r w:rsidR="00C97CDD" w:rsidRPr="00C97CDD">
        <w:rPr>
          <w:u w:val="single"/>
        </w:rPr>
        <w:t xml:space="preserve"> </w:t>
      </w:r>
      <w:r w:rsidR="00064C23">
        <w:rPr>
          <w:u w:val="single"/>
        </w:rPr>
        <w:t>n</w:t>
      </w:r>
      <w:r w:rsidR="00C97CDD">
        <w:rPr>
          <w:u w:val="single"/>
        </w:rPr>
        <w:t>otice</w:t>
      </w:r>
      <w:r w:rsidR="004F640E">
        <w:rPr>
          <w:u w:val="single"/>
        </w:rPr>
        <w:t xml:space="preserve"> of deactivation</w:t>
      </w:r>
      <w:r w:rsidR="00C97CDD">
        <w:rPr>
          <w:u w:val="single"/>
        </w:rPr>
        <w:t xml:space="preserve"> </w:t>
      </w:r>
      <w:r w:rsidR="00B8121B">
        <w:rPr>
          <w:u w:val="single"/>
        </w:rPr>
        <w:t xml:space="preserve">to such high-volume for-hire vehicle driver </w:t>
      </w:r>
      <w:r w:rsidR="00C97CDD">
        <w:rPr>
          <w:u w:val="single"/>
        </w:rPr>
        <w:t>which contains a</w:t>
      </w:r>
      <w:r w:rsidR="00D62FF0">
        <w:rPr>
          <w:u w:val="single"/>
        </w:rPr>
        <w:t xml:space="preserve"> written explanation of </w:t>
      </w:r>
      <w:r w:rsidR="00B63529">
        <w:rPr>
          <w:u w:val="single"/>
        </w:rPr>
        <w:t xml:space="preserve">all </w:t>
      </w:r>
      <w:r w:rsidR="00D62FF0">
        <w:rPr>
          <w:u w:val="single"/>
        </w:rPr>
        <w:t xml:space="preserve">the </w:t>
      </w:r>
      <w:r w:rsidR="000133E6">
        <w:rPr>
          <w:u w:val="single"/>
        </w:rPr>
        <w:t xml:space="preserve">precise and detailed </w:t>
      </w:r>
      <w:r w:rsidR="00D62FF0">
        <w:rPr>
          <w:u w:val="single"/>
        </w:rPr>
        <w:t xml:space="preserve">reasons for </w:t>
      </w:r>
      <w:r w:rsidR="00B8121B">
        <w:rPr>
          <w:u w:val="single"/>
        </w:rPr>
        <w:t xml:space="preserve">such </w:t>
      </w:r>
      <w:r w:rsidR="00D62FF0">
        <w:rPr>
          <w:u w:val="single"/>
        </w:rPr>
        <w:t>deactivation</w:t>
      </w:r>
      <w:r w:rsidR="00B33C63" w:rsidRPr="00B33C63">
        <w:rPr>
          <w:u w:val="single"/>
        </w:rPr>
        <w:t xml:space="preserve"> </w:t>
      </w:r>
      <w:r w:rsidR="00B33C63" w:rsidRPr="1D707691">
        <w:rPr>
          <w:u w:val="single"/>
        </w:rPr>
        <w:t xml:space="preserve">and the effective date of </w:t>
      </w:r>
      <w:r w:rsidR="00B33C63">
        <w:rPr>
          <w:u w:val="single"/>
        </w:rPr>
        <w:t>such</w:t>
      </w:r>
      <w:r w:rsidR="00B33C63" w:rsidRPr="1D707691">
        <w:rPr>
          <w:u w:val="single"/>
        </w:rPr>
        <w:t xml:space="preserve"> deactivation</w:t>
      </w:r>
      <w:r w:rsidR="009477B8">
        <w:rPr>
          <w:u w:val="single"/>
        </w:rPr>
        <w:t>.</w:t>
      </w:r>
      <w:r w:rsidR="000133E6">
        <w:rPr>
          <w:u w:val="single"/>
        </w:rPr>
        <w:t xml:space="preserve"> </w:t>
      </w:r>
      <w:r w:rsidR="00B8121B">
        <w:rPr>
          <w:u w:val="single"/>
        </w:rPr>
        <w:t xml:space="preserve">Such </w:t>
      </w:r>
      <w:r w:rsidR="00D62FF0">
        <w:rPr>
          <w:u w:val="single"/>
        </w:rPr>
        <w:t xml:space="preserve">notice shall </w:t>
      </w:r>
      <w:r w:rsidR="00E00B70">
        <w:rPr>
          <w:u w:val="single"/>
        </w:rPr>
        <w:t>include information about</w:t>
      </w:r>
      <w:r w:rsidR="00B8121B">
        <w:rPr>
          <w:u w:val="single"/>
        </w:rPr>
        <w:t>:</w:t>
      </w:r>
      <w:r w:rsidR="00E00B70">
        <w:rPr>
          <w:u w:val="single"/>
        </w:rPr>
        <w:t xml:space="preserve"> </w:t>
      </w:r>
      <w:r w:rsidR="00B8121B">
        <w:rPr>
          <w:u w:val="single"/>
        </w:rPr>
        <w:t>(</w:t>
      </w:r>
      <w:proofErr w:type="spellStart"/>
      <w:r w:rsidR="00B8121B">
        <w:rPr>
          <w:u w:val="single"/>
        </w:rPr>
        <w:t>i</w:t>
      </w:r>
      <w:proofErr w:type="spellEnd"/>
      <w:r w:rsidR="00B8121B">
        <w:rPr>
          <w:u w:val="single"/>
        </w:rPr>
        <w:t xml:space="preserve">) such high-volume for-hire vehicle driver’s right to challenge such deactivation as unlawful pursuant to this subchapter; (ii) </w:t>
      </w:r>
      <w:r w:rsidR="00E00B70">
        <w:rPr>
          <w:u w:val="single"/>
        </w:rPr>
        <w:t xml:space="preserve">how </w:t>
      </w:r>
      <w:r w:rsidR="00B8121B">
        <w:rPr>
          <w:u w:val="single"/>
        </w:rPr>
        <w:t>such</w:t>
      </w:r>
      <w:r w:rsidR="00E00B70">
        <w:rPr>
          <w:u w:val="single"/>
        </w:rPr>
        <w:t xml:space="preserve"> high-volume for-hire vehicle driver may initiate an </w:t>
      </w:r>
      <w:r w:rsidR="00972AB4">
        <w:rPr>
          <w:u w:val="single"/>
        </w:rPr>
        <w:t xml:space="preserve">informal </w:t>
      </w:r>
      <w:r w:rsidR="00E00B70">
        <w:rPr>
          <w:u w:val="single"/>
        </w:rPr>
        <w:t xml:space="preserve">resolution process with </w:t>
      </w:r>
      <w:r w:rsidR="00B8121B">
        <w:rPr>
          <w:u w:val="single"/>
        </w:rPr>
        <w:t>such</w:t>
      </w:r>
      <w:r w:rsidR="00E00B70">
        <w:rPr>
          <w:u w:val="single"/>
        </w:rPr>
        <w:t xml:space="preserve"> high-volume for-hire vehicle service</w:t>
      </w:r>
      <w:r w:rsidR="004F60A7">
        <w:rPr>
          <w:u w:val="single"/>
        </w:rPr>
        <w:t xml:space="preserve"> pursuant to section 20-1287</w:t>
      </w:r>
      <w:r w:rsidR="00B8121B">
        <w:rPr>
          <w:u w:val="single"/>
        </w:rPr>
        <w:t>;</w:t>
      </w:r>
      <w:r w:rsidR="007547E3">
        <w:rPr>
          <w:u w:val="single"/>
        </w:rPr>
        <w:t xml:space="preserve"> </w:t>
      </w:r>
      <w:r w:rsidR="00B8121B">
        <w:rPr>
          <w:u w:val="single"/>
        </w:rPr>
        <w:t xml:space="preserve">(iii) </w:t>
      </w:r>
      <w:r w:rsidR="007547E3">
        <w:rPr>
          <w:u w:val="single"/>
        </w:rPr>
        <w:t>the opportunity</w:t>
      </w:r>
      <w:r w:rsidR="00B8121B">
        <w:rPr>
          <w:u w:val="single"/>
        </w:rPr>
        <w:t xml:space="preserve"> for such high-volume for-hire vehicle driver</w:t>
      </w:r>
      <w:r w:rsidR="007547E3">
        <w:rPr>
          <w:u w:val="single"/>
        </w:rPr>
        <w:t xml:space="preserve"> to submit evidence to substantiate </w:t>
      </w:r>
      <w:r w:rsidR="00CA31D4">
        <w:rPr>
          <w:u w:val="single"/>
        </w:rPr>
        <w:t xml:space="preserve">a </w:t>
      </w:r>
      <w:r w:rsidR="007547E3">
        <w:rPr>
          <w:u w:val="single"/>
        </w:rPr>
        <w:t>challenge</w:t>
      </w:r>
      <w:r w:rsidR="00CA31D4">
        <w:rPr>
          <w:u w:val="single"/>
        </w:rPr>
        <w:t xml:space="preserve"> to </w:t>
      </w:r>
      <w:r w:rsidR="00B8121B">
        <w:rPr>
          <w:u w:val="single"/>
        </w:rPr>
        <w:t>such</w:t>
      </w:r>
      <w:r w:rsidR="00CA31D4">
        <w:rPr>
          <w:u w:val="single"/>
        </w:rPr>
        <w:t xml:space="preserve"> deactivation</w:t>
      </w:r>
      <w:r w:rsidR="00B8121B">
        <w:rPr>
          <w:u w:val="single"/>
        </w:rPr>
        <w:t>;</w:t>
      </w:r>
      <w:r w:rsidR="00E00B70">
        <w:rPr>
          <w:u w:val="single"/>
        </w:rPr>
        <w:t xml:space="preserve"> </w:t>
      </w:r>
      <w:r w:rsidR="00B8121B">
        <w:rPr>
          <w:u w:val="single"/>
        </w:rPr>
        <w:t>(iv)</w:t>
      </w:r>
      <w:r w:rsidR="00E00B70">
        <w:rPr>
          <w:u w:val="single"/>
        </w:rPr>
        <w:t xml:space="preserve"> </w:t>
      </w:r>
      <w:r w:rsidR="00B8121B">
        <w:rPr>
          <w:u w:val="single"/>
        </w:rPr>
        <w:t>such high-volume for-hire vehicle</w:t>
      </w:r>
      <w:r w:rsidR="00E00B70">
        <w:rPr>
          <w:u w:val="single"/>
        </w:rPr>
        <w:t xml:space="preserve"> driver’s right to file a complaint with the department, </w:t>
      </w:r>
      <w:r w:rsidR="00FB3D98">
        <w:rPr>
          <w:u w:val="single"/>
        </w:rPr>
        <w:t>or initiate a private action</w:t>
      </w:r>
      <w:r w:rsidR="00B8121B">
        <w:rPr>
          <w:u w:val="single"/>
        </w:rPr>
        <w:t>;</w:t>
      </w:r>
      <w:r w:rsidR="00FB3D98">
        <w:rPr>
          <w:u w:val="single"/>
        </w:rPr>
        <w:t xml:space="preserve"> </w:t>
      </w:r>
      <w:r w:rsidR="00123277">
        <w:rPr>
          <w:u w:val="single"/>
        </w:rPr>
        <w:t>and</w:t>
      </w:r>
      <w:r w:rsidR="00E00B70">
        <w:rPr>
          <w:u w:val="single"/>
        </w:rPr>
        <w:t xml:space="preserve"> </w:t>
      </w:r>
      <w:r w:rsidR="00B8121B">
        <w:rPr>
          <w:u w:val="single"/>
        </w:rPr>
        <w:t>(v)</w:t>
      </w:r>
      <w:r w:rsidR="00D2367E">
        <w:rPr>
          <w:u w:val="single"/>
        </w:rPr>
        <w:t xml:space="preserve"> </w:t>
      </w:r>
      <w:r w:rsidR="004E7F41">
        <w:rPr>
          <w:u w:val="single"/>
        </w:rPr>
        <w:t>eligible high-volume for-hire vehicle drivers’ rights to access unemployment insurance</w:t>
      </w:r>
      <w:r w:rsidR="00D62FF0">
        <w:rPr>
          <w:u w:val="single"/>
        </w:rPr>
        <w:t>.</w:t>
      </w:r>
      <w:r w:rsidR="009A69B6">
        <w:rPr>
          <w:u w:val="single"/>
        </w:rPr>
        <w:t xml:space="preserve"> </w:t>
      </w:r>
    </w:p>
    <w:p w14:paraId="14A5D017" w14:textId="50901115" w:rsidR="00B570E1" w:rsidRDefault="008648C8" w:rsidP="00D62FF0">
      <w:pPr>
        <w:spacing w:line="480" w:lineRule="auto"/>
        <w:jc w:val="both"/>
        <w:rPr>
          <w:u w:val="single"/>
        </w:rPr>
      </w:pPr>
      <w:r>
        <w:rPr>
          <w:u w:val="single"/>
        </w:rPr>
        <w:t>f</w:t>
      </w:r>
      <w:r w:rsidR="00B570E1">
        <w:rPr>
          <w:u w:val="single"/>
        </w:rPr>
        <w:t xml:space="preserve">. </w:t>
      </w:r>
      <w:r w:rsidR="00986FB9">
        <w:rPr>
          <w:u w:val="single"/>
        </w:rPr>
        <w:t>This</w:t>
      </w:r>
      <w:r w:rsidR="00B570E1">
        <w:rPr>
          <w:u w:val="single"/>
        </w:rPr>
        <w:t xml:space="preserve"> section shall not apply to any deactivation that occurred prior to the effective date of the local law that added this section.</w:t>
      </w:r>
    </w:p>
    <w:p w14:paraId="124B81C4" w14:textId="7AA992E8" w:rsidR="00D411DB" w:rsidRDefault="005C7AD0" w:rsidP="00ED6F99">
      <w:pPr>
        <w:spacing w:line="480" w:lineRule="auto"/>
        <w:jc w:val="both"/>
        <w:rPr>
          <w:u w:val="single"/>
        </w:rPr>
      </w:pPr>
      <w:r>
        <w:rPr>
          <w:u w:val="single"/>
        </w:rPr>
        <w:t>§</w:t>
      </w:r>
      <w:r w:rsidR="00297888">
        <w:rPr>
          <w:u w:val="single"/>
        </w:rPr>
        <w:t xml:space="preserve"> </w:t>
      </w:r>
      <w:r>
        <w:rPr>
          <w:u w:val="single"/>
        </w:rPr>
        <w:t xml:space="preserve">20-1283 </w:t>
      </w:r>
      <w:r w:rsidR="000D1732">
        <w:rPr>
          <w:u w:val="single"/>
        </w:rPr>
        <w:t>P</w:t>
      </w:r>
      <w:r>
        <w:rPr>
          <w:u w:val="single"/>
        </w:rPr>
        <w:t xml:space="preserve">rior </w:t>
      </w:r>
      <w:r w:rsidR="00DF509E">
        <w:rPr>
          <w:u w:val="single"/>
        </w:rPr>
        <w:t>d</w:t>
      </w:r>
      <w:r>
        <w:rPr>
          <w:u w:val="single"/>
        </w:rPr>
        <w:t>eactivations</w:t>
      </w:r>
      <w:r w:rsidR="00DF509E">
        <w:rPr>
          <w:u w:val="single"/>
        </w:rPr>
        <w:t>.</w:t>
      </w:r>
      <w:r w:rsidR="00B570E1">
        <w:rPr>
          <w:u w:val="single"/>
        </w:rPr>
        <w:t xml:space="preserve"> </w:t>
      </w:r>
      <w:r w:rsidR="00DF509E">
        <w:rPr>
          <w:u w:val="single"/>
        </w:rPr>
        <w:t xml:space="preserve">a. </w:t>
      </w:r>
      <w:r w:rsidR="00F40EBC">
        <w:rPr>
          <w:color w:val="212121"/>
          <w:u w:val="single"/>
        </w:rPr>
        <w:t>W</w:t>
      </w:r>
      <w:r w:rsidR="00F40EBC" w:rsidRPr="00F0698E">
        <w:rPr>
          <w:color w:val="212121"/>
          <w:u w:val="single"/>
        </w:rPr>
        <w:t xml:space="preserve">ithin </w:t>
      </w:r>
      <w:r w:rsidR="008C1C81">
        <w:rPr>
          <w:color w:val="212121"/>
          <w:u w:val="single"/>
        </w:rPr>
        <w:t>1</w:t>
      </w:r>
      <w:r w:rsidR="008C1C81" w:rsidRPr="00F0698E">
        <w:rPr>
          <w:color w:val="212121"/>
          <w:u w:val="single"/>
        </w:rPr>
        <w:t xml:space="preserve"> </w:t>
      </w:r>
      <w:r w:rsidR="00F40EBC" w:rsidRPr="00F0698E">
        <w:rPr>
          <w:color w:val="212121"/>
          <w:u w:val="single"/>
        </w:rPr>
        <w:t xml:space="preserve">year after the </w:t>
      </w:r>
      <w:r w:rsidR="00F40EBC">
        <w:rPr>
          <w:color w:val="212121"/>
          <w:u w:val="single"/>
        </w:rPr>
        <w:t>effective date of the local law that added this section, a</w:t>
      </w:r>
      <w:r w:rsidR="00F40EBC" w:rsidRPr="00F0698E">
        <w:rPr>
          <w:color w:val="212121"/>
          <w:u w:val="single"/>
        </w:rPr>
        <w:t xml:space="preserve"> </w:t>
      </w:r>
      <w:r w:rsidR="00585DD9" w:rsidRPr="00047F3D">
        <w:rPr>
          <w:u w:val="single"/>
        </w:rPr>
        <w:t xml:space="preserve">high-volume for-hire vehicle driver </w:t>
      </w:r>
      <w:r w:rsidR="00605409">
        <w:rPr>
          <w:u w:val="single"/>
        </w:rPr>
        <w:t>who</w:t>
      </w:r>
      <w:r w:rsidR="00585DD9" w:rsidRPr="00047F3D">
        <w:rPr>
          <w:u w:val="single"/>
        </w:rPr>
        <w:t xml:space="preserve"> was </w:t>
      </w:r>
      <w:r w:rsidR="0025438D" w:rsidRPr="00047F3D">
        <w:rPr>
          <w:u w:val="single"/>
        </w:rPr>
        <w:t>subject to a prior deactivation</w:t>
      </w:r>
      <w:r w:rsidR="000D1732">
        <w:rPr>
          <w:u w:val="single"/>
        </w:rPr>
        <w:t xml:space="preserve"> by a high-volume for-hire vehicle service</w:t>
      </w:r>
      <w:r w:rsidR="0025438D" w:rsidRPr="00047F3D">
        <w:rPr>
          <w:u w:val="single"/>
        </w:rPr>
        <w:t xml:space="preserve"> </w:t>
      </w:r>
      <w:r w:rsidR="006514A6" w:rsidRPr="00047F3D">
        <w:rPr>
          <w:u w:val="single"/>
        </w:rPr>
        <w:t>may</w:t>
      </w:r>
      <w:r w:rsidR="00D411DB" w:rsidRPr="00D411DB">
        <w:rPr>
          <w:u w:val="single"/>
        </w:rPr>
        <w:t xml:space="preserve"> </w:t>
      </w:r>
      <w:r w:rsidR="00D411DB" w:rsidRPr="007E4D27">
        <w:rPr>
          <w:u w:val="single"/>
        </w:rPr>
        <w:t>p</w:t>
      </w:r>
      <w:r w:rsidR="00D411DB" w:rsidRPr="001C7FCF">
        <w:rPr>
          <w:u w:val="single"/>
        </w:rPr>
        <w:t>etition</w:t>
      </w:r>
      <w:r w:rsidR="00D411DB">
        <w:rPr>
          <w:u w:val="single"/>
        </w:rPr>
        <w:t xml:space="preserve"> </w:t>
      </w:r>
      <w:r w:rsidR="000D1732">
        <w:rPr>
          <w:u w:val="single"/>
        </w:rPr>
        <w:t>such</w:t>
      </w:r>
      <w:r w:rsidR="000D1732" w:rsidRPr="001C7FCF">
        <w:rPr>
          <w:u w:val="single"/>
        </w:rPr>
        <w:t xml:space="preserve"> </w:t>
      </w:r>
      <w:r w:rsidR="00D411DB" w:rsidRPr="00FF68C9">
        <w:rPr>
          <w:u w:val="single"/>
        </w:rPr>
        <w:t>high-volume for-hire vehicle service</w:t>
      </w:r>
      <w:r w:rsidR="00D411DB">
        <w:rPr>
          <w:u w:val="single"/>
        </w:rPr>
        <w:t xml:space="preserve"> for reinstatement </w:t>
      </w:r>
      <w:r w:rsidR="007B1E2E">
        <w:rPr>
          <w:u w:val="single"/>
        </w:rPr>
        <w:t xml:space="preserve">or </w:t>
      </w:r>
      <w:r w:rsidR="00D411DB">
        <w:rPr>
          <w:u w:val="single"/>
        </w:rPr>
        <w:t xml:space="preserve">restoration of </w:t>
      </w:r>
      <w:r w:rsidR="000D1732">
        <w:rPr>
          <w:u w:val="single"/>
        </w:rPr>
        <w:t xml:space="preserve">access to such high-volume for-hire vehicle service’s </w:t>
      </w:r>
      <w:r w:rsidR="00D411DB">
        <w:rPr>
          <w:u w:val="single"/>
        </w:rPr>
        <w:t xml:space="preserve">driver platform. Within 30 days after receipt of such petition, </w:t>
      </w:r>
      <w:r w:rsidR="000D1732">
        <w:rPr>
          <w:u w:val="single"/>
        </w:rPr>
        <w:t>such</w:t>
      </w:r>
      <w:r w:rsidR="00D411DB">
        <w:rPr>
          <w:u w:val="single"/>
        </w:rPr>
        <w:t xml:space="preserve"> </w:t>
      </w:r>
      <w:r w:rsidR="00D411DB" w:rsidRPr="001C7FCF">
        <w:rPr>
          <w:u w:val="single"/>
        </w:rPr>
        <w:t>high-volume for-hire vehicle service shal</w:t>
      </w:r>
      <w:r w:rsidR="00D411DB">
        <w:rPr>
          <w:u w:val="single"/>
        </w:rPr>
        <w:t>l</w:t>
      </w:r>
      <w:r w:rsidR="00D411DB" w:rsidRPr="007E4D27">
        <w:rPr>
          <w:u w:val="single"/>
        </w:rPr>
        <w:t xml:space="preserve"> r</w:t>
      </w:r>
      <w:r w:rsidR="00D411DB" w:rsidRPr="00FF68C9">
        <w:rPr>
          <w:u w:val="single"/>
        </w:rPr>
        <w:t xml:space="preserve">einstate or restore </w:t>
      </w:r>
      <w:r w:rsidR="000D1732">
        <w:rPr>
          <w:u w:val="single"/>
        </w:rPr>
        <w:t>such high-volume for-hire vehicle driver’s access to such driver platform</w:t>
      </w:r>
      <w:r w:rsidR="00D411DB" w:rsidRPr="00FF68C9">
        <w:rPr>
          <w:u w:val="single"/>
        </w:rPr>
        <w:t xml:space="preserve">, unless </w:t>
      </w:r>
      <w:r w:rsidR="000D1732">
        <w:rPr>
          <w:u w:val="single"/>
        </w:rPr>
        <w:t>such</w:t>
      </w:r>
      <w:r w:rsidR="000D1732" w:rsidRPr="00FF68C9">
        <w:rPr>
          <w:u w:val="single"/>
        </w:rPr>
        <w:t xml:space="preserve"> </w:t>
      </w:r>
      <w:r w:rsidR="00D411DB" w:rsidRPr="00FF68C9">
        <w:rPr>
          <w:u w:val="single"/>
        </w:rPr>
        <w:t xml:space="preserve">prior deactivation occurred during the probation period </w:t>
      </w:r>
      <w:r w:rsidR="00D411DB">
        <w:rPr>
          <w:u w:val="single"/>
        </w:rPr>
        <w:t xml:space="preserve">or was </w:t>
      </w:r>
      <w:r w:rsidR="000D1732">
        <w:rPr>
          <w:u w:val="single"/>
        </w:rPr>
        <w:t>for</w:t>
      </w:r>
      <w:r w:rsidR="00D411DB" w:rsidRPr="00FF68C9">
        <w:rPr>
          <w:u w:val="single"/>
        </w:rPr>
        <w:t xml:space="preserve"> just cause</w:t>
      </w:r>
      <w:r w:rsidR="005E01F5">
        <w:rPr>
          <w:u w:val="single"/>
        </w:rPr>
        <w:t>,</w:t>
      </w:r>
      <w:r w:rsidR="00D411DB">
        <w:rPr>
          <w:u w:val="single"/>
        </w:rPr>
        <w:t xml:space="preserve"> </w:t>
      </w:r>
      <w:r w:rsidR="000D1732">
        <w:rPr>
          <w:u w:val="single"/>
        </w:rPr>
        <w:t>for</w:t>
      </w:r>
      <w:r w:rsidR="00D411DB">
        <w:rPr>
          <w:u w:val="single"/>
        </w:rPr>
        <w:t xml:space="preserve"> </w:t>
      </w:r>
      <w:r w:rsidR="00D411DB" w:rsidRPr="00FF68C9">
        <w:rPr>
          <w:u w:val="single"/>
        </w:rPr>
        <w:t>a bona fide economic reason</w:t>
      </w:r>
      <w:r w:rsidR="0007515F">
        <w:rPr>
          <w:u w:val="single"/>
        </w:rPr>
        <w:t>,</w:t>
      </w:r>
      <w:r w:rsidR="002E2392">
        <w:rPr>
          <w:u w:val="single"/>
        </w:rPr>
        <w:t xml:space="preserve"> as described in section 20-1284,</w:t>
      </w:r>
      <w:r w:rsidR="0007515F">
        <w:rPr>
          <w:u w:val="single"/>
        </w:rPr>
        <w:t xml:space="preserve"> or required by federal, state, or local law</w:t>
      </w:r>
      <w:r w:rsidR="004D00B2">
        <w:rPr>
          <w:u w:val="single"/>
        </w:rPr>
        <w:t xml:space="preserve"> or rule</w:t>
      </w:r>
      <w:r w:rsidR="00D411DB" w:rsidRPr="00FF68C9">
        <w:rPr>
          <w:u w:val="single"/>
        </w:rPr>
        <w:t>.</w:t>
      </w:r>
    </w:p>
    <w:p w14:paraId="2FFF4735" w14:textId="5675BEAC" w:rsidR="00DF509E" w:rsidRDefault="00B06A4C" w:rsidP="00B06A4C">
      <w:pPr>
        <w:spacing w:line="480" w:lineRule="auto"/>
        <w:jc w:val="both"/>
        <w:rPr>
          <w:u w:val="single"/>
        </w:rPr>
      </w:pPr>
      <w:r>
        <w:rPr>
          <w:u w:val="single"/>
        </w:rPr>
        <w:t xml:space="preserve">b. In determining whether a </w:t>
      </w:r>
      <w:r w:rsidR="00B1471D">
        <w:rPr>
          <w:u w:val="single"/>
        </w:rPr>
        <w:t xml:space="preserve">prior deactivation </w:t>
      </w:r>
      <w:r w:rsidR="000D1732">
        <w:rPr>
          <w:u w:val="single"/>
        </w:rPr>
        <w:t xml:space="preserve">of a high-volume for-hire vehicle driver by a high-volume for-hire vehicle service </w:t>
      </w:r>
      <w:r w:rsidR="00B1471D">
        <w:rPr>
          <w:u w:val="single"/>
        </w:rPr>
        <w:t>was</w:t>
      </w:r>
      <w:r>
        <w:rPr>
          <w:u w:val="single"/>
        </w:rPr>
        <w:t xml:space="preserve"> for just cause, </w:t>
      </w:r>
      <w:r w:rsidR="000D1732">
        <w:rPr>
          <w:u w:val="single"/>
        </w:rPr>
        <w:t xml:space="preserve">a </w:t>
      </w:r>
      <w:r>
        <w:rPr>
          <w:u w:val="single"/>
        </w:rPr>
        <w:t>fact-finder shall consider, in addition to any other relevant factors, whether:</w:t>
      </w:r>
    </w:p>
    <w:p w14:paraId="4FE6D8D4" w14:textId="15A8898B" w:rsidR="00DF509E" w:rsidRDefault="00DF509E" w:rsidP="003C52EC">
      <w:pPr>
        <w:spacing w:line="480" w:lineRule="auto"/>
        <w:jc w:val="both"/>
        <w:rPr>
          <w:u w:val="single"/>
        </w:rPr>
      </w:pPr>
      <w:r>
        <w:rPr>
          <w:u w:val="single"/>
        </w:rPr>
        <w:t xml:space="preserve">1. </w:t>
      </w:r>
      <w:r w:rsidR="000D1732">
        <w:rPr>
          <w:u w:val="single"/>
        </w:rPr>
        <w:t>Such</w:t>
      </w:r>
      <w:r w:rsidR="000D1732" w:rsidRPr="00047F3D">
        <w:rPr>
          <w:u w:val="single"/>
        </w:rPr>
        <w:t xml:space="preserve"> </w:t>
      </w:r>
      <w:r w:rsidR="007C436F" w:rsidRPr="00047F3D">
        <w:rPr>
          <w:u w:val="single"/>
        </w:rPr>
        <w:t xml:space="preserve">high-volume for-hire vehicle driver knew or should have known of </w:t>
      </w:r>
      <w:r w:rsidR="000D1732">
        <w:rPr>
          <w:u w:val="single"/>
        </w:rPr>
        <w:t>such</w:t>
      </w:r>
      <w:r w:rsidR="000D1732" w:rsidRPr="00047F3D">
        <w:rPr>
          <w:u w:val="single"/>
        </w:rPr>
        <w:t xml:space="preserve"> </w:t>
      </w:r>
      <w:r w:rsidR="002A10A6" w:rsidRPr="00047F3D">
        <w:rPr>
          <w:u w:val="single"/>
        </w:rPr>
        <w:t>high</w:t>
      </w:r>
      <w:r w:rsidR="003C52EC">
        <w:rPr>
          <w:u w:val="single"/>
        </w:rPr>
        <w:t>-</w:t>
      </w:r>
      <w:r w:rsidR="005B5908" w:rsidRPr="007E4D27">
        <w:rPr>
          <w:u w:val="single"/>
        </w:rPr>
        <w:t>v</w:t>
      </w:r>
      <w:r w:rsidR="007C436F" w:rsidRPr="001C7FCF">
        <w:rPr>
          <w:u w:val="single"/>
        </w:rPr>
        <w:t>olume</w:t>
      </w:r>
      <w:r w:rsidR="005B5908">
        <w:rPr>
          <w:u w:val="single"/>
        </w:rPr>
        <w:t xml:space="preserve"> </w:t>
      </w:r>
      <w:r w:rsidR="007C436F">
        <w:rPr>
          <w:u w:val="single"/>
        </w:rPr>
        <w:t>for-hire</w:t>
      </w:r>
      <w:r w:rsidR="007C436F" w:rsidRPr="009135AB">
        <w:rPr>
          <w:u w:val="single"/>
        </w:rPr>
        <w:t xml:space="preserve"> </w:t>
      </w:r>
      <w:r w:rsidR="007C436F">
        <w:rPr>
          <w:u w:val="single"/>
        </w:rPr>
        <w:t>vehicle</w:t>
      </w:r>
      <w:r w:rsidR="007C436F" w:rsidRPr="009135AB">
        <w:rPr>
          <w:u w:val="single"/>
        </w:rPr>
        <w:t xml:space="preserve"> </w:t>
      </w:r>
      <w:r w:rsidR="007C436F">
        <w:rPr>
          <w:u w:val="single"/>
        </w:rPr>
        <w:t>service’s</w:t>
      </w:r>
      <w:r w:rsidR="007C436F" w:rsidRPr="009135AB">
        <w:rPr>
          <w:u w:val="single"/>
        </w:rPr>
        <w:t xml:space="preserve"> </w:t>
      </w:r>
      <w:r w:rsidR="007C436F">
        <w:rPr>
          <w:u w:val="single"/>
        </w:rPr>
        <w:t>policy,</w:t>
      </w:r>
      <w:r w:rsidR="007C436F" w:rsidRPr="009135AB">
        <w:rPr>
          <w:u w:val="single"/>
        </w:rPr>
        <w:t xml:space="preserve"> </w:t>
      </w:r>
      <w:r w:rsidR="007C436F">
        <w:rPr>
          <w:u w:val="single"/>
        </w:rPr>
        <w:t>rule</w:t>
      </w:r>
      <w:r w:rsidR="002024F2">
        <w:rPr>
          <w:u w:val="single"/>
        </w:rPr>
        <w:t>,</w:t>
      </w:r>
      <w:r w:rsidR="007C436F" w:rsidRPr="009135AB">
        <w:rPr>
          <w:u w:val="single"/>
        </w:rPr>
        <w:t xml:space="preserve"> </w:t>
      </w:r>
      <w:r w:rsidR="007C436F">
        <w:rPr>
          <w:u w:val="single"/>
        </w:rPr>
        <w:t>or</w:t>
      </w:r>
      <w:r w:rsidR="007C436F" w:rsidRPr="009135AB">
        <w:rPr>
          <w:u w:val="single"/>
        </w:rPr>
        <w:t xml:space="preserve"> </w:t>
      </w:r>
      <w:r w:rsidR="007C436F">
        <w:rPr>
          <w:u w:val="single"/>
        </w:rPr>
        <w:t>practice</w:t>
      </w:r>
      <w:r w:rsidR="007C436F" w:rsidRPr="009135AB">
        <w:rPr>
          <w:u w:val="single"/>
        </w:rPr>
        <w:t xml:space="preserve"> </w:t>
      </w:r>
      <w:r w:rsidR="007C436F">
        <w:rPr>
          <w:u w:val="single"/>
        </w:rPr>
        <w:t>that</w:t>
      </w:r>
      <w:r w:rsidR="007C436F" w:rsidRPr="009135AB">
        <w:rPr>
          <w:u w:val="single"/>
        </w:rPr>
        <w:t xml:space="preserve"> </w:t>
      </w:r>
      <w:r w:rsidR="000D1732">
        <w:rPr>
          <w:u w:val="single"/>
        </w:rPr>
        <w:t>formed a</w:t>
      </w:r>
      <w:r w:rsidR="007C436F" w:rsidRPr="009135AB">
        <w:rPr>
          <w:u w:val="single"/>
        </w:rPr>
        <w:t xml:space="preserve"> </w:t>
      </w:r>
      <w:r w:rsidR="007C436F">
        <w:rPr>
          <w:u w:val="single"/>
        </w:rPr>
        <w:t>basis</w:t>
      </w:r>
      <w:r w:rsidR="007C436F" w:rsidRPr="009135AB">
        <w:rPr>
          <w:u w:val="single"/>
        </w:rPr>
        <w:t xml:space="preserve"> </w:t>
      </w:r>
      <w:r w:rsidR="007C436F">
        <w:rPr>
          <w:u w:val="single"/>
        </w:rPr>
        <w:t>for</w:t>
      </w:r>
      <w:r w:rsidR="007C436F" w:rsidRPr="009135AB">
        <w:rPr>
          <w:u w:val="single"/>
        </w:rPr>
        <w:t xml:space="preserve"> </w:t>
      </w:r>
      <w:r w:rsidR="000D1732">
        <w:rPr>
          <w:u w:val="single"/>
        </w:rPr>
        <w:t xml:space="preserve">such prior </w:t>
      </w:r>
      <w:r w:rsidR="007C436F">
        <w:rPr>
          <w:u w:val="single"/>
        </w:rPr>
        <w:t>deactivation</w:t>
      </w:r>
      <w:r w:rsidR="007C436F" w:rsidRPr="009135AB">
        <w:rPr>
          <w:u w:val="single"/>
        </w:rPr>
        <w:t xml:space="preserve"> </w:t>
      </w:r>
      <w:r w:rsidR="007C436F">
        <w:rPr>
          <w:u w:val="single"/>
        </w:rPr>
        <w:t>and</w:t>
      </w:r>
      <w:r w:rsidR="007C436F" w:rsidRPr="001C7FCF">
        <w:rPr>
          <w:u w:val="single"/>
        </w:rPr>
        <w:t xml:space="preserve"> </w:t>
      </w:r>
      <w:r w:rsidR="007C436F">
        <w:rPr>
          <w:u w:val="single"/>
        </w:rPr>
        <w:t>knew</w:t>
      </w:r>
      <w:r w:rsidR="007C436F" w:rsidRPr="001C7FCF">
        <w:rPr>
          <w:u w:val="single"/>
        </w:rPr>
        <w:t xml:space="preserve"> or</w:t>
      </w:r>
      <w:r w:rsidR="005D5AE1">
        <w:rPr>
          <w:u w:val="single"/>
        </w:rPr>
        <w:t xml:space="preserve"> </w:t>
      </w:r>
      <w:r w:rsidR="007C436F">
        <w:rPr>
          <w:u w:val="single"/>
        </w:rPr>
        <w:t>should</w:t>
      </w:r>
      <w:r w:rsidR="007C436F" w:rsidRPr="001C7FCF">
        <w:rPr>
          <w:u w:val="single"/>
        </w:rPr>
        <w:t xml:space="preserve"> </w:t>
      </w:r>
      <w:r w:rsidR="007C436F">
        <w:rPr>
          <w:u w:val="single"/>
        </w:rPr>
        <w:t>have</w:t>
      </w:r>
      <w:r w:rsidR="007C436F" w:rsidRPr="009135AB">
        <w:rPr>
          <w:u w:val="single"/>
        </w:rPr>
        <w:t xml:space="preserve"> </w:t>
      </w:r>
      <w:r w:rsidR="007C436F">
        <w:rPr>
          <w:u w:val="single"/>
        </w:rPr>
        <w:t>known</w:t>
      </w:r>
      <w:r w:rsidR="007C436F" w:rsidRPr="009135AB">
        <w:rPr>
          <w:u w:val="single"/>
        </w:rPr>
        <w:t xml:space="preserve"> </w:t>
      </w:r>
      <w:r w:rsidR="007C436F">
        <w:rPr>
          <w:u w:val="single"/>
        </w:rPr>
        <w:t>of</w:t>
      </w:r>
      <w:r w:rsidR="007C436F" w:rsidRPr="001C7FCF">
        <w:rPr>
          <w:u w:val="single"/>
        </w:rPr>
        <w:t xml:space="preserve"> </w:t>
      </w:r>
      <w:r w:rsidR="007C436F">
        <w:rPr>
          <w:u w:val="single"/>
        </w:rPr>
        <w:t>the</w:t>
      </w:r>
      <w:r w:rsidR="007C436F" w:rsidRPr="009135AB">
        <w:rPr>
          <w:u w:val="single"/>
        </w:rPr>
        <w:t xml:space="preserve"> </w:t>
      </w:r>
      <w:r w:rsidR="007C436F">
        <w:rPr>
          <w:u w:val="single"/>
        </w:rPr>
        <w:t>potential</w:t>
      </w:r>
      <w:r w:rsidR="007C436F" w:rsidRPr="001C7FCF">
        <w:rPr>
          <w:u w:val="single"/>
        </w:rPr>
        <w:t xml:space="preserve"> </w:t>
      </w:r>
      <w:r w:rsidR="007C436F">
        <w:rPr>
          <w:u w:val="single"/>
        </w:rPr>
        <w:t>consequences</w:t>
      </w:r>
      <w:r w:rsidR="007C436F" w:rsidRPr="009135AB">
        <w:rPr>
          <w:u w:val="single"/>
        </w:rPr>
        <w:t xml:space="preserve"> </w:t>
      </w:r>
      <w:r w:rsidR="007C436F">
        <w:rPr>
          <w:u w:val="single"/>
        </w:rPr>
        <w:t>for</w:t>
      </w:r>
      <w:r w:rsidR="007C436F" w:rsidRPr="009135AB">
        <w:rPr>
          <w:u w:val="single"/>
        </w:rPr>
        <w:t xml:space="preserve"> </w:t>
      </w:r>
      <w:r w:rsidR="007C436F">
        <w:rPr>
          <w:u w:val="single"/>
        </w:rPr>
        <w:t>violation</w:t>
      </w:r>
      <w:r w:rsidR="007C436F" w:rsidRPr="009135AB">
        <w:rPr>
          <w:u w:val="single"/>
        </w:rPr>
        <w:t xml:space="preserve"> </w:t>
      </w:r>
      <w:r w:rsidR="007C436F">
        <w:rPr>
          <w:u w:val="single"/>
        </w:rPr>
        <w:t>of</w:t>
      </w:r>
      <w:r w:rsidR="007C436F" w:rsidRPr="009135AB">
        <w:rPr>
          <w:u w:val="single"/>
        </w:rPr>
        <w:t xml:space="preserve"> </w:t>
      </w:r>
      <w:r w:rsidR="000D1732">
        <w:rPr>
          <w:u w:val="single"/>
        </w:rPr>
        <w:t>such</w:t>
      </w:r>
      <w:r w:rsidR="000D1732" w:rsidRPr="009135AB">
        <w:rPr>
          <w:u w:val="single"/>
        </w:rPr>
        <w:t xml:space="preserve"> </w:t>
      </w:r>
      <w:r w:rsidR="007C436F">
        <w:rPr>
          <w:u w:val="single"/>
        </w:rPr>
        <w:t>policy,</w:t>
      </w:r>
      <w:r w:rsidR="007C436F" w:rsidRPr="009135AB">
        <w:rPr>
          <w:u w:val="single"/>
        </w:rPr>
        <w:t xml:space="preserve"> </w:t>
      </w:r>
      <w:r w:rsidR="007C436F">
        <w:rPr>
          <w:u w:val="single"/>
        </w:rPr>
        <w:t>rule</w:t>
      </w:r>
      <w:r w:rsidR="007C436F" w:rsidRPr="009135AB">
        <w:rPr>
          <w:u w:val="single"/>
        </w:rPr>
        <w:t xml:space="preserve"> </w:t>
      </w:r>
      <w:r w:rsidR="007C436F">
        <w:rPr>
          <w:u w:val="single"/>
        </w:rPr>
        <w:t>or</w:t>
      </w:r>
      <w:r w:rsidR="007C436F" w:rsidRPr="009135AB">
        <w:rPr>
          <w:u w:val="single"/>
        </w:rPr>
        <w:t xml:space="preserve"> practice;</w:t>
      </w:r>
    </w:p>
    <w:p w14:paraId="3B66E9BD" w14:textId="0370C546" w:rsidR="00DF509E" w:rsidRDefault="00DF509E" w:rsidP="003C52EC">
      <w:pPr>
        <w:spacing w:line="480" w:lineRule="auto"/>
        <w:jc w:val="both"/>
      </w:pPr>
      <w:r>
        <w:rPr>
          <w:u w:val="single"/>
        </w:rPr>
        <w:t xml:space="preserve">2. </w:t>
      </w:r>
      <w:r w:rsidR="000D1732">
        <w:rPr>
          <w:u w:val="single"/>
        </w:rPr>
        <w:t>Such</w:t>
      </w:r>
      <w:r w:rsidR="000D1732" w:rsidRPr="00047F3D">
        <w:rPr>
          <w:u w:val="single"/>
        </w:rPr>
        <w:t xml:space="preserve"> </w:t>
      </w:r>
      <w:r w:rsidR="007C436F" w:rsidRPr="00047F3D">
        <w:rPr>
          <w:u w:val="single"/>
        </w:rPr>
        <w:t>high-volume for-hire vehicle service’s policy, rule</w:t>
      </w:r>
      <w:r w:rsidR="00297888">
        <w:rPr>
          <w:u w:val="single"/>
        </w:rPr>
        <w:t>,</w:t>
      </w:r>
      <w:r w:rsidR="007C436F" w:rsidRPr="00047F3D">
        <w:rPr>
          <w:u w:val="single"/>
        </w:rPr>
        <w:t xml:space="preserve"> or practice that </w:t>
      </w:r>
      <w:r w:rsidR="000D1732">
        <w:rPr>
          <w:u w:val="single"/>
        </w:rPr>
        <w:t>formed a</w:t>
      </w:r>
      <w:r w:rsidR="007C436F" w:rsidRPr="00047F3D">
        <w:rPr>
          <w:u w:val="single"/>
        </w:rPr>
        <w:t xml:space="preserve"> basis for</w:t>
      </w:r>
      <w:r w:rsidR="00774CE0">
        <w:rPr>
          <w:u w:val="single"/>
        </w:rPr>
        <w:t xml:space="preserve"> </w:t>
      </w:r>
      <w:r w:rsidR="000D1732">
        <w:rPr>
          <w:u w:val="single"/>
        </w:rPr>
        <w:t xml:space="preserve">such prior </w:t>
      </w:r>
      <w:r w:rsidR="007C436F">
        <w:rPr>
          <w:u w:val="single"/>
        </w:rPr>
        <w:t>deactivation</w:t>
      </w:r>
      <w:r w:rsidR="007C436F" w:rsidRPr="001C7FCF">
        <w:rPr>
          <w:u w:val="single"/>
        </w:rPr>
        <w:t xml:space="preserve"> </w:t>
      </w:r>
      <w:r w:rsidR="00774CE0">
        <w:rPr>
          <w:u w:val="single"/>
        </w:rPr>
        <w:t>was</w:t>
      </w:r>
      <w:r w:rsidR="007C436F" w:rsidRPr="001C7FCF">
        <w:rPr>
          <w:u w:val="single"/>
        </w:rPr>
        <w:t xml:space="preserve"> </w:t>
      </w:r>
      <w:r w:rsidR="007C436F">
        <w:rPr>
          <w:u w:val="single"/>
        </w:rPr>
        <w:t>reasonably</w:t>
      </w:r>
      <w:r w:rsidR="007C436F" w:rsidRPr="001C7FCF">
        <w:rPr>
          <w:u w:val="single"/>
        </w:rPr>
        <w:t xml:space="preserve"> </w:t>
      </w:r>
      <w:r w:rsidR="007C436F">
        <w:rPr>
          <w:u w:val="single"/>
        </w:rPr>
        <w:t>related</w:t>
      </w:r>
      <w:r w:rsidR="007C436F" w:rsidRPr="001C7FCF">
        <w:rPr>
          <w:u w:val="single"/>
        </w:rPr>
        <w:t xml:space="preserve"> </w:t>
      </w:r>
      <w:r w:rsidR="007C436F">
        <w:rPr>
          <w:u w:val="single"/>
        </w:rPr>
        <w:t>to</w:t>
      </w:r>
      <w:r w:rsidR="007C436F" w:rsidRPr="001C7FCF">
        <w:rPr>
          <w:u w:val="single"/>
        </w:rPr>
        <w:t xml:space="preserve"> </w:t>
      </w:r>
      <w:r w:rsidR="007C436F">
        <w:rPr>
          <w:u w:val="single"/>
        </w:rPr>
        <w:t>safe</w:t>
      </w:r>
      <w:r w:rsidR="007C436F" w:rsidRPr="001C7FCF">
        <w:rPr>
          <w:u w:val="single"/>
        </w:rPr>
        <w:t xml:space="preserve"> </w:t>
      </w:r>
      <w:r w:rsidR="007C436F">
        <w:rPr>
          <w:u w:val="single"/>
        </w:rPr>
        <w:t>and</w:t>
      </w:r>
      <w:r w:rsidR="007C436F" w:rsidRPr="001C7FCF">
        <w:rPr>
          <w:u w:val="single"/>
        </w:rPr>
        <w:t xml:space="preserve"> </w:t>
      </w:r>
      <w:r w:rsidR="007C436F">
        <w:rPr>
          <w:u w:val="single"/>
        </w:rPr>
        <w:t>efficient</w:t>
      </w:r>
      <w:r w:rsidR="007C436F" w:rsidRPr="001C7FCF">
        <w:rPr>
          <w:u w:val="single"/>
        </w:rPr>
        <w:t xml:space="preserve"> </w:t>
      </w:r>
      <w:r w:rsidR="6DA411FC" w:rsidRPr="3F36FC8C">
        <w:rPr>
          <w:u w:val="single"/>
        </w:rPr>
        <w:t>high-volume for-hire vehicle service</w:t>
      </w:r>
      <w:r w:rsidR="624B198B" w:rsidRPr="3F36FC8C">
        <w:rPr>
          <w:u w:val="single"/>
        </w:rPr>
        <w:t xml:space="preserve"> operations;</w:t>
      </w:r>
    </w:p>
    <w:p w14:paraId="462D5768" w14:textId="556C9F4B" w:rsidR="00DF509E" w:rsidRDefault="00DF509E" w:rsidP="00DD7F3B">
      <w:pPr>
        <w:pStyle w:val="BodyText"/>
        <w:rPr>
          <w:u w:val="single"/>
        </w:rPr>
      </w:pPr>
      <w:r w:rsidRPr="00047F3D">
        <w:rPr>
          <w:u w:val="single"/>
        </w:rPr>
        <w:t xml:space="preserve">3. </w:t>
      </w:r>
      <w:r w:rsidR="000D1732">
        <w:rPr>
          <w:u w:val="single"/>
        </w:rPr>
        <w:t>Such</w:t>
      </w:r>
      <w:r w:rsidR="000D1732" w:rsidRPr="00047F3D">
        <w:rPr>
          <w:u w:val="single"/>
        </w:rPr>
        <w:t xml:space="preserve"> </w:t>
      </w:r>
      <w:r w:rsidR="007C436F" w:rsidRPr="00047F3D">
        <w:rPr>
          <w:u w:val="single"/>
        </w:rPr>
        <w:t xml:space="preserve">high-volume for-hire vehicle service’s </w:t>
      </w:r>
      <w:r w:rsidR="27EB33B6" w:rsidRPr="3F36FC8C">
        <w:rPr>
          <w:u w:val="single"/>
        </w:rPr>
        <w:t>polic</w:t>
      </w:r>
      <w:r w:rsidR="13D5A54E" w:rsidRPr="3F36FC8C">
        <w:rPr>
          <w:u w:val="single"/>
        </w:rPr>
        <w:t>y</w:t>
      </w:r>
      <w:r w:rsidR="27EB33B6" w:rsidRPr="3F36FC8C">
        <w:rPr>
          <w:u w:val="single"/>
        </w:rPr>
        <w:t xml:space="preserve">, </w:t>
      </w:r>
      <w:r w:rsidR="007C436F" w:rsidRPr="00047F3D">
        <w:rPr>
          <w:u w:val="single"/>
        </w:rPr>
        <w:t>rule or practice</w:t>
      </w:r>
      <w:r w:rsidR="000D1732">
        <w:rPr>
          <w:u w:val="single"/>
        </w:rPr>
        <w:t xml:space="preserve"> that formed a basis for such prior deactivation</w:t>
      </w:r>
      <w:r w:rsidR="007C436F" w:rsidRPr="00047F3D">
        <w:rPr>
          <w:u w:val="single"/>
        </w:rPr>
        <w:t xml:space="preserve"> was reasonable and</w:t>
      </w:r>
      <w:r w:rsidR="000D1732">
        <w:rPr>
          <w:u w:val="single"/>
        </w:rPr>
        <w:t xml:space="preserve"> </w:t>
      </w:r>
      <w:r w:rsidR="002B7A18" w:rsidRPr="007E4D27">
        <w:rPr>
          <w:u w:val="single"/>
        </w:rPr>
        <w:t>a</w:t>
      </w:r>
      <w:r w:rsidR="007C436F" w:rsidRPr="001C7FCF">
        <w:rPr>
          <w:u w:val="single"/>
        </w:rPr>
        <w:t>pplied</w:t>
      </w:r>
      <w:r w:rsidR="002B7A18">
        <w:rPr>
          <w:u w:val="single"/>
        </w:rPr>
        <w:t xml:space="preserve"> </w:t>
      </w:r>
      <w:r w:rsidR="007C436F" w:rsidRPr="001C7FCF">
        <w:rPr>
          <w:u w:val="single"/>
        </w:rPr>
        <w:t>consistently;</w:t>
      </w:r>
    </w:p>
    <w:p w14:paraId="0B3E1C6E" w14:textId="5637E056" w:rsidR="00DF509E" w:rsidRPr="009135AB" w:rsidRDefault="00DF509E" w:rsidP="00D53B5E">
      <w:pPr>
        <w:widowControl w:val="0"/>
        <w:tabs>
          <w:tab w:val="left" w:pos="720"/>
        </w:tabs>
        <w:autoSpaceDE w:val="0"/>
        <w:autoSpaceDN w:val="0"/>
        <w:spacing w:line="480" w:lineRule="auto"/>
        <w:jc w:val="both"/>
        <w:rPr>
          <w:u w:val="single"/>
        </w:rPr>
      </w:pPr>
      <w:r>
        <w:rPr>
          <w:u w:val="single"/>
        </w:rPr>
        <w:t xml:space="preserve">4. </w:t>
      </w:r>
      <w:r w:rsidR="000D1732">
        <w:rPr>
          <w:u w:val="single"/>
        </w:rPr>
        <w:t>Such prior</w:t>
      </w:r>
      <w:r w:rsidR="000D1732" w:rsidRPr="00047F3D">
        <w:rPr>
          <w:u w:val="single"/>
        </w:rPr>
        <w:t xml:space="preserve"> </w:t>
      </w:r>
      <w:r>
        <w:rPr>
          <w:u w:val="single"/>
        </w:rPr>
        <w:t>deactivation</w:t>
      </w:r>
      <w:r w:rsidR="000133E6">
        <w:rPr>
          <w:u w:val="single"/>
        </w:rPr>
        <w:t xml:space="preserve"> </w:t>
      </w:r>
      <w:r w:rsidR="0088196A" w:rsidRPr="000D1732">
        <w:rPr>
          <w:u w:val="single"/>
        </w:rPr>
        <w:t>was</w:t>
      </w:r>
      <w:r w:rsidR="0088196A">
        <w:rPr>
          <w:u w:val="single"/>
        </w:rPr>
        <w:t xml:space="preserve"> </w:t>
      </w:r>
      <w:r w:rsidR="000133E6">
        <w:rPr>
          <w:u w:val="single"/>
        </w:rPr>
        <w:t xml:space="preserve">a reasonable response to </w:t>
      </w:r>
      <w:r w:rsidR="000D1732">
        <w:rPr>
          <w:u w:val="single"/>
        </w:rPr>
        <w:t>such high-volume for-hire vehicle driver’s</w:t>
      </w:r>
      <w:r w:rsidR="000133E6">
        <w:rPr>
          <w:u w:val="single"/>
        </w:rPr>
        <w:t xml:space="preserve"> </w:t>
      </w:r>
      <w:r w:rsidR="001A36B8">
        <w:rPr>
          <w:u w:val="single"/>
        </w:rPr>
        <w:t xml:space="preserve">job performance as well as their </w:t>
      </w:r>
      <w:r w:rsidR="000133E6">
        <w:rPr>
          <w:u w:val="single"/>
        </w:rPr>
        <w:t xml:space="preserve">misconduct </w:t>
      </w:r>
      <w:r w:rsidR="000D1732">
        <w:rPr>
          <w:u w:val="single"/>
        </w:rPr>
        <w:t xml:space="preserve">or failure to satisfactorily perform </w:t>
      </w:r>
      <w:r w:rsidR="00E51FF6">
        <w:rPr>
          <w:u w:val="single"/>
        </w:rPr>
        <w:t>job duties</w:t>
      </w:r>
      <w:r w:rsidR="000D1732">
        <w:rPr>
          <w:u w:val="single"/>
        </w:rPr>
        <w:t xml:space="preserve"> </w:t>
      </w:r>
      <w:r w:rsidR="000133E6">
        <w:rPr>
          <w:u w:val="single"/>
        </w:rPr>
        <w:t>and</w:t>
      </w:r>
      <w:r>
        <w:rPr>
          <w:u w:val="single"/>
        </w:rPr>
        <w:t xml:space="preserve"> </w:t>
      </w:r>
      <w:r w:rsidR="007C436F" w:rsidRPr="00047F3D">
        <w:rPr>
          <w:u w:val="single"/>
        </w:rPr>
        <w:t>account</w:t>
      </w:r>
      <w:r>
        <w:rPr>
          <w:u w:val="single"/>
        </w:rPr>
        <w:t>ed</w:t>
      </w:r>
      <w:r w:rsidR="007C436F" w:rsidRPr="00047F3D">
        <w:rPr>
          <w:u w:val="single"/>
        </w:rPr>
        <w:t xml:space="preserve"> for </w:t>
      </w:r>
      <w:r w:rsidR="000D1732">
        <w:rPr>
          <w:u w:val="single"/>
        </w:rPr>
        <w:t xml:space="preserve">any </w:t>
      </w:r>
      <w:r w:rsidR="007C436F" w:rsidRPr="00047F3D">
        <w:rPr>
          <w:u w:val="single"/>
        </w:rPr>
        <w:t>mitigating circumstances</w:t>
      </w:r>
      <w:r w:rsidR="000D1732">
        <w:rPr>
          <w:u w:val="single"/>
        </w:rPr>
        <w:t>, including</w:t>
      </w:r>
      <w:r w:rsidR="00D2367E">
        <w:rPr>
          <w:u w:val="single"/>
        </w:rPr>
        <w:t>,</w:t>
      </w:r>
      <w:r w:rsidR="000D1732">
        <w:rPr>
          <w:u w:val="single"/>
        </w:rPr>
        <w:t xml:space="preserve"> but not limited to</w:t>
      </w:r>
      <w:r w:rsidR="00D2367E">
        <w:rPr>
          <w:u w:val="single"/>
        </w:rPr>
        <w:t>,</w:t>
      </w:r>
      <w:r w:rsidR="000D1732">
        <w:rPr>
          <w:u w:val="single"/>
        </w:rPr>
        <w:t xml:space="preserve"> such</w:t>
      </w:r>
      <w:r w:rsidR="00E30161">
        <w:rPr>
          <w:u w:val="single"/>
        </w:rPr>
        <w:t xml:space="preserve"> </w:t>
      </w:r>
      <w:r w:rsidR="007C436F" w:rsidRPr="009135AB">
        <w:rPr>
          <w:u w:val="single"/>
        </w:rPr>
        <w:t>high-</w:t>
      </w:r>
      <w:r w:rsidR="007C436F">
        <w:rPr>
          <w:u w:val="single"/>
        </w:rPr>
        <w:t>volume</w:t>
      </w:r>
      <w:r w:rsidR="007C436F" w:rsidRPr="009135AB">
        <w:rPr>
          <w:u w:val="single"/>
        </w:rPr>
        <w:t xml:space="preserve"> </w:t>
      </w:r>
      <w:r w:rsidR="007C436F">
        <w:rPr>
          <w:u w:val="single"/>
        </w:rPr>
        <w:t>for-hire</w:t>
      </w:r>
      <w:r w:rsidR="007C436F" w:rsidRPr="009135AB">
        <w:rPr>
          <w:u w:val="single"/>
        </w:rPr>
        <w:t xml:space="preserve"> </w:t>
      </w:r>
      <w:r w:rsidR="007C436F">
        <w:rPr>
          <w:u w:val="single"/>
        </w:rPr>
        <w:t>vehicle</w:t>
      </w:r>
      <w:r w:rsidR="00731C05">
        <w:rPr>
          <w:u w:val="single"/>
        </w:rPr>
        <w:t xml:space="preserve"> driver’s p</w:t>
      </w:r>
      <w:r w:rsidR="007C436F">
        <w:rPr>
          <w:u w:val="single"/>
        </w:rPr>
        <w:t>ast</w:t>
      </w:r>
      <w:r w:rsidR="007C436F" w:rsidRPr="009135AB">
        <w:rPr>
          <w:u w:val="single"/>
        </w:rPr>
        <w:t xml:space="preserve"> </w:t>
      </w:r>
      <w:r w:rsidR="007C436F">
        <w:rPr>
          <w:u w:val="single"/>
        </w:rPr>
        <w:t>work</w:t>
      </w:r>
      <w:r w:rsidR="007C436F" w:rsidRPr="009135AB">
        <w:rPr>
          <w:u w:val="single"/>
        </w:rPr>
        <w:t xml:space="preserve"> </w:t>
      </w:r>
      <w:r w:rsidR="007C436F">
        <w:rPr>
          <w:u w:val="single"/>
        </w:rPr>
        <w:t>history;</w:t>
      </w:r>
      <w:r w:rsidR="007C436F" w:rsidRPr="009135AB">
        <w:rPr>
          <w:u w:val="single"/>
        </w:rPr>
        <w:t xml:space="preserve"> </w:t>
      </w:r>
    </w:p>
    <w:p w14:paraId="1CB61BB9" w14:textId="682C3620" w:rsidR="00D8443A" w:rsidRPr="00DD7F3B" w:rsidRDefault="00DF509E" w:rsidP="00D53B5E">
      <w:pPr>
        <w:widowControl w:val="0"/>
        <w:tabs>
          <w:tab w:val="left" w:pos="720"/>
        </w:tabs>
        <w:autoSpaceDE w:val="0"/>
        <w:autoSpaceDN w:val="0"/>
        <w:spacing w:line="480" w:lineRule="auto"/>
        <w:jc w:val="both"/>
        <w:rPr>
          <w:u w:val="single"/>
        </w:rPr>
      </w:pPr>
      <w:r>
        <w:rPr>
          <w:u w:val="single"/>
        </w:rPr>
        <w:t xml:space="preserve">5. </w:t>
      </w:r>
      <w:r w:rsidR="000D1732">
        <w:rPr>
          <w:u w:val="single"/>
        </w:rPr>
        <w:t>Such</w:t>
      </w:r>
      <w:r w:rsidR="000D1732" w:rsidRPr="00047F3D">
        <w:rPr>
          <w:u w:val="single"/>
        </w:rPr>
        <w:t xml:space="preserve"> </w:t>
      </w:r>
      <w:r w:rsidR="007C436F" w:rsidRPr="00047F3D">
        <w:rPr>
          <w:u w:val="single"/>
        </w:rPr>
        <w:t>high-volume for-hire vehicle driver violated the policy, rule</w:t>
      </w:r>
      <w:r w:rsidR="00297888">
        <w:rPr>
          <w:u w:val="single"/>
        </w:rPr>
        <w:t>,</w:t>
      </w:r>
      <w:r w:rsidR="007C436F" w:rsidRPr="00047F3D">
        <w:rPr>
          <w:u w:val="single"/>
        </w:rPr>
        <w:t xml:space="preserve"> or practice or</w:t>
      </w:r>
      <w:r w:rsidR="005B6E78">
        <w:rPr>
          <w:u w:val="single"/>
        </w:rPr>
        <w:t xml:space="preserve"> </w:t>
      </w:r>
      <w:r w:rsidR="007C436F" w:rsidRPr="00ED6F99">
        <w:rPr>
          <w:u w:val="single"/>
        </w:rPr>
        <w:t>committed the misconduct</w:t>
      </w:r>
      <w:r w:rsidR="000D1732">
        <w:rPr>
          <w:u w:val="single"/>
        </w:rPr>
        <w:t xml:space="preserve"> or failure to satisfactorily perform </w:t>
      </w:r>
      <w:r w:rsidR="00E51FF6">
        <w:rPr>
          <w:u w:val="single"/>
        </w:rPr>
        <w:t>job duties</w:t>
      </w:r>
      <w:r w:rsidR="007C436F" w:rsidRPr="00ED6F99">
        <w:rPr>
          <w:u w:val="single"/>
        </w:rPr>
        <w:t xml:space="preserve"> that </w:t>
      </w:r>
      <w:r w:rsidR="000D1732">
        <w:rPr>
          <w:u w:val="single"/>
        </w:rPr>
        <w:t>formed a</w:t>
      </w:r>
      <w:r w:rsidR="007C436F" w:rsidRPr="00ED6F99">
        <w:rPr>
          <w:u w:val="single"/>
        </w:rPr>
        <w:t xml:space="preserve"> basis for </w:t>
      </w:r>
      <w:r w:rsidR="000D1732">
        <w:rPr>
          <w:u w:val="single"/>
        </w:rPr>
        <w:t xml:space="preserve">such prior </w:t>
      </w:r>
      <w:r w:rsidR="007C436F" w:rsidRPr="00ED6F99">
        <w:rPr>
          <w:u w:val="single"/>
        </w:rPr>
        <w:t>deactivation</w:t>
      </w:r>
      <w:r w:rsidR="000D1732">
        <w:rPr>
          <w:u w:val="single"/>
        </w:rPr>
        <w:t>; and</w:t>
      </w:r>
    </w:p>
    <w:p w14:paraId="4C338A92" w14:textId="33FAC357" w:rsidR="007A719E" w:rsidRDefault="00D8443A" w:rsidP="00E31162">
      <w:pPr>
        <w:widowControl w:val="0"/>
        <w:tabs>
          <w:tab w:val="left" w:pos="720"/>
        </w:tabs>
        <w:autoSpaceDE w:val="0"/>
        <w:autoSpaceDN w:val="0"/>
        <w:spacing w:line="480" w:lineRule="auto"/>
        <w:jc w:val="both"/>
      </w:pPr>
      <w:r>
        <w:rPr>
          <w:u w:val="single"/>
        </w:rPr>
        <w:t xml:space="preserve">6. </w:t>
      </w:r>
      <w:r w:rsidR="00D2367E">
        <w:rPr>
          <w:u w:val="single"/>
        </w:rPr>
        <w:t>S</w:t>
      </w:r>
      <w:r w:rsidR="000D1732">
        <w:rPr>
          <w:u w:val="single"/>
        </w:rPr>
        <w:t>uch</w:t>
      </w:r>
      <w:r>
        <w:rPr>
          <w:u w:val="single"/>
        </w:rPr>
        <w:t xml:space="preserve"> high-volume for-hire vehicle service considered</w:t>
      </w:r>
      <w:r w:rsidR="000D1732">
        <w:rPr>
          <w:u w:val="single"/>
        </w:rPr>
        <w:t xml:space="preserve"> any</w:t>
      </w:r>
      <w:r>
        <w:rPr>
          <w:u w:val="single"/>
        </w:rPr>
        <w:t xml:space="preserve"> exculpatory evidence or other facts </w:t>
      </w:r>
      <w:r w:rsidR="00D77EB8">
        <w:rPr>
          <w:u w:val="single"/>
        </w:rPr>
        <w:t>indicating that</w:t>
      </w:r>
      <w:r>
        <w:rPr>
          <w:u w:val="single"/>
        </w:rPr>
        <w:t xml:space="preserve"> </w:t>
      </w:r>
      <w:r w:rsidR="000D1732">
        <w:rPr>
          <w:u w:val="single"/>
        </w:rPr>
        <w:t>such</w:t>
      </w:r>
      <w:r>
        <w:rPr>
          <w:u w:val="single"/>
        </w:rPr>
        <w:t xml:space="preserve"> high-volume for-hire vehicle driver did not violate </w:t>
      </w:r>
      <w:r w:rsidR="000D1732">
        <w:rPr>
          <w:u w:val="single"/>
        </w:rPr>
        <w:t>such</w:t>
      </w:r>
      <w:r>
        <w:rPr>
          <w:u w:val="single"/>
        </w:rPr>
        <w:t xml:space="preserve"> high-volume for-hire vehicle service’s policy, rule or practice.</w:t>
      </w:r>
    </w:p>
    <w:p w14:paraId="03C47E45" w14:textId="62C9888E" w:rsidR="00593965" w:rsidRDefault="007A719E" w:rsidP="00FA0EF2">
      <w:pPr>
        <w:pStyle w:val="BodyText"/>
        <w:rPr>
          <w:u w:val="single"/>
        </w:rPr>
      </w:pPr>
      <w:r w:rsidRPr="00047F3D">
        <w:rPr>
          <w:u w:val="single"/>
        </w:rPr>
        <w:t>c</w:t>
      </w:r>
      <w:r w:rsidR="00593965" w:rsidRPr="00047F3D">
        <w:rPr>
          <w:u w:val="single"/>
        </w:rPr>
        <w:t>.</w:t>
      </w:r>
      <w:r w:rsidR="00702F3F">
        <w:rPr>
          <w:u w:val="single"/>
        </w:rPr>
        <w:t xml:space="preserve"> </w:t>
      </w:r>
      <w:r w:rsidR="00FA0EF2">
        <w:rPr>
          <w:u w:val="single"/>
        </w:rPr>
        <w:t>If a high-volume</w:t>
      </w:r>
      <w:r w:rsidR="00FA0EF2" w:rsidRPr="00FF68C9">
        <w:rPr>
          <w:u w:val="single"/>
        </w:rPr>
        <w:t xml:space="preserve"> </w:t>
      </w:r>
      <w:r w:rsidR="00FA0EF2">
        <w:rPr>
          <w:u w:val="single"/>
        </w:rPr>
        <w:t>for-hire</w:t>
      </w:r>
      <w:r w:rsidR="00FA0EF2" w:rsidRPr="00FF68C9">
        <w:rPr>
          <w:u w:val="single"/>
        </w:rPr>
        <w:t xml:space="preserve"> </w:t>
      </w:r>
      <w:r w:rsidR="00FA0EF2">
        <w:rPr>
          <w:u w:val="single"/>
        </w:rPr>
        <w:t>vehicle</w:t>
      </w:r>
      <w:r w:rsidR="00FA0EF2" w:rsidRPr="00FF68C9">
        <w:rPr>
          <w:u w:val="single"/>
        </w:rPr>
        <w:t xml:space="preserve"> </w:t>
      </w:r>
      <w:r w:rsidR="00FA0EF2">
        <w:rPr>
          <w:u w:val="single"/>
        </w:rPr>
        <w:t>service</w:t>
      </w:r>
      <w:r w:rsidR="00593965" w:rsidRPr="001C7FCF">
        <w:rPr>
          <w:u w:val="single"/>
        </w:rPr>
        <w:t xml:space="preserve"> </w:t>
      </w:r>
      <w:r w:rsidR="00FA0EF2">
        <w:rPr>
          <w:u w:val="single"/>
        </w:rPr>
        <w:t xml:space="preserve">does not </w:t>
      </w:r>
      <w:r w:rsidR="00FA0EF2" w:rsidRPr="007E4D27">
        <w:rPr>
          <w:u w:val="single"/>
        </w:rPr>
        <w:t>r</w:t>
      </w:r>
      <w:r w:rsidR="00FA0EF2">
        <w:rPr>
          <w:u w:val="single"/>
        </w:rPr>
        <w:t>einstate or restore</w:t>
      </w:r>
      <w:r w:rsidR="00734216">
        <w:rPr>
          <w:u w:val="single"/>
        </w:rPr>
        <w:t xml:space="preserve"> access of a high-volume for-hire vehicle driver who was subject to a prior deactivation to such high-volume for-hire vehicle service’s</w:t>
      </w:r>
      <w:r w:rsidR="00FA0EF2">
        <w:rPr>
          <w:u w:val="single"/>
        </w:rPr>
        <w:t xml:space="preserve"> </w:t>
      </w:r>
      <w:r w:rsidR="00FA0EF2" w:rsidRPr="00FF68C9">
        <w:rPr>
          <w:u w:val="single"/>
        </w:rPr>
        <w:t>driver platform</w:t>
      </w:r>
      <w:r w:rsidR="00FA0EF2">
        <w:rPr>
          <w:u w:val="single"/>
        </w:rPr>
        <w:t xml:space="preserve"> </w:t>
      </w:r>
      <w:r w:rsidR="00AB7767">
        <w:rPr>
          <w:u w:val="single"/>
        </w:rPr>
        <w:t xml:space="preserve">within 30 days </w:t>
      </w:r>
      <w:r w:rsidR="00FA0EF2">
        <w:rPr>
          <w:u w:val="single"/>
        </w:rPr>
        <w:t>after receipt of a petition pursuant to subdivision a of this section</w:t>
      </w:r>
      <w:r w:rsidR="00593965">
        <w:rPr>
          <w:u w:val="single"/>
        </w:rPr>
        <w:t>,</w:t>
      </w:r>
      <w:r w:rsidR="00593965" w:rsidRPr="001C7FCF">
        <w:rPr>
          <w:u w:val="single"/>
        </w:rPr>
        <w:t xml:space="preserve"> </w:t>
      </w:r>
      <w:r w:rsidR="00734216">
        <w:rPr>
          <w:u w:val="single"/>
        </w:rPr>
        <w:t>such</w:t>
      </w:r>
      <w:r w:rsidR="00734216" w:rsidRPr="001C7FCF">
        <w:rPr>
          <w:u w:val="single"/>
        </w:rPr>
        <w:t xml:space="preserve"> </w:t>
      </w:r>
      <w:r w:rsidR="0086771F">
        <w:rPr>
          <w:u w:val="single"/>
        </w:rPr>
        <w:t>high-volume</w:t>
      </w:r>
      <w:r w:rsidR="0086771F" w:rsidRPr="00FF68C9">
        <w:rPr>
          <w:u w:val="single"/>
        </w:rPr>
        <w:t xml:space="preserve"> </w:t>
      </w:r>
      <w:r w:rsidR="0086771F">
        <w:rPr>
          <w:u w:val="single"/>
        </w:rPr>
        <w:t>for-hire</w:t>
      </w:r>
      <w:r w:rsidR="0086771F" w:rsidRPr="00FF68C9">
        <w:rPr>
          <w:u w:val="single"/>
        </w:rPr>
        <w:t xml:space="preserve"> </w:t>
      </w:r>
      <w:r w:rsidR="0086771F">
        <w:rPr>
          <w:u w:val="single"/>
        </w:rPr>
        <w:t>vehicle</w:t>
      </w:r>
      <w:r w:rsidR="0086771F" w:rsidRPr="00FF68C9">
        <w:rPr>
          <w:u w:val="single"/>
        </w:rPr>
        <w:t xml:space="preserve"> </w:t>
      </w:r>
      <w:r w:rsidR="0086771F">
        <w:rPr>
          <w:u w:val="single"/>
        </w:rPr>
        <w:t>service</w:t>
      </w:r>
      <w:r w:rsidR="0086771F" w:rsidRPr="00FF68C9">
        <w:rPr>
          <w:u w:val="single"/>
        </w:rPr>
        <w:t xml:space="preserve"> </w:t>
      </w:r>
      <w:r w:rsidR="00593965">
        <w:rPr>
          <w:u w:val="single"/>
        </w:rPr>
        <w:t>shall</w:t>
      </w:r>
      <w:r w:rsidR="00593965" w:rsidRPr="001C7FCF">
        <w:rPr>
          <w:u w:val="single"/>
        </w:rPr>
        <w:t xml:space="preserve"> </w:t>
      </w:r>
      <w:r w:rsidR="00593965">
        <w:rPr>
          <w:u w:val="single"/>
        </w:rPr>
        <w:t>provide</w:t>
      </w:r>
      <w:r w:rsidR="00593965" w:rsidRPr="001C7FCF">
        <w:rPr>
          <w:u w:val="single"/>
        </w:rPr>
        <w:t xml:space="preserve"> </w:t>
      </w:r>
      <w:r w:rsidR="00593965">
        <w:rPr>
          <w:u w:val="single"/>
        </w:rPr>
        <w:t>a</w:t>
      </w:r>
      <w:r w:rsidR="00593965" w:rsidRPr="001C7FCF">
        <w:rPr>
          <w:u w:val="single"/>
        </w:rPr>
        <w:t xml:space="preserve"> </w:t>
      </w:r>
      <w:r w:rsidR="00593965">
        <w:rPr>
          <w:u w:val="single"/>
        </w:rPr>
        <w:t>written</w:t>
      </w:r>
      <w:r w:rsidR="00593965" w:rsidRPr="001C7FCF">
        <w:rPr>
          <w:u w:val="single"/>
        </w:rPr>
        <w:t xml:space="preserve"> explanation</w:t>
      </w:r>
      <w:r w:rsidR="00734216">
        <w:rPr>
          <w:u w:val="single"/>
        </w:rPr>
        <w:t>, in a form and manner designated by the department,</w:t>
      </w:r>
      <w:r w:rsidR="00B70F25">
        <w:rPr>
          <w:u w:val="single"/>
        </w:rPr>
        <w:t xml:space="preserve"> </w:t>
      </w:r>
      <w:r w:rsidR="00593965">
        <w:rPr>
          <w:u w:val="single"/>
        </w:rPr>
        <w:t>to</w:t>
      </w:r>
      <w:r w:rsidR="00593965" w:rsidRPr="001C7FCF">
        <w:rPr>
          <w:u w:val="single"/>
        </w:rPr>
        <w:t xml:space="preserve"> </w:t>
      </w:r>
      <w:r w:rsidR="00734216">
        <w:rPr>
          <w:u w:val="single"/>
        </w:rPr>
        <w:t>such</w:t>
      </w:r>
      <w:r w:rsidR="00734216" w:rsidRPr="001C7FCF">
        <w:rPr>
          <w:u w:val="single"/>
        </w:rPr>
        <w:t xml:space="preserve"> </w:t>
      </w:r>
      <w:r w:rsidR="00593965">
        <w:rPr>
          <w:u w:val="single"/>
        </w:rPr>
        <w:t>high-volume</w:t>
      </w:r>
      <w:r w:rsidR="00593965" w:rsidRPr="001C7FCF">
        <w:rPr>
          <w:u w:val="single"/>
        </w:rPr>
        <w:t xml:space="preserve"> </w:t>
      </w:r>
      <w:r w:rsidR="00593965">
        <w:rPr>
          <w:u w:val="single"/>
        </w:rPr>
        <w:t>for-hire</w:t>
      </w:r>
      <w:r w:rsidR="00593965" w:rsidRPr="001C7FCF">
        <w:rPr>
          <w:u w:val="single"/>
        </w:rPr>
        <w:t xml:space="preserve"> </w:t>
      </w:r>
      <w:r w:rsidR="00593965">
        <w:rPr>
          <w:u w:val="single"/>
        </w:rPr>
        <w:t>vehicle</w:t>
      </w:r>
      <w:r w:rsidR="00593965" w:rsidRPr="001C7FCF">
        <w:rPr>
          <w:u w:val="single"/>
        </w:rPr>
        <w:t xml:space="preserve"> </w:t>
      </w:r>
      <w:r w:rsidR="00593965">
        <w:rPr>
          <w:u w:val="single"/>
        </w:rPr>
        <w:t>driver</w:t>
      </w:r>
      <w:r w:rsidR="00593965" w:rsidRPr="001C7FCF">
        <w:rPr>
          <w:u w:val="single"/>
        </w:rPr>
        <w:t xml:space="preserve"> </w:t>
      </w:r>
      <w:r w:rsidR="00593965">
        <w:rPr>
          <w:u w:val="single"/>
        </w:rPr>
        <w:t>of</w:t>
      </w:r>
      <w:r w:rsidR="00593965" w:rsidRPr="001C7FCF">
        <w:rPr>
          <w:u w:val="single"/>
        </w:rPr>
        <w:t xml:space="preserve"> </w:t>
      </w:r>
      <w:r w:rsidR="00B63529">
        <w:rPr>
          <w:u w:val="single"/>
        </w:rPr>
        <w:t xml:space="preserve">all </w:t>
      </w:r>
      <w:r w:rsidR="00593965">
        <w:rPr>
          <w:u w:val="single"/>
        </w:rPr>
        <w:t>the</w:t>
      </w:r>
      <w:r w:rsidR="00593965" w:rsidRPr="001C7FCF">
        <w:rPr>
          <w:u w:val="single"/>
        </w:rPr>
        <w:t xml:space="preserve"> </w:t>
      </w:r>
      <w:r w:rsidR="000133E6">
        <w:rPr>
          <w:u w:val="single"/>
        </w:rPr>
        <w:t xml:space="preserve">precise and detailed </w:t>
      </w:r>
      <w:r w:rsidR="00593965">
        <w:rPr>
          <w:u w:val="single"/>
        </w:rPr>
        <w:t>reasons</w:t>
      </w:r>
      <w:r w:rsidR="00593965" w:rsidRPr="001C7FCF">
        <w:rPr>
          <w:u w:val="single"/>
        </w:rPr>
        <w:t xml:space="preserve"> </w:t>
      </w:r>
      <w:r w:rsidR="00593965">
        <w:rPr>
          <w:u w:val="single"/>
        </w:rPr>
        <w:t>for</w:t>
      </w:r>
      <w:r w:rsidR="00593965" w:rsidRPr="001C7FCF">
        <w:rPr>
          <w:u w:val="single"/>
        </w:rPr>
        <w:t xml:space="preserve"> </w:t>
      </w:r>
      <w:r w:rsidR="00734216">
        <w:rPr>
          <w:u w:val="single"/>
        </w:rPr>
        <w:t>such</w:t>
      </w:r>
      <w:r w:rsidR="00774CE0">
        <w:rPr>
          <w:u w:val="single"/>
        </w:rPr>
        <w:t xml:space="preserve"> prior</w:t>
      </w:r>
      <w:r w:rsidR="00593965" w:rsidRPr="001C7FCF">
        <w:rPr>
          <w:u w:val="single"/>
        </w:rPr>
        <w:t xml:space="preserve"> deactivation</w:t>
      </w:r>
      <w:r w:rsidR="00734216">
        <w:rPr>
          <w:u w:val="single"/>
        </w:rPr>
        <w:t>. Such written explanation shall include information about</w:t>
      </w:r>
      <w:r w:rsidR="00D2367E">
        <w:rPr>
          <w:u w:val="single"/>
        </w:rPr>
        <w:t>:</w:t>
      </w:r>
      <w:r w:rsidR="00734216">
        <w:rPr>
          <w:u w:val="single"/>
        </w:rPr>
        <w:t xml:space="preserve"> (</w:t>
      </w:r>
      <w:proofErr w:type="spellStart"/>
      <w:r w:rsidR="00734216">
        <w:rPr>
          <w:u w:val="single"/>
        </w:rPr>
        <w:t>i</w:t>
      </w:r>
      <w:proofErr w:type="spellEnd"/>
      <w:r w:rsidR="00734216">
        <w:rPr>
          <w:u w:val="single"/>
        </w:rPr>
        <w:t xml:space="preserve">) such </w:t>
      </w:r>
      <w:r w:rsidR="000133E6">
        <w:rPr>
          <w:u w:val="single"/>
        </w:rPr>
        <w:t xml:space="preserve">high-volume for-hire vehicle driver’s right to challenge such </w:t>
      </w:r>
      <w:r w:rsidR="00734216">
        <w:rPr>
          <w:u w:val="single"/>
        </w:rPr>
        <w:t xml:space="preserve">prior </w:t>
      </w:r>
      <w:r w:rsidR="000133E6">
        <w:rPr>
          <w:u w:val="single"/>
        </w:rPr>
        <w:t>deactivation as unlawful pursuant to this subchapter</w:t>
      </w:r>
      <w:r w:rsidR="00734216">
        <w:rPr>
          <w:u w:val="single"/>
        </w:rPr>
        <w:t>; (ii)</w:t>
      </w:r>
      <w:r w:rsidR="00606F10">
        <w:rPr>
          <w:u w:val="single"/>
        </w:rPr>
        <w:t xml:space="preserve"> how </w:t>
      </w:r>
      <w:r w:rsidR="00734216">
        <w:rPr>
          <w:u w:val="single"/>
        </w:rPr>
        <w:t>such</w:t>
      </w:r>
      <w:r w:rsidR="00606F10">
        <w:rPr>
          <w:u w:val="single"/>
        </w:rPr>
        <w:t xml:space="preserve"> high-volume for-hire vehicle driver may initiate an informal resolution process with the high-volume for-hire vehicle service </w:t>
      </w:r>
      <w:r w:rsidR="00352F02">
        <w:rPr>
          <w:u w:val="single"/>
        </w:rPr>
        <w:t>pursuant to section 20-1287</w:t>
      </w:r>
      <w:r w:rsidR="00734216">
        <w:rPr>
          <w:u w:val="single"/>
        </w:rPr>
        <w:t>; (iii)</w:t>
      </w:r>
      <w:r w:rsidR="00301756">
        <w:rPr>
          <w:u w:val="single"/>
        </w:rPr>
        <w:t xml:space="preserve"> the opportunity</w:t>
      </w:r>
      <w:r w:rsidR="00734216">
        <w:rPr>
          <w:u w:val="single"/>
        </w:rPr>
        <w:t xml:space="preserve"> of such high-volume for-hire vehicle driver</w:t>
      </w:r>
      <w:r w:rsidR="00301756">
        <w:rPr>
          <w:u w:val="single"/>
        </w:rPr>
        <w:t xml:space="preserve"> to submit evidence to substantiate a challenge to </w:t>
      </w:r>
      <w:r w:rsidR="00734216">
        <w:rPr>
          <w:u w:val="single"/>
        </w:rPr>
        <w:t>such prior</w:t>
      </w:r>
      <w:r w:rsidR="00301756">
        <w:rPr>
          <w:u w:val="single"/>
        </w:rPr>
        <w:t xml:space="preserve"> deactivation</w:t>
      </w:r>
      <w:r w:rsidR="00734216">
        <w:rPr>
          <w:u w:val="single"/>
        </w:rPr>
        <w:t>; (iv)</w:t>
      </w:r>
      <w:r w:rsidR="00352F02">
        <w:rPr>
          <w:u w:val="single"/>
        </w:rPr>
        <w:t xml:space="preserve"> </w:t>
      </w:r>
      <w:r w:rsidR="00734216">
        <w:rPr>
          <w:u w:val="single"/>
        </w:rPr>
        <w:t>such high-volume for-hire vehicle</w:t>
      </w:r>
      <w:r w:rsidR="00606F10">
        <w:rPr>
          <w:u w:val="single"/>
        </w:rPr>
        <w:t xml:space="preserve"> driver’s right to file a complaint with the department, or initiate a private action</w:t>
      </w:r>
      <w:r w:rsidR="00734216">
        <w:rPr>
          <w:u w:val="single"/>
        </w:rPr>
        <w:t>;</w:t>
      </w:r>
      <w:r w:rsidR="000133E6">
        <w:rPr>
          <w:u w:val="single"/>
        </w:rPr>
        <w:t xml:space="preserve"> and </w:t>
      </w:r>
      <w:r w:rsidR="00734216">
        <w:rPr>
          <w:u w:val="single"/>
        </w:rPr>
        <w:t xml:space="preserve">(v) </w:t>
      </w:r>
      <w:r w:rsidR="000E6610">
        <w:rPr>
          <w:u w:val="single"/>
        </w:rPr>
        <w:t xml:space="preserve">how a </w:t>
      </w:r>
      <w:r w:rsidR="000133E6">
        <w:rPr>
          <w:u w:val="single"/>
        </w:rPr>
        <w:t xml:space="preserve">high-volume for-hire vehicle driver  </w:t>
      </w:r>
      <w:r w:rsidR="000F551A">
        <w:rPr>
          <w:u w:val="single"/>
        </w:rPr>
        <w:t>may apply for</w:t>
      </w:r>
      <w:r w:rsidR="000133E6">
        <w:rPr>
          <w:u w:val="single"/>
        </w:rPr>
        <w:t xml:space="preserve"> unemployment </w:t>
      </w:r>
      <w:r w:rsidR="000F551A">
        <w:rPr>
          <w:u w:val="single"/>
        </w:rPr>
        <w:t>benefits</w:t>
      </w:r>
      <w:r w:rsidR="00606F10">
        <w:rPr>
          <w:u w:val="single"/>
        </w:rPr>
        <w:t>.</w:t>
      </w:r>
    </w:p>
    <w:p w14:paraId="30C7547C" w14:textId="0638188F" w:rsidR="000F2616" w:rsidRPr="001C7FCF" w:rsidRDefault="000F2616" w:rsidP="00FA0EF2">
      <w:pPr>
        <w:pStyle w:val="BodyText"/>
        <w:rPr>
          <w:u w:val="single"/>
        </w:rPr>
      </w:pPr>
      <w:r>
        <w:rPr>
          <w:u w:val="single"/>
        </w:rPr>
        <w:t xml:space="preserve">d. </w:t>
      </w:r>
      <w:r w:rsidR="00D2367E">
        <w:rPr>
          <w:u w:val="single"/>
        </w:rPr>
        <w:t>Notwithstanding any other provision of this section, a</w:t>
      </w:r>
      <w:r>
        <w:rPr>
          <w:u w:val="single"/>
        </w:rPr>
        <w:t xml:space="preserve"> high-volume for-hire vehicle service </w:t>
      </w:r>
      <w:r w:rsidR="00734216">
        <w:rPr>
          <w:u w:val="single"/>
        </w:rPr>
        <w:t>may decline</w:t>
      </w:r>
      <w:r>
        <w:rPr>
          <w:u w:val="single"/>
        </w:rPr>
        <w:t xml:space="preserve"> to immediately reinstate or restore access to</w:t>
      </w:r>
      <w:r w:rsidR="00734216">
        <w:rPr>
          <w:u w:val="single"/>
        </w:rPr>
        <w:t xml:space="preserve"> such high-volume for-hire vehicle service’s driver platform to a</w:t>
      </w:r>
      <w:r>
        <w:rPr>
          <w:u w:val="single"/>
        </w:rPr>
        <w:t xml:space="preserve"> high-volume for-hire vehicle driver whose access is required to be reinstated or restored pursuant to subdivision a of this section if </w:t>
      </w:r>
      <w:r w:rsidR="00B64993">
        <w:rPr>
          <w:u w:val="single"/>
        </w:rPr>
        <w:t xml:space="preserve">such </w:t>
      </w:r>
      <w:r>
        <w:rPr>
          <w:u w:val="single"/>
        </w:rPr>
        <w:t xml:space="preserve">high-volume for-hire vehicle service is not </w:t>
      </w:r>
      <w:r w:rsidR="00E00B70">
        <w:rPr>
          <w:u w:val="single"/>
        </w:rPr>
        <w:t xml:space="preserve">providing access to </w:t>
      </w:r>
      <w:r w:rsidR="00734216">
        <w:rPr>
          <w:u w:val="single"/>
        </w:rPr>
        <w:t>such</w:t>
      </w:r>
      <w:r w:rsidR="00E00B70">
        <w:rPr>
          <w:u w:val="single"/>
        </w:rPr>
        <w:t xml:space="preserve"> driver platform to </w:t>
      </w:r>
      <w:r>
        <w:rPr>
          <w:u w:val="single"/>
        </w:rPr>
        <w:t xml:space="preserve">any new high-volume for-hire vehicle driver, and has not </w:t>
      </w:r>
      <w:r w:rsidR="00734216">
        <w:rPr>
          <w:u w:val="single"/>
        </w:rPr>
        <w:t>provided such access</w:t>
      </w:r>
      <w:r>
        <w:rPr>
          <w:u w:val="single"/>
        </w:rPr>
        <w:t xml:space="preserve"> </w:t>
      </w:r>
      <w:r w:rsidR="0094662E">
        <w:rPr>
          <w:u w:val="single"/>
        </w:rPr>
        <w:t xml:space="preserve">during the </w:t>
      </w:r>
      <w:r w:rsidR="008C1C81">
        <w:rPr>
          <w:u w:val="single"/>
        </w:rPr>
        <w:t>3</w:t>
      </w:r>
      <w:r w:rsidR="0094662E">
        <w:rPr>
          <w:u w:val="single"/>
        </w:rPr>
        <w:t xml:space="preserve"> months prior to the effective date of </w:t>
      </w:r>
      <w:r w:rsidR="00501CF1">
        <w:rPr>
          <w:u w:val="single"/>
        </w:rPr>
        <w:t>the</w:t>
      </w:r>
      <w:r w:rsidR="0094662E">
        <w:rPr>
          <w:u w:val="single"/>
        </w:rPr>
        <w:t xml:space="preserve"> </w:t>
      </w:r>
      <w:r w:rsidR="00501CF1">
        <w:rPr>
          <w:u w:val="single"/>
        </w:rPr>
        <w:t xml:space="preserve">local </w:t>
      </w:r>
      <w:r w:rsidR="0094662E">
        <w:rPr>
          <w:u w:val="single"/>
        </w:rPr>
        <w:t>law</w:t>
      </w:r>
      <w:r w:rsidR="00501CF1">
        <w:rPr>
          <w:u w:val="single"/>
        </w:rPr>
        <w:t xml:space="preserve"> that added this </w:t>
      </w:r>
      <w:r w:rsidR="00DA52AE">
        <w:rPr>
          <w:u w:val="single"/>
        </w:rPr>
        <w:t>section</w:t>
      </w:r>
      <w:r w:rsidR="0094662E">
        <w:rPr>
          <w:u w:val="single"/>
        </w:rPr>
        <w:t xml:space="preserve">. </w:t>
      </w:r>
      <w:r w:rsidR="008C1C81">
        <w:rPr>
          <w:u w:val="single"/>
        </w:rPr>
        <w:t>Where such high-volume for-hire vehicle service declines to immediately reinstate or restore access to such driver platform pursuant to this subdivision, s</w:t>
      </w:r>
      <w:r w:rsidR="00734216">
        <w:rPr>
          <w:u w:val="single"/>
        </w:rPr>
        <w:t>uch</w:t>
      </w:r>
      <w:r w:rsidR="0094662E">
        <w:rPr>
          <w:u w:val="single"/>
        </w:rPr>
        <w:t xml:space="preserve"> high-volume for-hire vehicle service shall maintain a waitlist of </w:t>
      </w:r>
      <w:r w:rsidR="008C1C81">
        <w:rPr>
          <w:u w:val="single"/>
        </w:rPr>
        <w:t xml:space="preserve">high-volume for-hire vehicle </w:t>
      </w:r>
      <w:r w:rsidR="0094662E">
        <w:rPr>
          <w:u w:val="single"/>
        </w:rPr>
        <w:t xml:space="preserve">drivers whose access </w:t>
      </w:r>
      <w:r w:rsidR="008C1C81">
        <w:rPr>
          <w:u w:val="single"/>
        </w:rPr>
        <w:t xml:space="preserve">to such driver platform </w:t>
      </w:r>
      <w:r w:rsidR="0094662E">
        <w:rPr>
          <w:u w:val="single"/>
        </w:rPr>
        <w:t xml:space="preserve">is required to be reinstated or restored pursuant to subdivision a of this section and reinstate or restore </w:t>
      </w:r>
      <w:r w:rsidR="008C1C81">
        <w:rPr>
          <w:u w:val="single"/>
        </w:rPr>
        <w:t>such high-volume for-hire vehicle drivers’</w:t>
      </w:r>
      <w:r w:rsidR="0094662E">
        <w:rPr>
          <w:u w:val="single"/>
        </w:rPr>
        <w:t xml:space="preserve"> access</w:t>
      </w:r>
      <w:r w:rsidR="008C1C81">
        <w:rPr>
          <w:u w:val="single"/>
        </w:rPr>
        <w:t xml:space="preserve"> to such driver platform</w:t>
      </w:r>
      <w:r w:rsidR="00E00B70">
        <w:rPr>
          <w:u w:val="single"/>
        </w:rPr>
        <w:t xml:space="preserve">, in the order in which </w:t>
      </w:r>
      <w:r w:rsidR="008C1C81">
        <w:rPr>
          <w:u w:val="single"/>
        </w:rPr>
        <w:t>such high-volume for-hire vehicle drivers</w:t>
      </w:r>
      <w:r w:rsidR="00E00B70">
        <w:rPr>
          <w:u w:val="single"/>
        </w:rPr>
        <w:t xml:space="preserve"> were placed on </w:t>
      </w:r>
      <w:r w:rsidR="008C1C81">
        <w:rPr>
          <w:u w:val="single"/>
        </w:rPr>
        <w:t>such</w:t>
      </w:r>
      <w:r w:rsidR="00E00B70">
        <w:rPr>
          <w:u w:val="single"/>
        </w:rPr>
        <w:t xml:space="preserve"> waitlist,</w:t>
      </w:r>
      <w:r w:rsidR="003F7CEF">
        <w:rPr>
          <w:u w:val="single"/>
        </w:rPr>
        <w:t xml:space="preserve"> provided </w:t>
      </w:r>
      <w:r w:rsidR="00D2367E">
        <w:rPr>
          <w:u w:val="single"/>
        </w:rPr>
        <w:t xml:space="preserve"> that any </w:t>
      </w:r>
      <w:r w:rsidR="003F7CEF">
        <w:rPr>
          <w:u w:val="single"/>
        </w:rPr>
        <w:t xml:space="preserve">such driver meets the minimum requirements that apply to all current high-volume for-hire vehicle drivers for such high-volume for-hire vehicle service, </w:t>
      </w:r>
      <w:r w:rsidR="0094662E">
        <w:rPr>
          <w:u w:val="single"/>
        </w:rPr>
        <w:t xml:space="preserve"> prior to </w:t>
      </w:r>
      <w:r w:rsidR="00E00B70">
        <w:rPr>
          <w:u w:val="single"/>
        </w:rPr>
        <w:t>providing</w:t>
      </w:r>
      <w:r w:rsidR="0094662E">
        <w:rPr>
          <w:u w:val="single"/>
        </w:rPr>
        <w:t xml:space="preserve"> </w:t>
      </w:r>
      <w:r w:rsidR="008C1C81">
        <w:rPr>
          <w:u w:val="single"/>
        </w:rPr>
        <w:t xml:space="preserve">any </w:t>
      </w:r>
      <w:r w:rsidR="00D77EB8">
        <w:rPr>
          <w:u w:val="single"/>
        </w:rPr>
        <w:t xml:space="preserve">other </w:t>
      </w:r>
      <w:r w:rsidR="00E00B70">
        <w:rPr>
          <w:u w:val="single"/>
        </w:rPr>
        <w:t xml:space="preserve">new </w:t>
      </w:r>
      <w:r w:rsidR="0094662E">
        <w:rPr>
          <w:u w:val="single"/>
        </w:rPr>
        <w:t>high-volume for-hire vehicle driver</w:t>
      </w:r>
      <w:r w:rsidR="00E00B70">
        <w:rPr>
          <w:u w:val="single"/>
        </w:rPr>
        <w:t xml:space="preserve"> access to </w:t>
      </w:r>
      <w:r w:rsidR="008C1C81">
        <w:rPr>
          <w:u w:val="single"/>
        </w:rPr>
        <w:t>such</w:t>
      </w:r>
      <w:r w:rsidR="00E00B70">
        <w:rPr>
          <w:u w:val="single"/>
        </w:rPr>
        <w:t xml:space="preserve"> driver platform</w:t>
      </w:r>
      <w:r w:rsidR="0094662E">
        <w:rPr>
          <w:u w:val="single"/>
        </w:rPr>
        <w:t>.</w:t>
      </w:r>
    </w:p>
    <w:p w14:paraId="71FAC1C3" w14:textId="4D45ED1D" w:rsidR="00EB3DFE" w:rsidRDefault="00D62FF0" w:rsidP="00ED6F99">
      <w:pPr>
        <w:pStyle w:val="BodyText"/>
        <w:rPr>
          <w:u w:val="single"/>
        </w:rPr>
      </w:pPr>
      <w:r>
        <w:rPr>
          <w:u w:val="single"/>
        </w:rPr>
        <w:t>§</w:t>
      </w:r>
      <w:r w:rsidR="00297888">
        <w:rPr>
          <w:u w:val="single"/>
        </w:rPr>
        <w:t xml:space="preserve"> </w:t>
      </w:r>
      <w:r>
        <w:rPr>
          <w:u w:val="single"/>
        </w:rPr>
        <w:t>20-</w:t>
      </w:r>
      <w:r w:rsidR="005C7AD0">
        <w:rPr>
          <w:u w:val="single"/>
        </w:rPr>
        <w:t xml:space="preserve">1284 </w:t>
      </w:r>
      <w:r w:rsidR="000E4239">
        <w:rPr>
          <w:u w:val="single"/>
        </w:rPr>
        <w:t xml:space="preserve">Bona </w:t>
      </w:r>
      <w:r w:rsidR="00725956">
        <w:rPr>
          <w:u w:val="single"/>
        </w:rPr>
        <w:t>f</w:t>
      </w:r>
      <w:r w:rsidR="000E4239">
        <w:rPr>
          <w:u w:val="single"/>
        </w:rPr>
        <w:t>id</w:t>
      </w:r>
      <w:r w:rsidR="00BC3173">
        <w:rPr>
          <w:u w:val="single"/>
        </w:rPr>
        <w:t>e</w:t>
      </w:r>
      <w:r w:rsidR="000E4239">
        <w:rPr>
          <w:u w:val="single"/>
        </w:rPr>
        <w:t xml:space="preserve"> </w:t>
      </w:r>
      <w:r w:rsidR="00725956">
        <w:rPr>
          <w:u w:val="single"/>
        </w:rPr>
        <w:t>e</w:t>
      </w:r>
      <w:r w:rsidR="000E4239">
        <w:rPr>
          <w:u w:val="single"/>
        </w:rPr>
        <w:t xml:space="preserve">conomic </w:t>
      </w:r>
      <w:r w:rsidR="00725956">
        <w:rPr>
          <w:u w:val="single"/>
        </w:rPr>
        <w:t>r</w:t>
      </w:r>
      <w:r w:rsidR="000E4239">
        <w:rPr>
          <w:u w:val="single"/>
        </w:rPr>
        <w:t>easons</w:t>
      </w:r>
      <w:r w:rsidR="00531FC1">
        <w:rPr>
          <w:u w:val="single"/>
        </w:rPr>
        <w:t xml:space="preserve">. </w:t>
      </w:r>
      <w:r w:rsidR="004655C4">
        <w:rPr>
          <w:u w:val="single"/>
        </w:rPr>
        <w:t xml:space="preserve">a. </w:t>
      </w:r>
      <w:r w:rsidR="001664E2">
        <w:rPr>
          <w:u w:val="single"/>
        </w:rPr>
        <w:t>A deactivation</w:t>
      </w:r>
      <w:r w:rsidR="00777F0D">
        <w:rPr>
          <w:u w:val="single"/>
        </w:rPr>
        <w:t xml:space="preserve">, including a prior </w:t>
      </w:r>
      <w:r w:rsidR="00DC17E8">
        <w:rPr>
          <w:u w:val="single"/>
        </w:rPr>
        <w:t>deactivation</w:t>
      </w:r>
      <w:r w:rsidR="00777F0D">
        <w:rPr>
          <w:u w:val="single"/>
        </w:rPr>
        <w:t>,</w:t>
      </w:r>
      <w:r w:rsidR="001664E2">
        <w:rPr>
          <w:u w:val="single"/>
        </w:rPr>
        <w:t xml:space="preserve"> shall not be considered based on a bona fide economic reason unless</w:t>
      </w:r>
      <w:r w:rsidR="00EB3DFE">
        <w:rPr>
          <w:u w:val="single"/>
        </w:rPr>
        <w:t xml:space="preserve"> </w:t>
      </w:r>
      <w:r w:rsidR="001664E2">
        <w:rPr>
          <w:u w:val="single"/>
        </w:rPr>
        <w:t xml:space="preserve">supported by a high-volume for-hire vehicle service’s business records </w:t>
      </w:r>
      <w:r w:rsidR="00857790">
        <w:rPr>
          <w:u w:val="single"/>
        </w:rPr>
        <w:t xml:space="preserve">demonstrating </w:t>
      </w:r>
      <w:r w:rsidR="001664E2">
        <w:rPr>
          <w:u w:val="single"/>
        </w:rPr>
        <w:t xml:space="preserve">that </w:t>
      </w:r>
      <w:r w:rsidR="00857790">
        <w:rPr>
          <w:u w:val="single"/>
        </w:rPr>
        <w:t xml:space="preserve">such </w:t>
      </w:r>
      <w:r w:rsidR="001664E2">
        <w:rPr>
          <w:u w:val="single"/>
        </w:rPr>
        <w:t xml:space="preserve">deactivation </w:t>
      </w:r>
      <w:r w:rsidR="00857790">
        <w:rPr>
          <w:u w:val="single"/>
        </w:rPr>
        <w:t>is</w:t>
      </w:r>
      <w:r w:rsidR="001664E2">
        <w:rPr>
          <w:u w:val="single"/>
        </w:rPr>
        <w:t xml:space="preserve"> in response to</w:t>
      </w:r>
      <w:r w:rsidR="00D2367E">
        <w:rPr>
          <w:u w:val="single"/>
        </w:rPr>
        <w:t>:</w:t>
      </w:r>
      <w:r w:rsidR="001664E2">
        <w:rPr>
          <w:u w:val="single"/>
        </w:rPr>
        <w:t xml:space="preserve"> </w:t>
      </w:r>
      <w:r w:rsidR="008F2BDF">
        <w:rPr>
          <w:u w:val="single"/>
        </w:rPr>
        <w:t>(</w:t>
      </w:r>
      <w:proofErr w:type="spellStart"/>
      <w:r w:rsidR="008F2BDF">
        <w:rPr>
          <w:u w:val="single"/>
        </w:rPr>
        <w:t>i</w:t>
      </w:r>
      <w:proofErr w:type="spellEnd"/>
      <w:r w:rsidR="008F2BDF">
        <w:rPr>
          <w:u w:val="single"/>
        </w:rPr>
        <w:t xml:space="preserve">) </w:t>
      </w:r>
      <w:r w:rsidR="001664E2">
        <w:rPr>
          <w:u w:val="single"/>
        </w:rPr>
        <w:t>a proportionate reduction in volume of sales or profit</w:t>
      </w:r>
      <w:r w:rsidR="00917750">
        <w:rPr>
          <w:u w:val="single"/>
        </w:rPr>
        <w:t xml:space="preserve"> within the fiscal quarter</w:t>
      </w:r>
      <w:r w:rsidR="002A5CD4">
        <w:rPr>
          <w:u w:val="single"/>
        </w:rPr>
        <w:t xml:space="preserve"> prior to </w:t>
      </w:r>
      <w:r w:rsidR="00351EF1">
        <w:rPr>
          <w:u w:val="single"/>
        </w:rPr>
        <w:t xml:space="preserve">the </w:t>
      </w:r>
      <w:r w:rsidR="00F47F69">
        <w:rPr>
          <w:u w:val="single"/>
        </w:rPr>
        <w:t xml:space="preserve">issuance of </w:t>
      </w:r>
      <w:r w:rsidR="008C1C81">
        <w:rPr>
          <w:u w:val="single"/>
        </w:rPr>
        <w:t>a</w:t>
      </w:r>
      <w:r w:rsidR="00F47F69">
        <w:rPr>
          <w:u w:val="single"/>
        </w:rPr>
        <w:t xml:space="preserve"> </w:t>
      </w:r>
      <w:r w:rsidR="008C1C81">
        <w:rPr>
          <w:u w:val="single"/>
        </w:rPr>
        <w:t>n</w:t>
      </w:r>
      <w:r w:rsidR="00F47F69">
        <w:rPr>
          <w:u w:val="single"/>
        </w:rPr>
        <w:t xml:space="preserve">otice </w:t>
      </w:r>
      <w:r w:rsidR="00857790">
        <w:rPr>
          <w:u w:val="single"/>
        </w:rPr>
        <w:t xml:space="preserve">of layoff </w:t>
      </w:r>
      <w:r w:rsidR="009B38BA">
        <w:rPr>
          <w:u w:val="single"/>
        </w:rPr>
        <w:t>required by subdivision d</w:t>
      </w:r>
      <w:r w:rsidR="004C64DA">
        <w:rPr>
          <w:u w:val="single"/>
        </w:rPr>
        <w:t xml:space="preserve"> of </w:t>
      </w:r>
      <w:r w:rsidR="009B38BA">
        <w:rPr>
          <w:u w:val="single"/>
        </w:rPr>
        <w:t>section</w:t>
      </w:r>
      <w:r w:rsidR="009B38BA" w:rsidRPr="1D707691">
        <w:rPr>
          <w:u w:val="single"/>
        </w:rPr>
        <w:t xml:space="preserve"> 20-1282</w:t>
      </w:r>
      <w:r w:rsidR="00D2367E">
        <w:rPr>
          <w:u w:val="single"/>
        </w:rPr>
        <w:t>;</w:t>
      </w:r>
      <w:r w:rsidR="00263F8E">
        <w:rPr>
          <w:u w:val="single"/>
        </w:rPr>
        <w:t xml:space="preserve"> </w:t>
      </w:r>
      <w:r w:rsidR="00263F8E" w:rsidRPr="00263F8E">
        <w:rPr>
          <w:u w:val="single"/>
        </w:rPr>
        <w:t xml:space="preserve">or </w:t>
      </w:r>
      <w:r w:rsidR="008F2BDF">
        <w:rPr>
          <w:u w:val="single"/>
        </w:rPr>
        <w:t>(ii)</w:t>
      </w:r>
      <w:r w:rsidR="00263F8E" w:rsidRPr="00263F8E">
        <w:rPr>
          <w:u w:val="single"/>
        </w:rPr>
        <w:t xml:space="preserve"> a high-volume for-hire vehicle service discontinuing its driving services in the city</w:t>
      </w:r>
      <w:r w:rsidR="001664E2">
        <w:rPr>
          <w:u w:val="single"/>
        </w:rPr>
        <w:t xml:space="preserve">. </w:t>
      </w:r>
    </w:p>
    <w:p w14:paraId="3D807D11" w14:textId="72328A49" w:rsidR="00E376C5" w:rsidRDefault="00EB3DFE" w:rsidP="00ED6F99">
      <w:pPr>
        <w:pStyle w:val="BodyText"/>
        <w:rPr>
          <w:u w:val="single"/>
        </w:rPr>
      </w:pPr>
      <w:r>
        <w:rPr>
          <w:u w:val="single"/>
        </w:rPr>
        <w:t xml:space="preserve">b. </w:t>
      </w:r>
      <w:r w:rsidR="00C83048">
        <w:rPr>
          <w:u w:val="single"/>
        </w:rPr>
        <w:t xml:space="preserve">1. </w:t>
      </w:r>
      <w:r w:rsidR="005B2B65">
        <w:rPr>
          <w:u w:val="single"/>
        </w:rPr>
        <w:t>Deactivations of high volume for-hire vehicle drivers based on bona fide economic reason shall be done in reverse order of seniority, so that high volume for-hire vehicle drivers with the greatest seniority shall be retained the longest and reinstated or restored access to the driver platform first</w:t>
      </w:r>
      <w:r w:rsidR="001664E2">
        <w:rPr>
          <w:u w:val="single"/>
        </w:rPr>
        <w:t xml:space="preserve">. </w:t>
      </w:r>
    </w:p>
    <w:p w14:paraId="44BEF5CD" w14:textId="13F15654" w:rsidR="00D15A5C" w:rsidRDefault="00C83048" w:rsidP="00D15A5C">
      <w:pPr>
        <w:pStyle w:val="BodyText"/>
        <w:rPr>
          <w:u w:val="single"/>
        </w:rPr>
      </w:pPr>
      <w:r>
        <w:rPr>
          <w:u w:val="single"/>
        </w:rPr>
        <w:t>2.</w:t>
      </w:r>
      <w:r w:rsidR="00D15A5C">
        <w:rPr>
          <w:u w:val="single"/>
        </w:rPr>
        <w:t xml:space="preserve"> A</w:t>
      </w:r>
      <w:r w:rsidR="00D15A5C" w:rsidRPr="00385F02">
        <w:rPr>
          <w:u w:val="single"/>
        </w:rPr>
        <w:t xml:space="preserve"> </w:t>
      </w:r>
      <w:r w:rsidR="00D15A5C">
        <w:rPr>
          <w:u w:val="single"/>
        </w:rPr>
        <w:t>high-volume for-hire vehicle service</w:t>
      </w:r>
      <w:r w:rsidR="00D15A5C" w:rsidRPr="00385F02">
        <w:rPr>
          <w:u w:val="single"/>
        </w:rPr>
        <w:t xml:space="preserve"> shall make reasonable efforts to offer reinstatement</w:t>
      </w:r>
      <w:r w:rsidR="00D15A5C">
        <w:rPr>
          <w:u w:val="single"/>
        </w:rPr>
        <w:t xml:space="preserve"> </w:t>
      </w:r>
      <w:r w:rsidR="00C748BD">
        <w:rPr>
          <w:u w:val="single"/>
        </w:rPr>
        <w:t xml:space="preserve">or </w:t>
      </w:r>
      <w:r w:rsidR="00292165" w:rsidRPr="66630A31">
        <w:rPr>
          <w:color w:val="212121"/>
          <w:u w:val="single"/>
        </w:rPr>
        <w:t xml:space="preserve">restoration of access to </w:t>
      </w:r>
      <w:r w:rsidR="00292165">
        <w:rPr>
          <w:color w:val="212121"/>
          <w:u w:val="single"/>
        </w:rPr>
        <w:t>such high-volume for-hire vehicle service’s</w:t>
      </w:r>
      <w:r w:rsidR="00292165" w:rsidRPr="66630A31">
        <w:rPr>
          <w:color w:val="212121"/>
          <w:u w:val="single"/>
        </w:rPr>
        <w:t xml:space="preserve"> driver platform</w:t>
      </w:r>
      <w:r w:rsidR="00D15A5C">
        <w:rPr>
          <w:u w:val="single"/>
        </w:rPr>
        <w:t xml:space="preserve"> </w:t>
      </w:r>
      <w:r w:rsidR="00D15A5C" w:rsidRPr="00385F02">
        <w:rPr>
          <w:u w:val="single"/>
        </w:rPr>
        <w:t xml:space="preserve">to any </w:t>
      </w:r>
      <w:r w:rsidR="00D15A5C" w:rsidRPr="00713033">
        <w:rPr>
          <w:u w:val="single"/>
        </w:rPr>
        <w:t>high-volume for-hire vehicle driver</w:t>
      </w:r>
      <w:r w:rsidR="00D15A5C" w:rsidRPr="00385F02">
        <w:rPr>
          <w:u w:val="single"/>
        </w:rPr>
        <w:t xml:space="preserve"> </w:t>
      </w:r>
      <w:r w:rsidR="00D15A5C">
        <w:rPr>
          <w:u w:val="single"/>
        </w:rPr>
        <w:t>deactivated by such</w:t>
      </w:r>
      <w:r w:rsidR="00D15A5C" w:rsidRPr="00385F02">
        <w:rPr>
          <w:u w:val="single"/>
        </w:rPr>
        <w:t xml:space="preserve"> </w:t>
      </w:r>
      <w:r w:rsidR="00D15A5C">
        <w:rPr>
          <w:u w:val="single"/>
        </w:rPr>
        <w:t>high-volume for-hire vehicle service</w:t>
      </w:r>
      <w:r w:rsidR="00D15A5C" w:rsidRPr="00385F02">
        <w:rPr>
          <w:u w:val="single"/>
        </w:rPr>
        <w:t xml:space="preserve"> based on a bona fide economic reason within the previous </w:t>
      </w:r>
      <w:r w:rsidR="00D15A5C">
        <w:rPr>
          <w:u w:val="single"/>
        </w:rPr>
        <w:t>3 years,</w:t>
      </w:r>
      <w:r w:rsidR="00D15A5C" w:rsidRPr="00576E68">
        <w:rPr>
          <w:u w:val="single"/>
        </w:rPr>
        <w:t xml:space="preserve"> </w:t>
      </w:r>
      <w:r w:rsidR="00D15A5C" w:rsidRPr="00E51CE2">
        <w:rPr>
          <w:u w:val="single"/>
        </w:rPr>
        <w:t>if any</w:t>
      </w:r>
      <w:r w:rsidR="00A44926">
        <w:rPr>
          <w:u w:val="single"/>
        </w:rPr>
        <w:t>,</w:t>
      </w:r>
      <w:r w:rsidR="00D15A5C">
        <w:rPr>
          <w:u w:val="single"/>
        </w:rPr>
        <w:t xml:space="preserve"> b</w:t>
      </w:r>
      <w:r w:rsidR="00D15A5C" w:rsidRPr="00385F02">
        <w:rPr>
          <w:u w:val="single"/>
        </w:rPr>
        <w:t xml:space="preserve">efore </w:t>
      </w:r>
      <w:r w:rsidR="00D15A5C">
        <w:rPr>
          <w:u w:val="single"/>
        </w:rPr>
        <w:t>such</w:t>
      </w:r>
      <w:r w:rsidR="00D15A5C" w:rsidRPr="00385F02">
        <w:rPr>
          <w:u w:val="single"/>
        </w:rPr>
        <w:t xml:space="preserve"> </w:t>
      </w:r>
      <w:r w:rsidR="00D15A5C">
        <w:rPr>
          <w:u w:val="single"/>
        </w:rPr>
        <w:t>high-volume for-hire vehicle service</w:t>
      </w:r>
      <w:r w:rsidR="00D15A5C" w:rsidRPr="00385F02">
        <w:rPr>
          <w:u w:val="single"/>
        </w:rPr>
        <w:t xml:space="preserve"> may </w:t>
      </w:r>
      <w:r w:rsidR="008F2BDF">
        <w:rPr>
          <w:u w:val="single"/>
        </w:rPr>
        <w:t>provide</w:t>
      </w:r>
      <w:r w:rsidR="00D15A5C">
        <w:rPr>
          <w:u w:val="single"/>
        </w:rPr>
        <w:t xml:space="preserve"> a</w:t>
      </w:r>
      <w:r w:rsidR="008F2BDF">
        <w:rPr>
          <w:u w:val="single"/>
        </w:rPr>
        <w:t>ny</w:t>
      </w:r>
      <w:r w:rsidR="00D15A5C">
        <w:rPr>
          <w:u w:val="single"/>
        </w:rPr>
        <w:t xml:space="preserve"> </w:t>
      </w:r>
      <w:r w:rsidR="008F2BDF">
        <w:rPr>
          <w:u w:val="single"/>
        </w:rPr>
        <w:t>other</w:t>
      </w:r>
      <w:r w:rsidR="00D15A5C" w:rsidRPr="00385F02">
        <w:rPr>
          <w:u w:val="single"/>
        </w:rPr>
        <w:t xml:space="preserve"> </w:t>
      </w:r>
      <w:r w:rsidR="008B1C98">
        <w:rPr>
          <w:u w:val="single"/>
        </w:rPr>
        <w:t xml:space="preserve">new </w:t>
      </w:r>
      <w:r w:rsidR="00D15A5C" w:rsidRPr="00713033">
        <w:rPr>
          <w:u w:val="single"/>
        </w:rPr>
        <w:t>high-volume for-hire vehicle driver</w:t>
      </w:r>
      <w:r w:rsidR="008F2BDF">
        <w:rPr>
          <w:u w:val="single"/>
        </w:rPr>
        <w:t xml:space="preserve"> access to such driver platform</w:t>
      </w:r>
      <w:r w:rsidR="00D15A5C">
        <w:rPr>
          <w:u w:val="single"/>
        </w:rPr>
        <w:t>.</w:t>
      </w:r>
    </w:p>
    <w:p w14:paraId="510071AB" w14:textId="5A6A149F" w:rsidR="00C83048" w:rsidRDefault="00C83048" w:rsidP="00D15A5C">
      <w:pPr>
        <w:pStyle w:val="BodyText"/>
        <w:rPr>
          <w:u w:val="single"/>
        </w:rPr>
      </w:pPr>
      <w:r>
        <w:rPr>
          <w:u w:val="single"/>
        </w:rPr>
        <w:t>3. This subdivision shall apply only to deactivations that occur on or after the effective date of the local law that added this section.</w:t>
      </w:r>
    </w:p>
    <w:p w14:paraId="08EB2DA8" w14:textId="69EC773F" w:rsidR="00D941DF" w:rsidRDefault="00BC3173" w:rsidP="001D43B3">
      <w:pPr>
        <w:spacing w:line="480" w:lineRule="auto"/>
        <w:jc w:val="both"/>
        <w:rPr>
          <w:u w:val="single"/>
        </w:rPr>
      </w:pPr>
      <w:r w:rsidRPr="1D707691">
        <w:rPr>
          <w:u w:val="single"/>
        </w:rPr>
        <w:t>§</w:t>
      </w:r>
      <w:r w:rsidR="00297888" w:rsidRPr="1D707691">
        <w:rPr>
          <w:u w:val="single"/>
        </w:rPr>
        <w:t xml:space="preserve"> </w:t>
      </w:r>
      <w:r w:rsidRPr="1D707691">
        <w:rPr>
          <w:u w:val="single"/>
        </w:rPr>
        <w:t xml:space="preserve">20-1285 </w:t>
      </w:r>
      <w:r w:rsidR="00187A01" w:rsidRPr="1D707691">
        <w:rPr>
          <w:u w:val="single"/>
        </w:rPr>
        <w:t xml:space="preserve">Burden of </w:t>
      </w:r>
      <w:r w:rsidR="001164C5" w:rsidRPr="1D707691">
        <w:rPr>
          <w:u w:val="single"/>
        </w:rPr>
        <w:t>p</w:t>
      </w:r>
      <w:r w:rsidR="00187A01" w:rsidRPr="1D707691">
        <w:rPr>
          <w:u w:val="single"/>
        </w:rPr>
        <w:t xml:space="preserve">roof; </w:t>
      </w:r>
      <w:r w:rsidR="001164C5" w:rsidRPr="1D707691">
        <w:rPr>
          <w:u w:val="single"/>
        </w:rPr>
        <w:t>e</w:t>
      </w:r>
      <w:r w:rsidR="00187A01" w:rsidRPr="1D707691">
        <w:rPr>
          <w:u w:val="single"/>
        </w:rPr>
        <w:t>vidence</w:t>
      </w:r>
      <w:r w:rsidR="001164C5" w:rsidRPr="1D707691">
        <w:rPr>
          <w:u w:val="single"/>
        </w:rPr>
        <w:t>.</w:t>
      </w:r>
      <w:r w:rsidRPr="1D707691">
        <w:rPr>
          <w:u w:val="single"/>
        </w:rPr>
        <w:t xml:space="preserve"> </w:t>
      </w:r>
      <w:r w:rsidR="000A0DF8" w:rsidRPr="1D707691">
        <w:rPr>
          <w:u w:val="single"/>
        </w:rPr>
        <w:t>a</w:t>
      </w:r>
      <w:r w:rsidR="00D941DF" w:rsidRPr="1D707691">
        <w:rPr>
          <w:u w:val="single"/>
        </w:rPr>
        <w:t xml:space="preserve">. </w:t>
      </w:r>
      <w:r w:rsidR="008E4F40">
        <w:rPr>
          <w:u w:val="single"/>
        </w:rPr>
        <w:t xml:space="preserve">In any proceeding alleging a violation </w:t>
      </w:r>
      <w:r w:rsidR="00E61809">
        <w:rPr>
          <w:u w:val="single"/>
        </w:rPr>
        <w:t xml:space="preserve">by a high-volume for-hire vehicle service </w:t>
      </w:r>
      <w:r w:rsidR="008E4F40">
        <w:rPr>
          <w:u w:val="single"/>
        </w:rPr>
        <w:t xml:space="preserve">of section </w:t>
      </w:r>
      <w:r w:rsidR="008E4F40" w:rsidRPr="001D7D91">
        <w:rPr>
          <w:rFonts w:eastAsiaTheme="minorEastAsia"/>
          <w:color w:val="212529"/>
          <w:u w:val="single"/>
        </w:rPr>
        <w:t>20-1</w:t>
      </w:r>
      <w:r w:rsidR="00C63DAC">
        <w:rPr>
          <w:rFonts w:eastAsiaTheme="minorEastAsia"/>
          <w:color w:val="212529"/>
          <w:u w:val="single"/>
        </w:rPr>
        <w:t>282</w:t>
      </w:r>
      <w:r w:rsidR="008E4F40">
        <w:rPr>
          <w:rFonts w:eastAsiaTheme="minorEastAsia"/>
          <w:color w:val="212529"/>
          <w:u w:val="single"/>
        </w:rPr>
        <w:t xml:space="preserve"> or section 20-1</w:t>
      </w:r>
      <w:r w:rsidR="00C63DAC">
        <w:rPr>
          <w:rFonts w:eastAsiaTheme="minorEastAsia"/>
          <w:color w:val="212529"/>
          <w:u w:val="single"/>
        </w:rPr>
        <w:t>28</w:t>
      </w:r>
      <w:r w:rsidR="008E4F40">
        <w:rPr>
          <w:rFonts w:eastAsiaTheme="minorEastAsia"/>
          <w:color w:val="212529"/>
          <w:u w:val="single"/>
        </w:rPr>
        <w:t>3</w:t>
      </w:r>
      <w:r w:rsidR="008E4F40">
        <w:rPr>
          <w:u w:val="single"/>
        </w:rPr>
        <w:t xml:space="preserve">, </w:t>
      </w:r>
      <w:r w:rsidR="00E61809">
        <w:rPr>
          <w:u w:val="single"/>
        </w:rPr>
        <w:t>such</w:t>
      </w:r>
      <w:r w:rsidR="008E4F40" w:rsidRPr="1D707691">
        <w:rPr>
          <w:u w:val="single"/>
        </w:rPr>
        <w:t xml:space="preserve"> </w:t>
      </w:r>
      <w:r w:rsidR="00D941DF" w:rsidRPr="1D707691">
        <w:rPr>
          <w:u w:val="single"/>
        </w:rPr>
        <w:t>high-volume for-hire vehicle service shall bear the burden of proving just cause</w:t>
      </w:r>
      <w:r w:rsidR="00AF5F1E">
        <w:rPr>
          <w:u w:val="single"/>
        </w:rPr>
        <w:t xml:space="preserve"> and bona fide economic reason</w:t>
      </w:r>
      <w:r w:rsidR="00D941DF" w:rsidRPr="1D707691">
        <w:rPr>
          <w:u w:val="single"/>
        </w:rPr>
        <w:t xml:space="preserve"> </w:t>
      </w:r>
      <w:r w:rsidR="003800A9" w:rsidRPr="003249D9">
        <w:rPr>
          <w:rFonts w:eastAsiaTheme="minorEastAsia"/>
          <w:u w:val="single"/>
        </w:rPr>
        <w:t>pursuant to</w:t>
      </w:r>
      <w:r w:rsidR="003800A9">
        <w:rPr>
          <w:u w:val="single"/>
        </w:rPr>
        <w:t xml:space="preserve"> </w:t>
      </w:r>
      <w:r w:rsidR="003800A9" w:rsidRPr="001D7D91">
        <w:rPr>
          <w:rFonts w:eastAsiaTheme="minorEastAsia"/>
          <w:color w:val="212529"/>
          <w:u w:val="single"/>
        </w:rPr>
        <w:t>section 20-1</w:t>
      </w:r>
      <w:r w:rsidR="003800A9">
        <w:rPr>
          <w:rFonts w:eastAsiaTheme="minorEastAsia"/>
          <w:color w:val="212529"/>
          <w:u w:val="single"/>
        </w:rPr>
        <w:t xml:space="preserve">282 or 20-1283 </w:t>
      </w:r>
      <w:r w:rsidR="00D941DF" w:rsidRPr="1D707691">
        <w:rPr>
          <w:u w:val="single"/>
        </w:rPr>
        <w:t>by a preponderance of the evidence, subject to the rules of evidence as set forth in the civil practice law and rules or, where applicable, the common law.</w:t>
      </w:r>
    </w:p>
    <w:p w14:paraId="269BB963" w14:textId="7B6FD511" w:rsidR="00315692" w:rsidRDefault="00315692" w:rsidP="00315692">
      <w:pPr>
        <w:spacing w:line="480" w:lineRule="auto"/>
        <w:jc w:val="both"/>
        <w:rPr>
          <w:u w:val="single"/>
        </w:rPr>
      </w:pPr>
      <w:r>
        <w:rPr>
          <w:u w:val="single"/>
        </w:rPr>
        <w:t xml:space="preserve">b. In determining whether a high-volume for-hire vehicle service had just cause for </w:t>
      </w:r>
      <w:r w:rsidR="009C20E6">
        <w:rPr>
          <w:u w:val="single"/>
        </w:rPr>
        <w:t xml:space="preserve">a </w:t>
      </w:r>
      <w:r>
        <w:rPr>
          <w:u w:val="single"/>
        </w:rPr>
        <w:t xml:space="preserve">deactivation, </w:t>
      </w:r>
      <w:r w:rsidR="00FF112E">
        <w:rPr>
          <w:u w:val="single"/>
        </w:rPr>
        <w:t xml:space="preserve">a </w:t>
      </w:r>
      <w:r>
        <w:rPr>
          <w:u w:val="single"/>
        </w:rPr>
        <w:t xml:space="preserve">fact-finder may not consider any </w:t>
      </w:r>
      <w:r w:rsidRPr="001F7C7E">
        <w:rPr>
          <w:u w:val="single"/>
        </w:rPr>
        <w:t>reasons</w:t>
      </w:r>
      <w:r>
        <w:rPr>
          <w:u w:val="single"/>
        </w:rPr>
        <w:t xml:space="preserve"> proffered by the high-volume for-hire vehicle service not included in the </w:t>
      </w:r>
      <w:r w:rsidR="00EB4575">
        <w:rPr>
          <w:u w:val="single"/>
        </w:rPr>
        <w:t>n</w:t>
      </w:r>
      <w:r w:rsidR="003D506D">
        <w:rPr>
          <w:u w:val="single"/>
        </w:rPr>
        <w:t xml:space="preserve">otice </w:t>
      </w:r>
      <w:r w:rsidR="00372505">
        <w:rPr>
          <w:u w:val="single"/>
        </w:rPr>
        <w:t>of deactivation</w:t>
      </w:r>
      <w:r>
        <w:rPr>
          <w:u w:val="single"/>
        </w:rPr>
        <w:t xml:space="preserve"> provided to the high-volume for-hire vehicle driver</w:t>
      </w:r>
      <w:r w:rsidR="001164C5">
        <w:rPr>
          <w:u w:val="single"/>
        </w:rPr>
        <w:t xml:space="preserve"> </w:t>
      </w:r>
      <w:r w:rsidR="00D957A0">
        <w:rPr>
          <w:u w:val="single"/>
        </w:rPr>
        <w:t>pursuant to</w:t>
      </w:r>
      <w:r>
        <w:rPr>
          <w:u w:val="single"/>
        </w:rPr>
        <w:t xml:space="preserve"> subdivision</w:t>
      </w:r>
      <w:r w:rsidR="00B67277">
        <w:rPr>
          <w:u w:val="single"/>
        </w:rPr>
        <w:t xml:space="preserve"> </w:t>
      </w:r>
      <w:r w:rsidR="008648C8">
        <w:rPr>
          <w:u w:val="single"/>
        </w:rPr>
        <w:t xml:space="preserve">e </w:t>
      </w:r>
      <w:r w:rsidR="003A32FE">
        <w:rPr>
          <w:u w:val="single"/>
        </w:rPr>
        <w:t xml:space="preserve">of section 20-1282 </w:t>
      </w:r>
      <w:r>
        <w:rPr>
          <w:u w:val="single"/>
        </w:rPr>
        <w:t xml:space="preserve">or </w:t>
      </w:r>
      <w:r w:rsidR="00876E8D">
        <w:rPr>
          <w:u w:val="single"/>
        </w:rPr>
        <w:t xml:space="preserve">the written explanation </w:t>
      </w:r>
      <w:r w:rsidR="00894C73">
        <w:rPr>
          <w:u w:val="single"/>
        </w:rPr>
        <w:t xml:space="preserve">provided to the high-volume for-hire vehicle driver </w:t>
      </w:r>
      <w:r w:rsidR="00D957A0">
        <w:rPr>
          <w:u w:val="single"/>
        </w:rPr>
        <w:t>pursuant to</w:t>
      </w:r>
      <w:r w:rsidR="00876E8D">
        <w:rPr>
          <w:u w:val="single"/>
        </w:rPr>
        <w:t xml:space="preserve"> </w:t>
      </w:r>
      <w:r w:rsidR="007C09C0">
        <w:rPr>
          <w:u w:val="single"/>
        </w:rPr>
        <w:t xml:space="preserve">subdivision </w:t>
      </w:r>
      <w:r w:rsidR="001B40B1">
        <w:rPr>
          <w:u w:val="single"/>
        </w:rPr>
        <w:t>c</w:t>
      </w:r>
      <w:r>
        <w:rPr>
          <w:u w:val="single"/>
        </w:rPr>
        <w:t xml:space="preserve"> of section</w:t>
      </w:r>
      <w:r w:rsidR="001B40B1">
        <w:rPr>
          <w:u w:val="single"/>
        </w:rPr>
        <w:t xml:space="preserve"> 20-1283</w:t>
      </w:r>
      <w:r>
        <w:rPr>
          <w:u w:val="single"/>
        </w:rPr>
        <w:t>.</w:t>
      </w:r>
    </w:p>
    <w:p w14:paraId="5DF91020" w14:textId="282EAEB5" w:rsidR="00444725" w:rsidRDefault="00444725" w:rsidP="00315692">
      <w:pPr>
        <w:spacing w:line="480" w:lineRule="auto"/>
        <w:jc w:val="both"/>
        <w:rPr>
          <w:u w:val="single"/>
        </w:rPr>
      </w:pPr>
      <w:r w:rsidRPr="1D707691">
        <w:rPr>
          <w:u w:val="single"/>
        </w:rPr>
        <w:t xml:space="preserve">c. When determining damages, the fact-finder may take into account any evidence the high-volume for-hire vehicle driver submitted pursuant to subdivision d </w:t>
      </w:r>
      <w:proofErr w:type="spellStart"/>
      <w:r w:rsidR="000133E6" w:rsidRPr="1D707691">
        <w:rPr>
          <w:u w:val="single"/>
        </w:rPr>
        <w:t>or e</w:t>
      </w:r>
      <w:proofErr w:type="spellEnd"/>
      <w:r w:rsidR="000133E6" w:rsidRPr="1D707691">
        <w:rPr>
          <w:u w:val="single"/>
        </w:rPr>
        <w:t xml:space="preserve"> </w:t>
      </w:r>
      <w:r w:rsidRPr="1D707691">
        <w:rPr>
          <w:u w:val="single"/>
        </w:rPr>
        <w:t>of section 20-1282</w:t>
      </w:r>
      <w:r w:rsidR="000133E6" w:rsidRPr="1D707691">
        <w:rPr>
          <w:u w:val="single"/>
        </w:rPr>
        <w:t>, subdivision c of section 20-1283, or section 20-1287,</w:t>
      </w:r>
      <w:r w:rsidRPr="1D707691">
        <w:rPr>
          <w:u w:val="single"/>
        </w:rPr>
        <w:t xml:space="preserve"> that was not timely </w:t>
      </w:r>
      <w:r w:rsidR="00B2581B" w:rsidRPr="1D707691">
        <w:rPr>
          <w:u w:val="single"/>
        </w:rPr>
        <w:t xml:space="preserve">or duly </w:t>
      </w:r>
      <w:r w:rsidRPr="1D707691">
        <w:rPr>
          <w:u w:val="single"/>
        </w:rPr>
        <w:t>considered by the high-volume for-hire vehicle service.</w:t>
      </w:r>
    </w:p>
    <w:p w14:paraId="176295C1" w14:textId="2E34379F" w:rsidR="00642853" w:rsidRDefault="6DE1AC38" w:rsidP="001D43B3">
      <w:pPr>
        <w:spacing w:line="480" w:lineRule="auto"/>
        <w:jc w:val="both"/>
        <w:rPr>
          <w:u w:val="single"/>
        </w:rPr>
      </w:pPr>
      <w:r w:rsidRPr="3F36FC8C">
        <w:rPr>
          <w:u w:val="single"/>
        </w:rPr>
        <w:t>c</w:t>
      </w:r>
      <w:r w:rsidR="00444725">
        <w:rPr>
          <w:u w:val="single"/>
        </w:rPr>
        <w:t xml:space="preserve">. </w:t>
      </w:r>
      <w:r w:rsidR="00CC3729">
        <w:rPr>
          <w:u w:val="single"/>
        </w:rPr>
        <w:t xml:space="preserve">A high-volume for-hire vehicle driver may submit evidence in any proceeding alleging a violation of this subchapter that was not provided to the high-volume for-hire vehicle service pursuant to subdivision d </w:t>
      </w:r>
      <w:proofErr w:type="spellStart"/>
      <w:r w:rsidR="00CC3729">
        <w:rPr>
          <w:u w:val="single"/>
        </w:rPr>
        <w:t>or e</w:t>
      </w:r>
      <w:proofErr w:type="spellEnd"/>
      <w:r w:rsidR="00CC3729">
        <w:rPr>
          <w:u w:val="single"/>
        </w:rPr>
        <w:t xml:space="preserve"> of section 20-1282, subdivision c of section 20-1283, or section 20-1287 and no negative inference or consequence shall apply to a high-volume for-hire vehicle driver’s decision not to submit evidence pursuant to these provisions</w:t>
      </w:r>
      <w:r w:rsidR="005B75BB">
        <w:rPr>
          <w:u w:val="single"/>
        </w:rPr>
        <w:t>.</w:t>
      </w:r>
    </w:p>
    <w:p w14:paraId="5F805CA3" w14:textId="2190F62D" w:rsidR="00404C60" w:rsidRDefault="00404C60" w:rsidP="001D43B3">
      <w:pPr>
        <w:spacing w:line="480" w:lineRule="auto"/>
        <w:jc w:val="both"/>
        <w:rPr>
          <w:u w:val="single"/>
        </w:rPr>
      </w:pPr>
      <w:r w:rsidRPr="1D707691">
        <w:rPr>
          <w:u w:val="single"/>
        </w:rPr>
        <w:t>§</w:t>
      </w:r>
      <w:r w:rsidR="00297888" w:rsidRPr="1D707691">
        <w:rPr>
          <w:u w:val="single"/>
        </w:rPr>
        <w:t xml:space="preserve"> </w:t>
      </w:r>
      <w:r w:rsidRPr="1D707691">
        <w:rPr>
          <w:u w:val="single"/>
        </w:rPr>
        <w:t xml:space="preserve">20-1286 </w:t>
      </w:r>
      <w:r w:rsidR="00B06D8E" w:rsidRPr="1D707691">
        <w:rPr>
          <w:u w:val="single"/>
        </w:rPr>
        <w:t xml:space="preserve">Provision of </w:t>
      </w:r>
      <w:r w:rsidR="00AF4EF9" w:rsidRPr="1D707691">
        <w:rPr>
          <w:u w:val="single"/>
        </w:rPr>
        <w:t>d</w:t>
      </w:r>
      <w:r w:rsidR="00B06D8E" w:rsidRPr="1D707691">
        <w:rPr>
          <w:u w:val="single"/>
        </w:rPr>
        <w:t>ata</w:t>
      </w:r>
      <w:r w:rsidR="008E1990" w:rsidRPr="1D707691">
        <w:rPr>
          <w:u w:val="single"/>
        </w:rPr>
        <w:t>.</w:t>
      </w:r>
      <w:r w:rsidR="00CA4C56" w:rsidRPr="1D707691">
        <w:rPr>
          <w:u w:val="single"/>
        </w:rPr>
        <w:t xml:space="preserve"> </w:t>
      </w:r>
      <w:r w:rsidR="00AA0437" w:rsidRPr="1D707691">
        <w:rPr>
          <w:u w:val="single"/>
        </w:rPr>
        <w:t>a.</w:t>
      </w:r>
      <w:r w:rsidR="008E1990" w:rsidRPr="1D707691">
        <w:rPr>
          <w:u w:val="single"/>
        </w:rPr>
        <w:t xml:space="preserve"> </w:t>
      </w:r>
      <w:r w:rsidRPr="1D707691">
        <w:rPr>
          <w:u w:val="single"/>
        </w:rPr>
        <w:t xml:space="preserve">Upon the issuance of </w:t>
      </w:r>
      <w:r w:rsidR="00FF112E">
        <w:rPr>
          <w:u w:val="single"/>
        </w:rPr>
        <w:t>a</w:t>
      </w:r>
      <w:r w:rsidR="00FF112E" w:rsidRPr="1D707691">
        <w:rPr>
          <w:u w:val="single"/>
        </w:rPr>
        <w:t xml:space="preserve"> </w:t>
      </w:r>
      <w:r w:rsidR="00FF112E">
        <w:rPr>
          <w:u w:val="single"/>
        </w:rPr>
        <w:t>n</w:t>
      </w:r>
      <w:r w:rsidRPr="1D707691">
        <w:rPr>
          <w:u w:val="single"/>
        </w:rPr>
        <w:t>otice</w:t>
      </w:r>
      <w:r w:rsidR="007F7ECD">
        <w:rPr>
          <w:u w:val="single"/>
        </w:rPr>
        <w:t xml:space="preserve"> </w:t>
      </w:r>
      <w:r w:rsidR="00EF1651">
        <w:rPr>
          <w:u w:val="single"/>
        </w:rPr>
        <w:t xml:space="preserve">of deactivation </w:t>
      </w:r>
      <w:r w:rsidRPr="1D707691">
        <w:rPr>
          <w:u w:val="single"/>
        </w:rPr>
        <w:t xml:space="preserve">required pursuant to subdivision </w:t>
      </w:r>
      <w:r w:rsidR="00AC03FB" w:rsidRPr="1D707691">
        <w:rPr>
          <w:u w:val="single"/>
        </w:rPr>
        <w:t xml:space="preserve">e </w:t>
      </w:r>
      <w:r w:rsidR="00297888" w:rsidRPr="1D707691">
        <w:rPr>
          <w:u w:val="single"/>
        </w:rPr>
        <w:t>of</w:t>
      </w:r>
      <w:r w:rsidRPr="1D707691">
        <w:rPr>
          <w:u w:val="single"/>
        </w:rPr>
        <w:t xml:space="preserve"> section</w:t>
      </w:r>
      <w:r w:rsidR="008C27F8" w:rsidRPr="1D707691">
        <w:rPr>
          <w:u w:val="single"/>
        </w:rPr>
        <w:t xml:space="preserve"> 20-1282</w:t>
      </w:r>
      <w:r w:rsidRPr="1D707691">
        <w:rPr>
          <w:u w:val="single"/>
        </w:rPr>
        <w:t xml:space="preserve">, </w:t>
      </w:r>
      <w:r w:rsidR="00FF112E">
        <w:rPr>
          <w:u w:val="single"/>
        </w:rPr>
        <w:t>a</w:t>
      </w:r>
      <w:r w:rsidR="00FF112E" w:rsidRPr="1D707691">
        <w:rPr>
          <w:u w:val="single"/>
        </w:rPr>
        <w:t xml:space="preserve"> </w:t>
      </w:r>
      <w:r w:rsidRPr="1D707691">
        <w:rPr>
          <w:u w:val="single"/>
        </w:rPr>
        <w:t xml:space="preserve">high-volume for-hire vehicle service shall provide </w:t>
      </w:r>
      <w:r w:rsidR="00FF112E">
        <w:rPr>
          <w:u w:val="single"/>
        </w:rPr>
        <w:t>a</w:t>
      </w:r>
      <w:r w:rsidR="00FF112E" w:rsidRPr="1D707691">
        <w:rPr>
          <w:u w:val="single"/>
        </w:rPr>
        <w:t xml:space="preserve"> </w:t>
      </w:r>
      <w:r w:rsidRPr="1D707691">
        <w:rPr>
          <w:u w:val="single"/>
        </w:rPr>
        <w:t>deactivated high-volume for-hire vehicle driver with</w:t>
      </w:r>
      <w:r w:rsidR="00890A07" w:rsidRPr="1D707691">
        <w:rPr>
          <w:u w:val="single"/>
        </w:rPr>
        <w:t xml:space="preserve"> </w:t>
      </w:r>
      <w:r w:rsidRPr="1D707691">
        <w:rPr>
          <w:u w:val="single"/>
        </w:rPr>
        <w:t xml:space="preserve">information and data relevant to </w:t>
      </w:r>
      <w:r w:rsidR="00FF112E">
        <w:rPr>
          <w:u w:val="single"/>
        </w:rPr>
        <w:t>such</w:t>
      </w:r>
      <w:r w:rsidR="00FF112E" w:rsidRPr="1D707691">
        <w:rPr>
          <w:u w:val="single"/>
        </w:rPr>
        <w:t xml:space="preserve"> </w:t>
      </w:r>
      <w:r w:rsidRPr="1D707691">
        <w:rPr>
          <w:u w:val="single"/>
        </w:rPr>
        <w:t>high-volume for-hire driver’s deactivation. Such information shall include, but need not be limited to:</w:t>
      </w:r>
    </w:p>
    <w:p w14:paraId="5A6EB6F3" w14:textId="3F129C15" w:rsidR="00404C60" w:rsidRDefault="00404C60" w:rsidP="00404C60">
      <w:pPr>
        <w:spacing w:line="480" w:lineRule="auto"/>
        <w:jc w:val="both"/>
        <w:rPr>
          <w:u w:val="single"/>
        </w:rPr>
      </w:pPr>
      <w:r>
        <w:rPr>
          <w:u w:val="single"/>
        </w:rPr>
        <w:t xml:space="preserve">1. Driving performance data specific to </w:t>
      </w:r>
      <w:r w:rsidR="00FF112E">
        <w:rPr>
          <w:u w:val="single"/>
        </w:rPr>
        <w:t xml:space="preserve">such </w:t>
      </w:r>
      <w:r>
        <w:rPr>
          <w:u w:val="single"/>
        </w:rPr>
        <w:t>high-volume for</w:t>
      </w:r>
      <w:r w:rsidR="00297888">
        <w:rPr>
          <w:u w:val="single"/>
        </w:rPr>
        <w:t>-</w:t>
      </w:r>
      <w:r>
        <w:rPr>
          <w:u w:val="single"/>
        </w:rPr>
        <w:t xml:space="preserve">hire vehicle driver; </w:t>
      </w:r>
    </w:p>
    <w:p w14:paraId="54AFFB2E" w14:textId="28EAFBA0" w:rsidR="00404C60" w:rsidRDefault="00941386" w:rsidP="00404C60">
      <w:pPr>
        <w:spacing w:line="480" w:lineRule="auto"/>
        <w:jc w:val="both"/>
        <w:rPr>
          <w:u w:val="single"/>
        </w:rPr>
      </w:pPr>
      <w:r>
        <w:rPr>
          <w:u w:val="single"/>
        </w:rPr>
        <w:t>2</w:t>
      </w:r>
      <w:r w:rsidR="00404C60">
        <w:rPr>
          <w:u w:val="single"/>
        </w:rPr>
        <w:t>. All customer comments, ratings, and complaints received regarding the</w:t>
      </w:r>
      <w:r w:rsidR="00404C60" w:rsidRPr="00F812A0">
        <w:rPr>
          <w:u w:val="single"/>
        </w:rPr>
        <w:t xml:space="preserve"> </w:t>
      </w:r>
      <w:r w:rsidR="00404C60">
        <w:rPr>
          <w:u w:val="single"/>
        </w:rPr>
        <w:t xml:space="preserve">high-volume for-hire vehicle driver; and </w:t>
      </w:r>
    </w:p>
    <w:p w14:paraId="5C627A58" w14:textId="40F3CAD5" w:rsidR="001664E2" w:rsidRDefault="00941386" w:rsidP="007E4D27">
      <w:pPr>
        <w:spacing w:line="480" w:lineRule="auto"/>
        <w:jc w:val="both"/>
        <w:rPr>
          <w:u w:val="single"/>
        </w:rPr>
      </w:pPr>
      <w:r>
        <w:rPr>
          <w:u w:val="single"/>
        </w:rPr>
        <w:t>3</w:t>
      </w:r>
      <w:r w:rsidR="00404C60">
        <w:rPr>
          <w:u w:val="single"/>
        </w:rPr>
        <w:t>. Anonymized and aggregated reports</w:t>
      </w:r>
      <w:r w:rsidR="00004680">
        <w:rPr>
          <w:u w:val="single"/>
        </w:rPr>
        <w:t xml:space="preserve">, covering the </w:t>
      </w:r>
      <w:r w:rsidR="00FF112E">
        <w:rPr>
          <w:u w:val="single"/>
        </w:rPr>
        <w:t>12</w:t>
      </w:r>
      <w:r w:rsidR="00004680">
        <w:rPr>
          <w:u w:val="single"/>
        </w:rPr>
        <w:t xml:space="preserve"> months prior to </w:t>
      </w:r>
      <w:r w:rsidR="00FF112E">
        <w:rPr>
          <w:u w:val="single"/>
        </w:rPr>
        <w:t xml:space="preserve">such </w:t>
      </w:r>
      <w:r w:rsidR="00004680">
        <w:rPr>
          <w:u w:val="single"/>
        </w:rPr>
        <w:t>high-volume for-hire vehicle driver’s deactivation,</w:t>
      </w:r>
      <w:r w:rsidR="00404C60">
        <w:rPr>
          <w:u w:val="single"/>
        </w:rPr>
        <w:t xml:space="preserve"> regarding discipline</w:t>
      </w:r>
      <w:r>
        <w:rPr>
          <w:u w:val="single"/>
        </w:rPr>
        <w:t>, including deactivation,</w:t>
      </w:r>
      <w:r w:rsidR="00404C60">
        <w:rPr>
          <w:u w:val="single"/>
        </w:rPr>
        <w:t xml:space="preserve"> imposed </w:t>
      </w:r>
      <w:r>
        <w:rPr>
          <w:u w:val="single"/>
        </w:rPr>
        <w:t xml:space="preserve">by </w:t>
      </w:r>
      <w:r w:rsidR="00FF112E">
        <w:rPr>
          <w:u w:val="single"/>
        </w:rPr>
        <w:t>such</w:t>
      </w:r>
      <w:r>
        <w:rPr>
          <w:u w:val="single"/>
        </w:rPr>
        <w:t xml:space="preserve"> </w:t>
      </w:r>
      <w:r w:rsidR="00404C60">
        <w:rPr>
          <w:u w:val="single"/>
        </w:rPr>
        <w:t>high-volume for-hire vehicle service</w:t>
      </w:r>
      <w:r>
        <w:rPr>
          <w:u w:val="single"/>
        </w:rPr>
        <w:t xml:space="preserve"> on</w:t>
      </w:r>
      <w:r w:rsidR="00D2367E">
        <w:rPr>
          <w:u w:val="single"/>
        </w:rPr>
        <w:t xml:space="preserve"> any</w:t>
      </w:r>
      <w:r>
        <w:rPr>
          <w:u w:val="single"/>
        </w:rPr>
        <w:t xml:space="preserve"> other high-volume for-hire vehicle drivers </w:t>
      </w:r>
      <w:r w:rsidR="00D2367E">
        <w:rPr>
          <w:u w:val="single"/>
        </w:rPr>
        <w:t>who</w:t>
      </w:r>
      <w:r>
        <w:rPr>
          <w:u w:val="single"/>
        </w:rPr>
        <w:t xml:space="preserve"> engaged in the same or similar misconduct </w:t>
      </w:r>
      <w:r w:rsidR="00A269E5">
        <w:rPr>
          <w:u w:val="single"/>
        </w:rPr>
        <w:t xml:space="preserve">or failure to </w:t>
      </w:r>
      <w:r w:rsidR="0021365A">
        <w:rPr>
          <w:u w:val="single"/>
        </w:rPr>
        <w:t>satisfactorily perform</w:t>
      </w:r>
      <w:r w:rsidR="00A269E5">
        <w:rPr>
          <w:u w:val="single"/>
        </w:rPr>
        <w:t xml:space="preserve"> job duties </w:t>
      </w:r>
      <w:r>
        <w:rPr>
          <w:u w:val="single"/>
        </w:rPr>
        <w:t xml:space="preserve">forming </w:t>
      </w:r>
      <w:r w:rsidR="00FF112E">
        <w:rPr>
          <w:u w:val="single"/>
        </w:rPr>
        <w:t>a basis</w:t>
      </w:r>
      <w:r>
        <w:rPr>
          <w:u w:val="single"/>
        </w:rPr>
        <w:t xml:space="preserve"> for the deactivation of the high-volume for-hire vehicle driver</w:t>
      </w:r>
      <w:r w:rsidR="00FF112E">
        <w:rPr>
          <w:u w:val="single"/>
        </w:rPr>
        <w:t xml:space="preserve"> subject to such notice</w:t>
      </w:r>
      <w:r w:rsidR="00404C60">
        <w:rPr>
          <w:u w:val="single"/>
        </w:rPr>
        <w:t xml:space="preserve">. </w:t>
      </w:r>
    </w:p>
    <w:p w14:paraId="7F642EAA" w14:textId="18092A30" w:rsidR="000E5268" w:rsidRDefault="00AA0437" w:rsidP="007A35AA">
      <w:pPr>
        <w:spacing w:line="480" w:lineRule="auto"/>
        <w:jc w:val="both"/>
        <w:rPr>
          <w:u w:val="single"/>
        </w:rPr>
      </w:pPr>
      <w:r w:rsidRPr="1D707691">
        <w:rPr>
          <w:u w:val="single"/>
        </w:rPr>
        <w:t xml:space="preserve">b. </w:t>
      </w:r>
      <w:r w:rsidR="00AB7D99" w:rsidRPr="1D707691">
        <w:rPr>
          <w:u w:val="single"/>
        </w:rPr>
        <w:t>T</w:t>
      </w:r>
      <w:r w:rsidR="0094662E" w:rsidRPr="1D707691">
        <w:rPr>
          <w:u w:val="single"/>
        </w:rPr>
        <w:t xml:space="preserve">he information or data required by subdivision </w:t>
      </w:r>
      <w:proofErr w:type="gramStart"/>
      <w:r w:rsidR="0094662E" w:rsidRPr="1D707691">
        <w:rPr>
          <w:u w:val="single"/>
        </w:rPr>
        <w:t>a</w:t>
      </w:r>
      <w:r w:rsidR="00D2367E">
        <w:rPr>
          <w:u w:val="single"/>
        </w:rPr>
        <w:t xml:space="preserve"> of</w:t>
      </w:r>
      <w:proofErr w:type="gramEnd"/>
      <w:r w:rsidR="00D2367E">
        <w:rPr>
          <w:u w:val="single"/>
        </w:rPr>
        <w:t xml:space="preserve"> this section</w:t>
      </w:r>
      <w:r w:rsidR="0094662E" w:rsidRPr="1D707691">
        <w:rPr>
          <w:u w:val="single"/>
        </w:rPr>
        <w:t xml:space="preserve"> </w:t>
      </w:r>
      <w:r w:rsidR="00AB7D99" w:rsidRPr="1D707691">
        <w:rPr>
          <w:u w:val="single"/>
        </w:rPr>
        <w:t xml:space="preserve">shall be </w:t>
      </w:r>
      <w:r w:rsidR="00F77ECE">
        <w:rPr>
          <w:u w:val="single"/>
        </w:rPr>
        <w:t>redacted</w:t>
      </w:r>
      <w:r w:rsidR="00AB7D99" w:rsidRPr="1D707691">
        <w:rPr>
          <w:u w:val="single"/>
        </w:rPr>
        <w:t xml:space="preserve"> to remove the </w:t>
      </w:r>
      <w:r w:rsidR="0094662E" w:rsidRPr="1D707691">
        <w:rPr>
          <w:u w:val="single"/>
        </w:rPr>
        <w:t>personally identifiable information of passenger</w:t>
      </w:r>
      <w:r w:rsidR="00AB7D99" w:rsidRPr="1D707691">
        <w:rPr>
          <w:u w:val="single"/>
        </w:rPr>
        <w:t>s</w:t>
      </w:r>
      <w:r w:rsidR="006C639B" w:rsidRPr="006C639B">
        <w:rPr>
          <w:u w:val="single"/>
        </w:rPr>
        <w:t>.</w:t>
      </w:r>
      <w:r w:rsidR="00EA2729">
        <w:rPr>
          <w:u w:val="single"/>
        </w:rPr>
        <w:t xml:space="preserve"> This requirement does not apply to any independent obligation to produce information, including but not limited to any production of information required as part of an adjudicatory hearing.</w:t>
      </w:r>
      <w:r w:rsidR="006C639B" w:rsidRPr="006C639B">
        <w:rPr>
          <w:u w:val="single"/>
        </w:rPr>
        <w:t xml:space="preserve"> </w:t>
      </w:r>
      <w:r w:rsidR="000E5268" w:rsidRPr="1D707691">
        <w:rPr>
          <w:u w:val="single"/>
        </w:rPr>
        <w:t xml:space="preserve"> </w:t>
      </w:r>
    </w:p>
    <w:p w14:paraId="48110EFE" w14:textId="00AA327A" w:rsidR="005B75BB" w:rsidRDefault="000E5268" w:rsidP="00A30685">
      <w:pPr>
        <w:spacing w:line="480" w:lineRule="auto"/>
        <w:jc w:val="both"/>
        <w:rPr>
          <w:u w:val="single"/>
        </w:rPr>
      </w:pPr>
      <w:r>
        <w:rPr>
          <w:u w:val="single"/>
        </w:rPr>
        <w:t xml:space="preserve">c. </w:t>
      </w:r>
      <w:r w:rsidR="00AA0437">
        <w:rPr>
          <w:u w:val="single"/>
        </w:rPr>
        <w:t xml:space="preserve">Upon the issuance of the notice required pursuant to </w:t>
      </w:r>
      <w:r w:rsidR="00AA0437" w:rsidRPr="008C27F8">
        <w:rPr>
          <w:u w:val="single"/>
        </w:rPr>
        <w:t xml:space="preserve">subdivision </w:t>
      </w:r>
      <w:r w:rsidR="00AA0437">
        <w:rPr>
          <w:u w:val="single"/>
        </w:rPr>
        <w:t xml:space="preserve">c of section 20-1283, </w:t>
      </w:r>
      <w:r w:rsidR="0002769D">
        <w:rPr>
          <w:u w:val="single"/>
        </w:rPr>
        <w:t xml:space="preserve">a </w:t>
      </w:r>
      <w:r w:rsidR="00AA0437">
        <w:rPr>
          <w:u w:val="single"/>
        </w:rPr>
        <w:t xml:space="preserve">high-volume for-hire vehicle service shall provide </w:t>
      </w:r>
      <w:r w:rsidR="0002769D">
        <w:rPr>
          <w:u w:val="single"/>
        </w:rPr>
        <w:t xml:space="preserve">a </w:t>
      </w:r>
      <w:r w:rsidR="00AA0437">
        <w:rPr>
          <w:u w:val="single"/>
        </w:rPr>
        <w:t xml:space="preserve">deactivated high-volume for-hire vehicle driver with </w:t>
      </w:r>
      <w:r w:rsidR="00BB558C">
        <w:rPr>
          <w:u w:val="single"/>
        </w:rPr>
        <w:t xml:space="preserve">information and data relevant to </w:t>
      </w:r>
      <w:r w:rsidR="0002769D">
        <w:rPr>
          <w:u w:val="single"/>
        </w:rPr>
        <w:t xml:space="preserve">such </w:t>
      </w:r>
      <w:r w:rsidR="00BB558C">
        <w:rPr>
          <w:u w:val="single"/>
        </w:rPr>
        <w:t>high-volume for-hire driver’s deactivation</w:t>
      </w:r>
      <w:r w:rsidR="002A5CD4">
        <w:rPr>
          <w:u w:val="single"/>
        </w:rPr>
        <w:t xml:space="preserve">, </w:t>
      </w:r>
      <w:r w:rsidR="00A072C3">
        <w:rPr>
          <w:u w:val="single"/>
        </w:rPr>
        <w:t xml:space="preserve">including all </w:t>
      </w:r>
      <w:r w:rsidR="002A5CD4">
        <w:rPr>
          <w:u w:val="single"/>
        </w:rPr>
        <w:t>information required under subdivision a of this section</w:t>
      </w:r>
      <w:r w:rsidR="00CA4C56">
        <w:rPr>
          <w:u w:val="single"/>
        </w:rPr>
        <w:t>,</w:t>
      </w:r>
      <w:r w:rsidR="002A5CD4">
        <w:rPr>
          <w:u w:val="single"/>
        </w:rPr>
        <w:t xml:space="preserve"> to the extent that </w:t>
      </w:r>
      <w:r w:rsidR="007367BF">
        <w:rPr>
          <w:u w:val="single"/>
        </w:rPr>
        <w:t xml:space="preserve">such </w:t>
      </w:r>
      <w:r w:rsidR="00250E7E">
        <w:rPr>
          <w:u w:val="single"/>
        </w:rPr>
        <w:t xml:space="preserve">information is available to </w:t>
      </w:r>
      <w:r w:rsidR="0002769D">
        <w:rPr>
          <w:u w:val="single"/>
        </w:rPr>
        <w:t xml:space="preserve">such </w:t>
      </w:r>
      <w:r w:rsidR="007A016F">
        <w:rPr>
          <w:u w:val="single"/>
        </w:rPr>
        <w:t>high-volume for-hire vehicle service</w:t>
      </w:r>
      <w:r w:rsidR="00BB558C">
        <w:rPr>
          <w:u w:val="single"/>
        </w:rPr>
        <w:t>.</w:t>
      </w:r>
    </w:p>
    <w:p w14:paraId="56E8A033" w14:textId="58D7529B" w:rsidR="00F74255" w:rsidRDefault="000E5268" w:rsidP="00055E55">
      <w:pPr>
        <w:spacing w:line="480" w:lineRule="auto"/>
        <w:jc w:val="both"/>
        <w:rPr>
          <w:u w:val="single"/>
        </w:rPr>
      </w:pPr>
      <w:r>
        <w:rPr>
          <w:u w:val="single"/>
        </w:rPr>
        <w:t>d</w:t>
      </w:r>
      <w:r w:rsidR="005B75BB">
        <w:rPr>
          <w:u w:val="single"/>
        </w:rPr>
        <w:t xml:space="preserve">. </w:t>
      </w:r>
      <w:r w:rsidR="001A6A28">
        <w:rPr>
          <w:u w:val="single"/>
        </w:rPr>
        <w:t xml:space="preserve">For at least </w:t>
      </w:r>
      <w:r w:rsidR="0002769D">
        <w:rPr>
          <w:u w:val="single"/>
        </w:rPr>
        <w:t>6</w:t>
      </w:r>
      <w:r w:rsidR="00CF1BBF">
        <w:rPr>
          <w:u w:val="single"/>
        </w:rPr>
        <w:t xml:space="preserve"> </w:t>
      </w:r>
      <w:r w:rsidR="001A6A28">
        <w:rPr>
          <w:u w:val="single"/>
        </w:rPr>
        <w:t>year</w:t>
      </w:r>
      <w:r w:rsidR="00CF1BBF">
        <w:rPr>
          <w:u w:val="single"/>
        </w:rPr>
        <w:t>s</w:t>
      </w:r>
      <w:r w:rsidR="001A6A28">
        <w:rPr>
          <w:u w:val="single"/>
        </w:rPr>
        <w:t xml:space="preserve"> after </w:t>
      </w:r>
      <w:r w:rsidR="007D4950">
        <w:rPr>
          <w:u w:val="single"/>
        </w:rPr>
        <w:t>deactivating a high-volume for-hire vehicle driver</w:t>
      </w:r>
      <w:r w:rsidR="001A6A28">
        <w:rPr>
          <w:u w:val="single"/>
        </w:rPr>
        <w:t xml:space="preserve">, </w:t>
      </w:r>
      <w:r w:rsidR="0002769D">
        <w:rPr>
          <w:u w:val="single"/>
        </w:rPr>
        <w:t>a</w:t>
      </w:r>
      <w:r w:rsidR="005B75BB">
        <w:rPr>
          <w:u w:val="single"/>
        </w:rPr>
        <w:t xml:space="preserve"> high-volume for-hire vehicle service must continue to provide </w:t>
      </w:r>
      <w:r w:rsidR="0002769D">
        <w:rPr>
          <w:u w:val="single"/>
        </w:rPr>
        <w:t>such</w:t>
      </w:r>
      <w:r w:rsidR="007D4950">
        <w:rPr>
          <w:u w:val="single"/>
        </w:rPr>
        <w:t xml:space="preserve"> high-volume for-hire vehicle driver with </w:t>
      </w:r>
      <w:r w:rsidR="005B75BB">
        <w:rPr>
          <w:u w:val="single"/>
        </w:rPr>
        <w:t>access</w:t>
      </w:r>
      <w:r w:rsidR="00BB558C">
        <w:rPr>
          <w:u w:val="single"/>
        </w:rPr>
        <w:t xml:space="preserve"> </w:t>
      </w:r>
      <w:r w:rsidR="001A6A28">
        <w:rPr>
          <w:u w:val="single"/>
        </w:rPr>
        <w:t xml:space="preserve">to </w:t>
      </w:r>
      <w:r w:rsidR="00CF1BBF">
        <w:rPr>
          <w:u w:val="single"/>
        </w:rPr>
        <w:t xml:space="preserve">all </w:t>
      </w:r>
      <w:r w:rsidR="00A072C3">
        <w:rPr>
          <w:u w:val="single"/>
        </w:rPr>
        <w:t xml:space="preserve">information and </w:t>
      </w:r>
      <w:r w:rsidR="00CF1BBF">
        <w:rPr>
          <w:u w:val="single"/>
        </w:rPr>
        <w:t xml:space="preserve">data </w:t>
      </w:r>
      <w:r w:rsidR="00A072C3">
        <w:rPr>
          <w:u w:val="single"/>
        </w:rPr>
        <w:t xml:space="preserve">concerning </w:t>
      </w:r>
      <w:r w:rsidR="0002769D">
        <w:rPr>
          <w:u w:val="single"/>
        </w:rPr>
        <w:t>such</w:t>
      </w:r>
      <w:r w:rsidR="00CF1BBF">
        <w:rPr>
          <w:u w:val="single"/>
        </w:rPr>
        <w:t xml:space="preserve"> high-volume for-hire vehicle driver </w:t>
      </w:r>
      <w:r w:rsidR="00A072C3">
        <w:rPr>
          <w:u w:val="single"/>
        </w:rPr>
        <w:t xml:space="preserve">that </w:t>
      </w:r>
      <w:r w:rsidR="0002769D">
        <w:rPr>
          <w:u w:val="single"/>
        </w:rPr>
        <w:t>such</w:t>
      </w:r>
      <w:r w:rsidR="00A072C3">
        <w:rPr>
          <w:u w:val="single"/>
        </w:rPr>
        <w:t xml:space="preserve"> high-volume for-hire vehicle driver </w:t>
      </w:r>
      <w:r w:rsidR="00CF1BBF">
        <w:rPr>
          <w:u w:val="single"/>
        </w:rPr>
        <w:t>had access to prior to deactivation</w:t>
      </w:r>
      <w:r w:rsidR="00A072C3">
        <w:rPr>
          <w:u w:val="single"/>
        </w:rPr>
        <w:t xml:space="preserve">, including but not limited to </w:t>
      </w:r>
      <w:r w:rsidR="0002769D">
        <w:rPr>
          <w:u w:val="single"/>
        </w:rPr>
        <w:t>such high-volume for-hire vehicle driver’s</w:t>
      </w:r>
      <w:r w:rsidR="00A072C3">
        <w:rPr>
          <w:u w:val="single"/>
        </w:rPr>
        <w:t xml:space="preserve"> tax and payment records</w:t>
      </w:r>
      <w:r w:rsidR="00CF1BBF">
        <w:rPr>
          <w:u w:val="single"/>
        </w:rPr>
        <w:t>.</w:t>
      </w:r>
    </w:p>
    <w:p w14:paraId="7CC0CFD3" w14:textId="276A65C3" w:rsidR="00173FCA" w:rsidRDefault="00E42381" w:rsidP="00173FCA">
      <w:pPr>
        <w:spacing w:line="480" w:lineRule="auto"/>
        <w:jc w:val="both"/>
        <w:rPr>
          <w:u w:val="single"/>
        </w:rPr>
      </w:pPr>
      <w:r>
        <w:rPr>
          <w:u w:val="single"/>
        </w:rPr>
        <w:t>§</w:t>
      </w:r>
      <w:r w:rsidR="00E53886">
        <w:rPr>
          <w:u w:val="single"/>
        </w:rPr>
        <w:t xml:space="preserve"> </w:t>
      </w:r>
      <w:r>
        <w:rPr>
          <w:u w:val="single"/>
        </w:rPr>
        <w:t>20-</w:t>
      </w:r>
      <w:r w:rsidR="00DB495F">
        <w:rPr>
          <w:u w:val="single"/>
        </w:rPr>
        <w:t>12</w:t>
      </w:r>
      <w:r w:rsidR="00BC3173">
        <w:rPr>
          <w:u w:val="single"/>
        </w:rPr>
        <w:t>8</w:t>
      </w:r>
      <w:r w:rsidR="00E41858">
        <w:rPr>
          <w:u w:val="single"/>
        </w:rPr>
        <w:t>7</w:t>
      </w:r>
      <w:r>
        <w:rPr>
          <w:u w:val="single"/>
        </w:rPr>
        <w:t xml:space="preserve"> </w:t>
      </w:r>
      <w:r w:rsidR="00006568">
        <w:rPr>
          <w:u w:val="single"/>
        </w:rPr>
        <w:t>Informal</w:t>
      </w:r>
      <w:r w:rsidR="00E47E4C">
        <w:rPr>
          <w:u w:val="single"/>
        </w:rPr>
        <w:t xml:space="preserve"> </w:t>
      </w:r>
      <w:r w:rsidR="00AE7770">
        <w:rPr>
          <w:u w:val="single"/>
        </w:rPr>
        <w:t>r</w:t>
      </w:r>
      <w:r>
        <w:rPr>
          <w:u w:val="single"/>
        </w:rPr>
        <w:t>esolution</w:t>
      </w:r>
      <w:r w:rsidR="00006568">
        <w:rPr>
          <w:u w:val="single"/>
        </w:rPr>
        <w:t xml:space="preserve"> process</w:t>
      </w:r>
      <w:r w:rsidR="00106A04">
        <w:rPr>
          <w:u w:val="single"/>
        </w:rPr>
        <w:t>.</w:t>
      </w:r>
      <w:r w:rsidR="006776F3">
        <w:rPr>
          <w:u w:val="single"/>
        </w:rPr>
        <w:t xml:space="preserve"> </w:t>
      </w:r>
      <w:r w:rsidR="00D62FF0">
        <w:rPr>
          <w:u w:val="single"/>
        </w:rPr>
        <w:t>a.</w:t>
      </w:r>
      <w:r w:rsidR="00173FCA">
        <w:rPr>
          <w:u w:val="single"/>
        </w:rPr>
        <w:t xml:space="preserve"> A high-volume for-hire vehicle service shall maintain an email address, website, or other form of electronic communication through which a high-volume for-hire vehicle driver or their representative may challenge </w:t>
      </w:r>
      <w:r w:rsidR="001F7C7E">
        <w:rPr>
          <w:u w:val="single"/>
        </w:rPr>
        <w:t>such</w:t>
      </w:r>
      <w:r w:rsidR="00173FCA">
        <w:rPr>
          <w:u w:val="single"/>
        </w:rPr>
        <w:t xml:space="preserve"> high-volume for-hire vehicle driver’s deactivation</w:t>
      </w:r>
      <w:r w:rsidR="00051000">
        <w:rPr>
          <w:u w:val="single"/>
        </w:rPr>
        <w:t>,</w:t>
      </w:r>
      <w:r w:rsidR="008A6CE0">
        <w:rPr>
          <w:u w:val="single"/>
        </w:rPr>
        <w:t xml:space="preserve"> prior deactivation</w:t>
      </w:r>
      <w:r w:rsidR="00051000">
        <w:rPr>
          <w:u w:val="single"/>
        </w:rPr>
        <w:t>,</w:t>
      </w:r>
      <w:r w:rsidR="00173FCA">
        <w:rPr>
          <w:u w:val="single"/>
        </w:rPr>
        <w:t xml:space="preserve"> or impending deactivation </w:t>
      </w:r>
      <w:r w:rsidR="00FB0C16">
        <w:rPr>
          <w:u w:val="single"/>
        </w:rPr>
        <w:t xml:space="preserve">for which such high-volume for-hire vehicle driver received a </w:t>
      </w:r>
      <w:r w:rsidR="00D561FC">
        <w:rPr>
          <w:u w:val="single"/>
        </w:rPr>
        <w:t>notice</w:t>
      </w:r>
      <w:r w:rsidR="00FB0C16">
        <w:rPr>
          <w:u w:val="single"/>
        </w:rPr>
        <w:t xml:space="preserve"> of layoff</w:t>
      </w:r>
      <w:r w:rsidR="00D561FC">
        <w:rPr>
          <w:u w:val="single"/>
        </w:rPr>
        <w:t xml:space="preserve"> pursuant to</w:t>
      </w:r>
      <w:r w:rsidR="00051000">
        <w:rPr>
          <w:u w:val="single"/>
        </w:rPr>
        <w:t xml:space="preserve"> </w:t>
      </w:r>
      <w:r w:rsidR="00FB0C16">
        <w:rPr>
          <w:u w:val="single"/>
        </w:rPr>
        <w:t xml:space="preserve">subdivision d of </w:t>
      </w:r>
      <w:r w:rsidR="00051000">
        <w:rPr>
          <w:u w:val="single"/>
        </w:rPr>
        <w:t xml:space="preserve">section </w:t>
      </w:r>
      <w:r w:rsidR="00051000" w:rsidRPr="1D707691">
        <w:rPr>
          <w:u w:val="single"/>
        </w:rPr>
        <w:t>20-1282</w:t>
      </w:r>
      <w:r w:rsidR="00051000">
        <w:rPr>
          <w:u w:val="single"/>
        </w:rPr>
        <w:t xml:space="preserve">, </w:t>
      </w:r>
      <w:r w:rsidR="00173FCA">
        <w:rPr>
          <w:u w:val="single"/>
        </w:rPr>
        <w:t xml:space="preserve">as unlawful pursuant to this subchapter. </w:t>
      </w:r>
      <w:r w:rsidR="001F7C7E">
        <w:rPr>
          <w:u w:val="single"/>
        </w:rPr>
        <w:t xml:space="preserve">Such </w:t>
      </w:r>
      <w:r w:rsidR="00173FCA">
        <w:rPr>
          <w:u w:val="single"/>
        </w:rPr>
        <w:t xml:space="preserve">high-volume for-hire vehicle service must </w:t>
      </w:r>
      <w:r w:rsidR="007816FF" w:rsidRPr="1D707691">
        <w:rPr>
          <w:u w:val="single"/>
        </w:rPr>
        <w:t xml:space="preserve">provide </w:t>
      </w:r>
      <w:r w:rsidR="001F7C7E">
        <w:rPr>
          <w:u w:val="single"/>
        </w:rPr>
        <w:t>such</w:t>
      </w:r>
      <w:r w:rsidR="007816FF" w:rsidRPr="1D707691">
        <w:rPr>
          <w:u w:val="single"/>
        </w:rPr>
        <w:t xml:space="preserve"> high-volume for-hire vehicle driver an opportunity to submit evidence to substantiate any such challenge</w:t>
      </w:r>
      <w:r w:rsidR="007816FF">
        <w:rPr>
          <w:u w:val="single"/>
        </w:rPr>
        <w:t xml:space="preserve"> </w:t>
      </w:r>
      <w:r w:rsidR="00F90075">
        <w:rPr>
          <w:u w:val="single"/>
        </w:rPr>
        <w:t xml:space="preserve">and </w:t>
      </w:r>
      <w:r w:rsidR="00173FCA">
        <w:rPr>
          <w:u w:val="single"/>
        </w:rPr>
        <w:t xml:space="preserve">accept written communications pursuant to this section in the language in which they are written. </w:t>
      </w:r>
    </w:p>
    <w:p w14:paraId="0BF1C485" w14:textId="53B8C18C" w:rsidR="00173FCA" w:rsidRDefault="00173FCA" w:rsidP="00173FCA">
      <w:pPr>
        <w:spacing w:line="480" w:lineRule="auto"/>
        <w:jc w:val="both"/>
        <w:rPr>
          <w:u w:val="single"/>
        </w:rPr>
      </w:pPr>
      <w:r>
        <w:rPr>
          <w:u w:val="single"/>
        </w:rPr>
        <w:t xml:space="preserve">b. A high-volume for-hire vehicle driver may seek informal resolution of </w:t>
      </w:r>
      <w:r w:rsidR="00E51FF6">
        <w:rPr>
          <w:u w:val="single"/>
        </w:rPr>
        <w:t xml:space="preserve">a </w:t>
      </w:r>
      <w:r>
        <w:rPr>
          <w:u w:val="single"/>
        </w:rPr>
        <w:t>deactivation</w:t>
      </w:r>
      <w:r w:rsidR="00E51FF6">
        <w:rPr>
          <w:u w:val="single"/>
        </w:rPr>
        <w:t xml:space="preserve"> of such high-volume for-hire vehicle driver</w:t>
      </w:r>
      <w:r w:rsidR="002E1F6F">
        <w:rPr>
          <w:u w:val="single"/>
        </w:rPr>
        <w:t>, or</w:t>
      </w:r>
      <w:r w:rsidR="00E51FF6">
        <w:rPr>
          <w:u w:val="single"/>
        </w:rPr>
        <w:t xml:space="preserve"> an</w:t>
      </w:r>
      <w:r w:rsidR="002E1F6F">
        <w:rPr>
          <w:u w:val="single"/>
        </w:rPr>
        <w:t xml:space="preserve"> impending deactivation </w:t>
      </w:r>
      <w:r w:rsidR="00E51FF6">
        <w:rPr>
          <w:u w:val="single"/>
        </w:rPr>
        <w:t>for which such high-volume for-hire vehicle driver receives a notice of layoff</w:t>
      </w:r>
      <w:r w:rsidR="002E1F6F">
        <w:rPr>
          <w:u w:val="single"/>
        </w:rPr>
        <w:t xml:space="preserve"> pursuant to</w:t>
      </w:r>
      <w:r w:rsidR="00E51FF6">
        <w:rPr>
          <w:u w:val="single"/>
        </w:rPr>
        <w:t xml:space="preserve"> subdivision d of</w:t>
      </w:r>
      <w:r w:rsidR="002E1F6F">
        <w:rPr>
          <w:u w:val="single"/>
        </w:rPr>
        <w:t xml:space="preserve"> section </w:t>
      </w:r>
      <w:r w:rsidR="002E1F6F" w:rsidRPr="1D707691">
        <w:rPr>
          <w:u w:val="single"/>
        </w:rPr>
        <w:t>20-1282</w:t>
      </w:r>
      <w:r w:rsidR="002E1F6F">
        <w:rPr>
          <w:u w:val="single"/>
        </w:rPr>
        <w:t>,</w:t>
      </w:r>
      <w:r>
        <w:rPr>
          <w:u w:val="single"/>
        </w:rPr>
        <w:t xml:space="preserve"> by a high-volume for-hire vehicle service by initiating</w:t>
      </w:r>
      <w:r w:rsidR="000B712B">
        <w:rPr>
          <w:u w:val="single"/>
        </w:rPr>
        <w:t xml:space="preserve">, </w:t>
      </w:r>
      <w:r>
        <w:rPr>
          <w:u w:val="single"/>
        </w:rPr>
        <w:t xml:space="preserve">an informal resolution process through the email address, website, or other form of electronic communication maintained by </w:t>
      </w:r>
      <w:r w:rsidR="00500B9D">
        <w:rPr>
          <w:u w:val="single"/>
        </w:rPr>
        <w:t xml:space="preserve">such </w:t>
      </w:r>
      <w:r>
        <w:rPr>
          <w:u w:val="single"/>
        </w:rPr>
        <w:t xml:space="preserve">high-volume for-hire vehicle service pursuant to subdivision a of this section, or through any other means that </w:t>
      </w:r>
      <w:r w:rsidR="00500B9D">
        <w:rPr>
          <w:u w:val="single"/>
        </w:rPr>
        <w:t xml:space="preserve">such </w:t>
      </w:r>
      <w:r w:rsidR="006C41B2">
        <w:rPr>
          <w:u w:val="single"/>
        </w:rPr>
        <w:t xml:space="preserve">high-volume for-hire vehicle driver and </w:t>
      </w:r>
      <w:r w:rsidR="00500B9D">
        <w:rPr>
          <w:u w:val="single"/>
        </w:rPr>
        <w:t xml:space="preserve">such </w:t>
      </w:r>
      <w:r>
        <w:rPr>
          <w:u w:val="single"/>
        </w:rPr>
        <w:t xml:space="preserve">high-volume for-hire vehicle service agree to. The parties shall have 15 days after commencing such informal resolution process to reach a resolution, unless </w:t>
      </w:r>
      <w:r w:rsidR="00500B9D">
        <w:rPr>
          <w:u w:val="single"/>
        </w:rPr>
        <w:t xml:space="preserve">such </w:t>
      </w:r>
      <w:r>
        <w:rPr>
          <w:u w:val="single"/>
        </w:rPr>
        <w:t xml:space="preserve">high-volume for-hire vehicle driver and </w:t>
      </w:r>
      <w:r w:rsidR="00500B9D">
        <w:rPr>
          <w:u w:val="single"/>
        </w:rPr>
        <w:t xml:space="preserve">such </w:t>
      </w:r>
      <w:r>
        <w:rPr>
          <w:u w:val="single"/>
        </w:rPr>
        <w:t xml:space="preserve">high-volume for-hire vehicle service mutually agree to a longer timeframe. If the parties resolve </w:t>
      </w:r>
      <w:r w:rsidR="00500B9D">
        <w:rPr>
          <w:u w:val="single"/>
        </w:rPr>
        <w:t>a challenge</w:t>
      </w:r>
      <w:r>
        <w:rPr>
          <w:u w:val="single"/>
        </w:rPr>
        <w:t xml:space="preserve"> pursuant to this subdivision, they shall memorialize </w:t>
      </w:r>
      <w:r w:rsidR="00500B9D">
        <w:rPr>
          <w:u w:val="single"/>
        </w:rPr>
        <w:t xml:space="preserve">such </w:t>
      </w:r>
      <w:r>
        <w:rPr>
          <w:u w:val="single"/>
        </w:rPr>
        <w:t>resolution in a written agreement, on a form provided by the department.</w:t>
      </w:r>
    </w:p>
    <w:p w14:paraId="00AE00F4" w14:textId="7EB343BC" w:rsidR="00CC3729" w:rsidRDefault="00173FCA" w:rsidP="00CC3729">
      <w:pPr>
        <w:spacing w:line="480" w:lineRule="auto"/>
        <w:jc w:val="both"/>
        <w:rPr>
          <w:u w:val="single"/>
        </w:rPr>
      </w:pPr>
      <w:bookmarkStart w:id="2" w:name="_Hlk214622862"/>
      <w:r>
        <w:rPr>
          <w:u w:val="single"/>
        </w:rPr>
        <w:t xml:space="preserve">c. </w:t>
      </w:r>
      <w:r w:rsidR="00CC3729">
        <w:rPr>
          <w:u w:val="single"/>
        </w:rPr>
        <w:t>The high-volume for-hire vehicle service’s failure to engage in good faith with the informal resolution process shall be a violation subject to a civil penalty under section 20-</w:t>
      </w:r>
      <w:r w:rsidR="00CC3729" w:rsidRPr="00275A7C">
        <w:rPr>
          <w:u w:val="single"/>
        </w:rPr>
        <w:t>1209</w:t>
      </w:r>
      <w:r w:rsidR="009C3BAD">
        <w:rPr>
          <w:u w:val="single"/>
        </w:rPr>
        <w:t>,</w:t>
      </w:r>
      <w:r w:rsidR="00CC3729" w:rsidRPr="00275A7C">
        <w:rPr>
          <w:u w:val="single"/>
        </w:rPr>
        <w:t xml:space="preserve"> but </w:t>
      </w:r>
      <w:r w:rsidR="00CC3729">
        <w:rPr>
          <w:u w:val="single"/>
        </w:rPr>
        <w:t>such violation shall not be subject to enforcement pursuant to sections 20-1207, 20-1208, 20-1210, 20-1211 and 20-1212</w:t>
      </w:r>
      <w:r w:rsidR="00CC3729" w:rsidRPr="00275A7C">
        <w:rPr>
          <w:u w:val="single"/>
        </w:rPr>
        <w:t>.</w:t>
      </w:r>
    </w:p>
    <w:p w14:paraId="2E673488" w14:textId="77777777" w:rsidR="00CC3729" w:rsidRDefault="00CC3729" w:rsidP="00CC3729">
      <w:pPr>
        <w:spacing w:line="480" w:lineRule="auto"/>
        <w:jc w:val="both"/>
        <w:rPr>
          <w:u w:val="single"/>
        </w:rPr>
      </w:pPr>
      <w:r>
        <w:rPr>
          <w:u w:val="single"/>
        </w:rPr>
        <w:t xml:space="preserve">d. After receiving a complaint pursuant to section 20-1207 alleging a violation of section 20-1282 or 20-1283, the department shall notify the high-volume for-hire vehicle driver or such high-volume for-hire vehicle driver’s representative and the high-volume for-hire vehicle service that they may resolve the complaint through an informal resolution process pursuant to this section. </w:t>
      </w:r>
    </w:p>
    <w:p w14:paraId="6B134027" w14:textId="08321DAC" w:rsidR="00173FCA" w:rsidRDefault="00CC3729" w:rsidP="00173FCA">
      <w:pPr>
        <w:spacing w:line="480" w:lineRule="auto"/>
        <w:jc w:val="both"/>
        <w:rPr>
          <w:u w:val="single"/>
        </w:rPr>
      </w:pPr>
      <w:r>
        <w:rPr>
          <w:u w:val="single"/>
        </w:rPr>
        <w:t>e. Notwithstanding any other provision of this chapter to the contrary, the department shall not proceed with its investigation of a complaint filed pursuant to section 20-1207 alleging a violation of section 20-1282 or 20-1283 unless (</w:t>
      </w:r>
      <w:proofErr w:type="spellStart"/>
      <w:r>
        <w:rPr>
          <w:u w:val="single"/>
        </w:rPr>
        <w:t>i</w:t>
      </w:r>
      <w:proofErr w:type="spellEnd"/>
      <w:r>
        <w:rPr>
          <w:u w:val="single"/>
        </w:rPr>
        <w:t xml:space="preserve">) the high-volume for-hire vehicle driver or such high-volume for-hire vehicle driver’s representative and the high-volume for-hire vehicle service fail to reach a resolution within 15 days after commencement of an informal resolution process pursuant to this section, </w:t>
      </w:r>
      <w:r w:rsidR="00850120">
        <w:rPr>
          <w:u w:val="single"/>
        </w:rPr>
        <w:t xml:space="preserve">or </w:t>
      </w:r>
      <w:r>
        <w:rPr>
          <w:u w:val="single"/>
        </w:rPr>
        <w:t>(ii) the high-volume for-hire vehicle driver has opted out of the informal resolution process pursuant to this section, in a form and manner specified by the department.</w:t>
      </w:r>
      <w:bookmarkEnd w:id="2"/>
    </w:p>
    <w:p w14:paraId="31B252B0" w14:textId="0C4FEB51" w:rsidR="00E00B70" w:rsidRPr="006C2407" w:rsidRDefault="00CD5A10" w:rsidP="00CD5A10">
      <w:pPr>
        <w:spacing w:line="480" w:lineRule="auto"/>
        <w:jc w:val="both"/>
        <w:rPr>
          <w:rFonts w:ascii="Lato" w:hAnsi="Lato"/>
          <w:color w:val="212121"/>
          <w:u w:val="single"/>
          <w:shd w:val="clear" w:color="auto" w:fill="FFFFFF"/>
        </w:rPr>
      </w:pPr>
      <w:r>
        <w:rPr>
          <w:u w:val="single"/>
        </w:rPr>
        <w:t>§ 20-1288 Reporting; records; information. a</w:t>
      </w:r>
      <w:r w:rsidR="00E00B70" w:rsidRPr="00E4630C">
        <w:rPr>
          <w:u w:val="single"/>
        </w:rPr>
        <w:t>. Data collection and reporting.</w:t>
      </w:r>
      <w:r w:rsidR="00E00B70" w:rsidRPr="006C2407">
        <w:rPr>
          <w:u w:val="single"/>
        </w:rPr>
        <w:t xml:space="preserve"> No less than annually, the department</w:t>
      </w:r>
      <w:r w:rsidR="001832A7">
        <w:rPr>
          <w:u w:val="single"/>
        </w:rPr>
        <w:t xml:space="preserve"> </w:t>
      </w:r>
      <w:r w:rsidR="00E00B70" w:rsidRPr="006C2407">
        <w:rPr>
          <w:u w:val="single"/>
        </w:rPr>
        <w:t xml:space="preserve">shall </w:t>
      </w:r>
      <w:r w:rsidR="00E00B70" w:rsidRPr="66630A31">
        <w:rPr>
          <w:color w:val="212121"/>
          <w:u w:val="single"/>
        </w:rPr>
        <w:t xml:space="preserve">make available on the city's website a report on </w:t>
      </w:r>
      <w:r w:rsidR="00774940" w:rsidRPr="66630A31">
        <w:rPr>
          <w:color w:val="212121"/>
          <w:u w:val="single"/>
        </w:rPr>
        <w:t xml:space="preserve">deactivations and </w:t>
      </w:r>
      <w:r w:rsidR="00E00B70" w:rsidRPr="66630A31">
        <w:rPr>
          <w:color w:val="212121"/>
          <w:u w:val="single"/>
        </w:rPr>
        <w:t xml:space="preserve">alleged violations of sections 20-1282 and 20-1283 during the preceding </w:t>
      </w:r>
      <w:r w:rsidR="000B712B">
        <w:rPr>
          <w:color w:val="212121"/>
          <w:u w:val="single"/>
        </w:rPr>
        <w:t xml:space="preserve">calendar </w:t>
      </w:r>
      <w:r w:rsidR="00E00B70" w:rsidRPr="66630A31">
        <w:rPr>
          <w:color w:val="212121"/>
          <w:u w:val="single"/>
        </w:rPr>
        <w:t xml:space="preserve">year. The department shall promulgate rules requiring </w:t>
      </w:r>
      <w:r w:rsidR="00656ABE">
        <w:rPr>
          <w:color w:val="212121"/>
          <w:u w:val="single"/>
        </w:rPr>
        <w:t>that</w:t>
      </w:r>
      <w:r w:rsidR="00E00B70" w:rsidRPr="66630A31">
        <w:rPr>
          <w:color w:val="212121"/>
          <w:u w:val="single"/>
        </w:rPr>
        <w:t xml:space="preserve"> </w:t>
      </w:r>
      <w:r w:rsidR="00E00B70" w:rsidRPr="00E4630C">
        <w:rPr>
          <w:color w:val="212121"/>
          <w:u w:val="single"/>
        </w:rPr>
        <w:t>high-volume for-hire vehicle services</w:t>
      </w:r>
      <w:r w:rsidR="00656ABE">
        <w:rPr>
          <w:color w:val="212121"/>
          <w:u w:val="single"/>
        </w:rPr>
        <w:t xml:space="preserve"> produce anonymized, aggregated data</w:t>
      </w:r>
      <w:r w:rsidR="00E00B70" w:rsidRPr="66630A31" w:rsidDel="005D2BCE">
        <w:rPr>
          <w:color w:val="212121"/>
          <w:u w:val="single"/>
        </w:rPr>
        <w:t xml:space="preserve"> </w:t>
      </w:r>
      <w:r w:rsidR="00E00B70" w:rsidRPr="66630A31">
        <w:rPr>
          <w:color w:val="212121"/>
          <w:u w:val="single"/>
        </w:rPr>
        <w:t xml:space="preserve">necessary to </w:t>
      </w:r>
      <w:r w:rsidR="009508CC" w:rsidRPr="66630A31">
        <w:rPr>
          <w:color w:val="212121"/>
          <w:u w:val="single"/>
        </w:rPr>
        <w:t xml:space="preserve">prepare such report. </w:t>
      </w:r>
      <w:r w:rsidR="00656ABE">
        <w:rPr>
          <w:color w:val="212121"/>
          <w:u w:val="single"/>
        </w:rPr>
        <w:t>Such</w:t>
      </w:r>
      <w:r w:rsidR="0022227F" w:rsidRPr="66630A31">
        <w:rPr>
          <w:color w:val="212121"/>
          <w:u w:val="single"/>
        </w:rPr>
        <w:t xml:space="preserve"> report shall include</w:t>
      </w:r>
      <w:r w:rsidR="006725F4">
        <w:rPr>
          <w:color w:val="212121"/>
          <w:u w:val="single"/>
        </w:rPr>
        <w:t>, with respect to the year preceding the release of such report:</w:t>
      </w:r>
      <w:r w:rsidR="0022227F" w:rsidRPr="66630A31">
        <w:rPr>
          <w:color w:val="212121"/>
          <w:u w:val="single"/>
        </w:rPr>
        <w:t xml:space="preserve"> </w:t>
      </w:r>
      <w:r w:rsidR="00E00B70" w:rsidRPr="66630A31">
        <w:rPr>
          <w:color w:val="212121"/>
          <w:u w:val="single"/>
        </w:rPr>
        <w:t>(</w:t>
      </w:r>
      <w:proofErr w:type="spellStart"/>
      <w:r w:rsidR="00E00B70" w:rsidRPr="66630A31">
        <w:rPr>
          <w:color w:val="212121"/>
          <w:u w:val="single"/>
        </w:rPr>
        <w:t>i</w:t>
      </w:r>
      <w:proofErr w:type="spellEnd"/>
      <w:r w:rsidR="00E00B70" w:rsidRPr="66630A31">
        <w:rPr>
          <w:color w:val="212121"/>
          <w:u w:val="single"/>
        </w:rPr>
        <w:t xml:space="preserve">) the number of </w:t>
      </w:r>
      <w:r w:rsidR="00E00B70" w:rsidRPr="00E4630C">
        <w:rPr>
          <w:u w:val="single"/>
        </w:rPr>
        <w:t>high-volume for-hire vehicle drivers</w:t>
      </w:r>
      <w:r w:rsidR="00E00B70" w:rsidRPr="66630A31">
        <w:rPr>
          <w:color w:val="212121"/>
          <w:u w:val="single"/>
        </w:rPr>
        <w:t xml:space="preserve"> each </w:t>
      </w:r>
      <w:r w:rsidR="00E00B70" w:rsidRPr="00E4630C">
        <w:rPr>
          <w:color w:val="212121"/>
          <w:u w:val="single"/>
        </w:rPr>
        <w:t>high-volume for-hire vehicle service deactivated for just cause, egregious misconduct, and bona fide economic reason</w:t>
      </w:r>
      <w:r w:rsidR="00034632">
        <w:rPr>
          <w:color w:val="212121"/>
          <w:u w:val="single"/>
        </w:rPr>
        <w:t>s</w:t>
      </w:r>
      <w:r w:rsidR="00E00B70" w:rsidRPr="66630A31">
        <w:rPr>
          <w:color w:val="212121"/>
          <w:u w:val="single"/>
        </w:rPr>
        <w:t xml:space="preserve">; (ii) the number of </w:t>
      </w:r>
      <w:r w:rsidR="00E00B70" w:rsidRPr="00E4630C">
        <w:rPr>
          <w:u w:val="single"/>
        </w:rPr>
        <w:t>high-volume for-hire vehicle drivers</w:t>
      </w:r>
      <w:r w:rsidR="00E00B70" w:rsidRPr="66630A31">
        <w:rPr>
          <w:color w:val="212121"/>
          <w:u w:val="single"/>
        </w:rPr>
        <w:t xml:space="preserve"> who filed complaints with the department alleging violations of sections 20-1282 and 20-1283</w:t>
      </w:r>
      <w:r w:rsidR="002D5444" w:rsidRPr="66630A31">
        <w:rPr>
          <w:color w:val="212121"/>
          <w:u w:val="single"/>
        </w:rPr>
        <w:t xml:space="preserve"> and</w:t>
      </w:r>
      <w:r w:rsidR="003E4608" w:rsidRPr="66630A31">
        <w:rPr>
          <w:color w:val="212121"/>
          <w:u w:val="single"/>
        </w:rPr>
        <w:t xml:space="preserve"> the outcomes of such complaints</w:t>
      </w:r>
      <w:r w:rsidR="00E00B70" w:rsidRPr="66630A31">
        <w:rPr>
          <w:color w:val="212121"/>
          <w:u w:val="single"/>
        </w:rPr>
        <w:t xml:space="preserve">; </w:t>
      </w:r>
      <w:r w:rsidR="00E00B70" w:rsidRPr="66630A31" w:rsidDel="00370B39">
        <w:rPr>
          <w:color w:val="212121"/>
          <w:u w:val="single"/>
        </w:rPr>
        <w:t xml:space="preserve">(iii) the number of </w:t>
      </w:r>
      <w:r w:rsidR="00E00B70" w:rsidRPr="00E4630C" w:rsidDel="00370B39">
        <w:rPr>
          <w:u w:val="single"/>
        </w:rPr>
        <w:t xml:space="preserve">high-volume for-hire vehicle drivers </w:t>
      </w:r>
      <w:r w:rsidR="00E00B70" w:rsidRPr="66630A31" w:rsidDel="00370B39">
        <w:rPr>
          <w:color w:val="212121"/>
          <w:u w:val="single"/>
        </w:rPr>
        <w:t xml:space="preserve">who initiated an informal resolution process; (iv) the number of </w:t>
      </w:r>
      <w:r w:rsidR="00E00B70" w:rsidRPr="00E4630C" w:rsidDel="00370B39">
        <w:rPr>
          <w:u w:val="single"/>
        </w:rPr>
        <w:t>high-volume for-hire vehicle drivers</w:t>
      </w:r>
      <w:r w:rsidR="00E00B70" w:rsidRPr="66630A31" w:rsidDel="00370B39">
        <w:rPr>
          <w:color w:val="212121"/>
          <w:u w:val="single"/>
        </w:rPr>
        <w:t xml:space="preserve"> who reached an informal resolution with </w:t>
      </w:r>
      <w:r w:rsidR="00D71895">
        <w:rPr>
          <w:color w:val="212121"/>
          <w:u w:val="single"/>
        </w:rPr>
        <w:t>a</w:t>
      </w:r>
      <w:r w:rsidR="00E00B70" w:rsidRPr="66630A31" w:rsidDel="00370B39">
        <w:rPr>
          <w:color w:val="212121"/>
          <w:u w:val="single"/>
        </w:rPr>
        <w:t xml:space="preserve"> high-volume for-hire vehicle service</w:t>
      </w:r>
      <w:r w:rsidR="00E00B70" w:rsidRPr="66630A31">
        <w:rPr>
          <w:color w:val="212121"/>
          <w:u w:val="single"/>
        </w:rPr>
        <w:t xml:space="preserve">; (v) the number of </w:t>
      </w:r>
      <w:r w:rsidR="00E00B70" w:rsidRPr="00E4630C">
        <w:rPr>
          <w:u w:val="single"/>
        </w:rPr>
        <w:t xml:space="preserve">high-volume for-hire vehicle drivers </w:t>
      </w:r>
      <w:r w:rsidR="00E00B70" w:rsidRPr="66630A31">
        <w:rPr>
          <w:color w:val="212121"/>
          <w:u w:val="single"/>
        </w:rPr>
        <w:t xml:space="preserve">who commenced arbitrations or private actions </w:t>
      </w:r>
      <w:r w:rsidR="006725F4">
        <w:rPr>
          <w:color w:val="212121"/>
          <w:u w:val="single"/>
        </w:rPr>
        <w:t>that include</w:t>
      </w:r>
      <w:r w:rsidR="00E00B70" w:rsidRPr="66630A31">
        <w:rPr>
          <w:color w:val="212121"/>
          <w:u w:val="single"/>
        </w:rPr>
        <w:t xml:space="preserve"> claims alleging violations of sections 20-1282 or 20-1283</w:t>
      </w:r>
      <w:r w:rsidR="00A02F4A" w:rsidRPr="66630A31">
        <w:rPr>
          <w:color w:val="212121"/>
          <w:u w:val="single"/>
        </w:rPr>
        <w:t xml:space="preserve"> and the </w:t>
      </w:r>
      <w:r w:rsidR="00E46134" w:rsidRPr="66630A31">
        <w:rPr>
          <w:color w:val="212121"/>
          <w:u w:val="single"/>
        </w:rPr>
        <w:t>outcomes of such proceedings</w:t>
      </w:r>
      <w:r w:rsidR="00E00B70" w:rsidRPr="66630A31">
        <w:rPr>
          <w:color w:val="212121"/>
          <w:u w:val="single"/>
        </w:rPr>
        <w:t>; and (</w:t>
      </w:r>
      <w:r w:rsidR="00AD02CB" w:rsidRPr="66630A31">
        <w:rPr>
          <w:color w:val="212121"/>
          <w:u w:val="single"/>
        </w:rPr>
        <w:t>v</w:t>
      </w:r>
      <w:r w:rsidR="0001635B">
        <w:rPr>
          <w:color w:val="212121"/>
          <w:u w:val="single"/>
        </w:rPr>
        <w:t>i</w:t>
      </w:r>
      <w:r w:rsidR="00E00B70" w:rsidRPr="66630A31">
        <w:rPr>
          <w:color w:val="212121"/>
          <w:u w:val="single"/>
        </w:rPr>
        <w:t xml:space="preserve">) any other information the department deems relevant. Until all </w:t>
      </w:r>
      <w:r w:rsidR="00E00B70" w:rsidRPr="00E4630C">
        <w:rPr>
          <w:u w:val="single"/>
        </w:rPr>
        <w:t>high-volume for-hire vehicle drivers</w:t>
      </w:r>
      <w:r w:rsidR="00E00B70" w:rsidRPr="66630A31">
        <w:rPr>
          <w:color w:val="212121"/>
          <w:u w:val="single"/>
        </w:rPr>
        <w:t xml:space="preserve"> placed on a waitlist pursuant to section 20-1283 have had their driver platform access restored, </w:t>
      </w:r>
      <w:r w:rsidR="006725F4">
        <w:rPr>
          <w:color w:val="212121"/>
          <w:u w:val="single"/>
        </w:rPr>
        <w:t>such</w:t>
      </w:r>
      <w:r w:rsidR="00E00B70" w:rsidRPr="66630A31">
        <w:rPr>
          <w:color w:val="212121"/>
          <w:u w:val="single"/>
        </w:rPr>
        <w:t xml:space="preserve"> report shall also include the number of </w:t>
      </w:r>
      <w:r w:rsidR="00E00B70" w:rsidRPr="00E4630C">
        <w:rPr>
          <w:u w:val="single"/>
        </w:rPr>
        <w:t>high-volume for-hire vehicle drivers</w:t>
      </w:r>
      <w:r w:rsidR="00E00B70" w:rsidRPr="66630A31">
        <w:rPr>
          <w:color w:val="212121"/>
          <w:u w:val="single"/>
        </w:rPr>
        <w:t xml:space="preserve"> with prior deactivations who petitioned </w:t>
      </w:r>
      <w:r w:rsidR="006725F4">
        <w:rPr>
          <w:color w:val="212121"/>
          <w:u w:val="single"/>
        </w:rPr>
        <w:t>a</w:t>
      </w:r>
      <w:r w:rsidR="00E00B70" w:rsidRPr="66630A31">
        <w:rPr>
          <w:color w:val="212121"/>
          <w:u w:val="single"/>
        </w:rPr>
        <w:t xml:space="preserve"> high-volume for-hire vehicle service for reinstatement or restoration of their access to </w:t>
      </w:r>
      <w:r w:rsidR="006725F4">
        <w:rPr>
          <w:color w:val="212121"/>
          <w:u w:val="single"/>
        </w:rPr>
        <w:t>such high-volume for-hire vehicle service’s</w:t>
      </w:r>
      <w:r w:rsidR="00E00B70" w:rsidRPr="66630A31">
        <w:rPr>
          <w:color w:val="212121"/>
          <w:u w:val="single"/>
        </w:rPr>
        <w:t xml:space="preserve"> driver platform and the number of </w:t>
      </w:r>
      <w:r w:rsidR="00E00B70" w:rsidRPr="00E4630C">
        <w:rPr>
          <w:u w:val="single"/>
        </w:rPr>
        <w:t>high-volume for-hire vehicle drivers</w:t>
      </w:r>
      <w:r w:rsidR="00E00B70" w:rsidRPr="66630A31">
        <w:rPr>
          <w:color w:val="212121"/>
          <w:u w:val="single"/>
        </w:rPr>
        <w:t xml:space="preserve"> who were placed on a waitlist pursuant to section 20-1283.</w:t>
      </w:r>
      <w:r w:rsidR="00E00B70" w:rsidRPr="66630A31">
        <w:rPr>
          <w:rFonts w:ascii="Lato" w:hAnsi="Lato"/>
          <w:color w:val="212121"/>
          <w:u w:val="single"/>
        </w:rPr>
        <w:t xml:space="preserve"> </w:t>
      </w:r>
    </w:p>
    <w:p w14:paraId="1BE3150F" w14:textId="76B2418A" w:rsidR="00D62FF0" w:rsidRDefault="00CD5A10" w:rsidP="00E00B70">
      <w:pPr>
        <w:spacing w:line="480" w:lineRule="auto"/>
        <w:jc w:val="both"/>
        <w:rPr>
          <w:u w:val="single"/>
        </w:rPr>
      </w:pPr>
      <w:r>
        <w:rPr>
          <w:color w:val="212121"/>
          <w:u w:val="single"/>
          <w:shd w:val="clear" w:color="auto" w:fill="FFFFFF"/>
        </w:rPr>
        <w:t>b</w:t>
      </w:r>
      <w:r w:rsidR="00E00B70" w:rsidRPr="006C2407">
        <w:rPr>
          <w:color w:val="212121"/>
          <w:u w:val="single"/>
          <w:shd w:val="clear" w:color="auto" w:fill="FFFFFF"/>
        </w:rPr>
        <w:t xml:space="preserve">. </w:t>
      </w:r>
      <w:r w:rsidR="004A4875">
        <w:rPr>
          <w:color w:val="212121"/>
          <w:u w:val="single"/>
          <w:shd w:val="clear" w:color="auto" w:fill="FFFFFF"/>
        </w:rPr>
        <w:t xml:space="preserve">Recordkeeping. </w:t>
      </w:r>
      <w:r w:rsidR="000B2844">
        <w:rPr>
          <w:u w:val="single"/>
        </w:rPr>
        <w:t>1</w:t>
      </w:r>
      <w:r w:rsidR="000B2844" w:rsidRPr="00652A0D">
        <w:rPr>
          <w:u w:val="single"/>
        </w:rPr>
        <w:t xml:space="preserve">.   A high-volume for-hire vehicle service shall retain records documenting its compliance with the applicable requirements of this </w:t>
      </w:r>
      <w:r w:rsidR="000B2844">
        <w:rPr>
          <w:u w:val="single"/>
        </w:rPr>
        <w:t>sub</w:t>
      </w:r>
      <w:r w:rsidR="000B2844" w:rsidRPr="00652A0D">
        <w:rPr>
          <w:u w:val="single"/>
        </w:rPr>
        <w:t xml:space="preserve">chapter for a period of </w:t>
      </w:r>
      <w:r w:rsidR="006725F4">
        <w:rPr>
          <w:u w:val="single"/>
        </w:rPr>
        <w:t>3</w:t>
      </w:r>
      <w:r w:rsidR="000B2844" w:rsidRPr="00652A0D">
        <w:rPr>
          <w:u w:val="single"/>
        </w:rPr>
        <w:t xml:space="preserve"> years and shall allow the department to access such records and other information, consistent with applicable law and in accordance with rules of the department and with appropriate notice, in furtherance of an investigation conducted pursuant to this chapter. A high-volume for-hire vehicle service must maintain records in their original format and provide such records to the department in their original format or a machine-readable electronic format as set forth in rules of the department. </w:t>
      </w:r>
      <w:r w:rsidR="00E00B70" w:rsidRPr="006C2407">
        <w:rPr>
          <w:color w:val="212121"/>
          <w:u w:val="single"/>
          <w:shd w:val="clear" w:color="auto" w:fill="FFFFFF"/>
        </w:rPr>
        <w:t xml:space="preserve">The department </w:t>
      </w:r>
      <w:r w:rsidR="00693C4A">
        <w:rPr>
          <w:color w:val="212121"/>
          <w:u w:val="single"/>
          <w:shd w:val="clear" w:color="auto" w:fill="FFFFFF"/>
        </w:rPr>
        <w:t>may</w:t>
      </w:r>
      <w:r w:rsidR="00E00B70" w:rsidRPr="006C2407">
        <w:rPr>
          <w:color w:val="212121"/>
          <w:u w:val="single"/>
          <w:shd w:val="clear" w:color="auto" w:fill="FFFFFF"/>
        </w:rPr>
        <w:t xml:space="preserve"> promulgate rules concerning the maintenance, retention, and provision by </w:t>
      </w:r>
      <w:r w:rsidR="0045016B">
        <w:rPr>
          <w:color w:val="212121"/>
          <w:u w:val="single"/>
          <w:shd w:val="clear" w:color="auto" w:fill="FFFFFF"/>
        </w:rPr>
        <w:t xml:space="preserve">a </w:t>
      </w:r>
      <w:r w:rsidR="00E00B70" w:rsidRPr="006C2407">
        <w:rPr>
          <w:color w:val="212121"/>
          <w:u w:val="single"/>
          <w:shd w:val="clear" w:color="auto" w:fill="FFFFFF"/>
        </w:rPr>
        <w:t>high-volume for-hire vehicle service of data necessary to the implementation and enforcement of this subchapter</w:t>
      </w:r>
      <w:r w:rsidR="00D001A3">
        <w:rPr>
          <w:color w:val="212121"/>
          <w:u w:val="single"/>
          <w:shd w:val="clear" w:color="auto" w:fill="FFFFFF"/>
        </w:rPr>
        <w:t xml:space="preserve">, </w:t>
      </w:r>
      <w:r w:rsidR="0045016B">
        <w:rPr>
          <w:color w:val="212121"/>
          <w:u w:val="single"/>
          <w:shd w:val="clear" w:color="auto" w:fill="FFFFFF"/>
        </w:rPr>
        <w:t>which may include a</w:t>
      </w:r>
      <w:r w:rsidR="00253A14" w:rsidRPr="00652A0D">
        <w:rPr>
          <w:u w:val="single"/>
        </w:rPr>
        <w:t xml:space="preserve"> requir</w:t>
      </w:r>
      <w:r w:rsidR="00930C80">
        <w:rPr>
          <w:u w:val="single"/>
        </w:rPr>
        <w:t>ement</w:t>
      </w:r>
      <w:r w:rsidR="00253A14" w:rsidRPr="00652A0D">
        <w:rPr>
          <w:u w:val="single"/>
        </w:rPr>
        <w:t xml:space="preserve"> t</w:t>
      </w:r>
      <w:r w:rsidR="0045016B">
        <w:rPr>
          <w:u w:val="single"/>
        </w:rPr>
        <w:t>hat a high-volume for-hire vehicle service</w:t>
      </w:r>
      <w:r w:rsidR="00253A14" w:rsidRPr="00652A0D">
        <w:rPr>
          <w:u w:val="single"/>
        </w:rPr>
        <w:t xml:space="preserve"> adhere to a uniform system of records and </w:t>
      </w:r>
      <w:r w:rsidR="008640F5">
        <w:rPr>
          <w:u w:val="single"/>
        </w:rPr>
        <w:t>submit</w:t>
      </w:r>
      <w:r w:rsidR="00253A14" w:rsidRPr="00652A0D">
        <w:rPr>
          <w:u w:val="single"/>
        </w:rPr>
        <w:t xml:space="preserve"> such records and other reports as the department may determine, in accordance with applicable law and rules and with appropriate notice.</w:t>
      </w:r>
    </w:p>
    <w:p w14:paraId="63189DDB" w14:textId="5B44DE79" w:rsidR="00A352E1" w:rsidRPr="00652A0D" w:rsidRDefault="00D06854" w:rsidP="00A352E1">
      <w:pPr>
        <w:pStyle w:val="BodyText"/>
        <w:rPr>
          <w:u w:val="single"/>
        </w:rPr>
      </w:pPr>
      <w:r>
        <w:rPr>
          <w:u w:val="single"/>
        </w:rPr>
        <w:t>2</w:t>
      </w:r>
      <w:r w:rsidR="00A352E1" w:rsidRPr="00652A0D">
        <w:rPr>
          <w:u w:val="single"/>
        </w:rPr>
        <w:t>. The failure of a high-volume for-hire vehicle service to maintain, retain</w:t>
      </w:r>
      <w:r w:rsidR="00D71895">
        <w:rPr>
          <w:u w:val="single"/>
        </w:rPr>
        <w:t>,</w:t>
      </w:r>
      <w:r w:rsidR="00A352E1" w:rsidRPr="00652A0D">
        <w:rPr>
          <w:u w:val="single"/>
        </w:rPr>
        <w:t xml:space="preserve">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chapter creates a rebuttable presumption that such fact is true.</w:t>
      </w:r>
    </w:p>
    <w:p w14:paraId="7FCD4EFE" w14:textId="7E78F3FA" w:rsidR="00C878DA" w:rsidRDefault="00353590" w:rsidP="00A352E1">
      <w:pPr>
        <w:spacing w:line="480" w:lineRule="auto"/>
        <w:jc w:val="both"/>
        <w:rPr>
          <w:u w:val="single"/>
        </w:rPr>
      </w:pPr>
      <w:r>
        <w:rPr>
          <w:u w:val="single"/>
        </w:rPr>
        <w:t>3</w:t>
      </w:r>
      <w:r w:rsidR="00A352E1" w:rsidRPr="00652A0D">
        <w:rPr>
          <w:u w:val="single"/>
        </w:rPr>
        <w:t xml:space="preserve">. To implement or enforce the provisions of this chapter, the department may issue </w:t>
      </w:r>
      <w:r w:rsidR="006F1A92">
        <w:rPr>
          <w:u w:val="single"/>
        </w:rPr>
        <w:t xml:space="preserve">an </w:t>
      </w:r>
      <w:r w:rsidR="00A352E1" w:rsidRPr="00652A0D">
        <w:rPr>
          <w:u w:val="single"/>
        </w:rPr>
        <w:t xml:space="preserve">order or subpoena for the production of data, documents, testimony, or other information from a high-volume for-hire vehicle service. Such data, documents, testimony, or other information may include, but </w:t>
      </w:r>
      <w:r w:rsidR="006F1A92">
        <w:rPr>
          <w:u w:val="single"/>
        </w:rPr>
        <w:t>are</w:t>
      </w:r>
      <w:r w:rsidR="00A352E1" w:rsidRPr="00652A0D">
        <w:rPr>
          <w:u w:val="single"/>
        </w:rPr>
        <w:t xml:space="preserve"> not limited to, information about the data that </w:t>
      </w:r>
      <w:r w:rsidR="006F1A92">
        <w:rPr>
          <w:u w:val="single"/>
        </w:rPr>
        <w:t xml:space="preserve">a </w:t>
      </w:r>
      <w:r w:rsidR="00A352E1" w:rsidRPr="00652A0D">
        <w:rPr>
          <w:u w:val="single"/>
        </w:rPr>
        <w:t>high-volume for-hire vehicle service monitor</w:t>
      </w:r>
      <w:r w:rsidR="006F1A92">
        <w:rPr>
          <w:u w:val="single"/>
        </w:rPr>
        <w:t>s</w:t>
      </w:r>
      <w:r w:rsidR="00A352E1" w:rsidRPr="00652A0D">
        <w:rPr>
          <w:u w:val="single"/>
        </w:rPr>
        <w:t>, collect</w:t>
      </w:r>
      <w:r w:rsidR="006F1A92">
        <w:rPr>
          <w:u w:val="single"/>
        </w:rPr>
        <w:t>s</w:t>
      </w:r>
      <w:r w:rsidR="00A352E1" w:rsidRPr="00652A0D">
        <w:rPr>
          <w:u w:val="single"/>
        </w:rPr>
        <w:t>, or store</w:t>
      </w:r>
      <w:r w:rsidR="006F1A92">
        <w:rPr>
          <w:u w:val="single"/>
        </w:rPr>
        <w:t>s</w:t>
      </w:r>
      <w:r w:rsidR="00A352E1" w:rsidRPr="00652A0D">
        <w:rPr>
          <w:u w:val="single"/>
        </w:rPr>
        <w:t xml:space="preserve"> about or from</w:t>
      </w:r>
      <w:r w:rsidR="006F1A92">
        <w:rPr>
          <w:u w:val="single"/>
        </w:rPr>
        <w:t xml:space="preserve"> a</w:t>
      </w:r>
      <w:r w:rsidR="00A352E1" w:rsidRPr="00652A0D">
        <w:rPr>
          <w:u w:val="single"/>
        </w:rPr>
        <w:t xml:space="preserve"> high-volume for-hire vehicle driver or passenger</w:t>
      </w:r>
      <w:proofErr w:type="gramStart"/>
      <w:r w:rsidR="00A352E1" w:rsidRPr="00652A0D">
        <w:rPr>
          <w:u w:val="single"/>
        </w:rPr>
        <w:t>;  information</w:t>
      </w:r>
      <w:proofErr w:type="gramEnd"/>
      <w:r w:rsidR="00A352E1" w:rsidRPr="00652A0D">
        <w:rPr>
          <w:u w:val="single"/>
        </w:rPr>
        <w:t xml:space="preserve"> about discipline imposed on </w:t>
      </w:r>
      <w:r w:rsidR="006F1A92">
        <w:rPr>
          <w:u w:val="single"/>
        </w:rPr>
        <w:t xml:space="preserve">a </w:t>
      </w:r>
      <w:r w:rsidR="00A352E1" w:rsidRPr="00652A0D">
        <w:rPr>
          <w:u w:val="single"/>
        </w:rPr>
        <w:t>high-volume for-hire vehicle driver; and any other information deemed relevant by the department. In accordance with applicable law and rules and upon reasonable notice of no less than 14 days, a person who receives a request or subpoena for data, documents, or other information pursuant to this section shall produce such data, documents or information to the department in its original format or a machine-readable electronic format as set forth in rules of the department.</w:t>
      </w:r>
    </w:p>
    <w:p w14:paraId="3AB52377" w14:textId="61A1045F" w:rsidR="00D341A8" w:rsidRDefault="00CD5A10" w:rsidP="00E00B70">
      <w:pPr>
        <w:spacing w:line="480" w:lineRule="auto"/>
        <w:jc w:val="both"/>
        <w:rPr>
          <w:u w:val="single"/>
        </w:rPr>
      </w:pPr>
      <w:r>
        <w:rPr>
          <w:u w:val="single"/>
        </w:rPr>
        <w:t>c. Information and assistance program. T</w:t>
      </w:r>
      <w:r w:rsidRPr="6200B6EE">
        <w:rPr>
          <w:u w:val="single"/>
        </w:rPr>
        <w:t xml:space="preserve">he department shall </w:t>
      </w:r>
      <w:r w:rsidRPr="005744AB">
        <w:rPr>
          <w:u w:val="single"/>
        </w:rPr>
        <w:t xml:space="preserve">establish a program that provides information and assistance </w:t>
      </w:r>
      <w:r>
        <w:rPr>
          <w:u w:val="single"/>
        </w:rPr>
        <w:t>to high-volume for-hire vehicle drivers</w:t>
      </w:r>
      <w:r w:rsidRPr="6200B6EE">
        <w:rPr>
          <w:u w:val="single"/>
        </w:rPr>
        <w:t xml:space="preserve"> </w:t>
      </w:r>
      <w:r w:rsidRPr="003D4932">
        <w:rPr>
          <w:u w:val="single"/>
        </w:rPr>
        <w:t xml:space="preserve">relating to the provisions of this </w:t>
      </w:r>
      <w:r>
        <w:rPr>
          <w:u w:val="single"/>
        </w:rPr>
        <w:t>sub</w:t>
      </w:r>
      <w:r w:rsidRPr="003D4932">
        <w:rPr>
          <w:u w:val="single"/>
        </w:rPr>
        <w:t>chapter</w:t>
      </w:r>
      <w:r>
        <w:rPr>
          <w:u w:val="single"/>
        </w:rPr>
        <w:t>.</w:t>
      </w:r>
      <w:r w:rsidRPr="6200B6EE">
        <w:rPr>
          <w:u w:val="single"/>
        </w:rPr>
        <w:t xml:space="preserve"> </w:t>
      </w:r>
      <w:r w:rsidRPr="0050562F">
        <w:rPr>
          <w:u w:val="single"/>
        </w:rPr>
        <w:t>Such program shall include assistance by a natural person by phone and email</w:t>
      </w:r>
      <w:r>
        <w:rPr>
          <w:u w:val="single"/>
        </w:rPr>
        <w:t xml:space="preserve"> and </w:t>
      </w:r>
      <w:r w:rsidRPr="001314D2">
        <w:rPr>
          <w:u w:val="single"/>
        </w:rPr>
        <w:t xml:space="preserve">outreach and education to the public </w:t>
      </w:r>
      <w:r w:rsidR="00D71895">
        <w:rPr>
          <w:u w:val="single"/>
        </w:rPr>
        <w:t>relating to</w:t>
      </w:r>
      <w:r w:rsidRPr="001314D2">
        <w:rPr>
          <w:u w:val="single"/>
        </w:rPr>
        <w:t xml:space="preserve"> the provisions of this </w:t>
      </w:r>
      <w:r>
        <w:rPr>
          <w:u w:val="single"/>
        </w:rPr>
        <w:t>sub</w:t>
      </w:r>
      <w:r w:rsidRPr="001314D2">
        <w:rPr>
          <w:u w:val="single"/>
        </w:rPr>
        <w:t>chapter</w:t>
      </w:r>
      <w:r>
        <w:rPr>
          <w:u w:val="single"/>
        </w:rPr>
        <w:t>.</w:t>
      </w:r>
      <w:r w:rsidRPr="0050562F">
        <w:rPr>
          <w:u w:val="single"/>
        </w:rPr>
        <w:t> </w:t>
      </w:r>
      <w:r>
        <w:rPr>
          <w:u w:val="single"/>
        </w:rPr>
        <w:t xml:space="preserve">Such program </w:t>
      </w:r>
      <w:r w:rsidRPr="0026170D">
        <w:rPr>
          <w:u w:val="single"/>
        </w:rPr>
        <w:t xml:space="preserve">shall not provide legal advice </w:t>
      </w:r>
      <w:r>
        <w:rPr>
          <w:u w:val="single"/>
        </w:rPr>
        <w:t xml:space="preserve">but may provide general information and </w:t>
      </w:r>
      <w:r w:rsidRPr="6200B6EE">
        <w:rPr>
          <w:u w:val="single"/>
        </w:rPr>
        <w:t>referral</w:t>
      </w:r>
      <w:r>
        <w:rPr>
          <w:u w:val="single"/>
        </w:rPr>
        <w:t>s</w:t>
      </w:r>
      <w:r w:rsidRPr="6200B6EE">
        <w:rPr>
          <w:u w:val="single"/>
        </w:rPr>
        <w:t xml:space="preserve"> to legal service providers</w:t>
      </w:r>
      <w:r>
        <w:rPr>
          <w:u w:val="single"/>
        </w:rPr>
        <w:t xml:space="preserve">. The </w:t>
      </w:r>
      <w:r w:rsidRPr="00ED3BBB">
        <w:rPr>
          <w:u w:val="single"/>
        </w:rPr>
        <w:t xml:space="preserve">city </w:t>
      </w:r>
      <w:r>
        <w:rPr>
          <w:u w:val="single"/>
        </w:rPr>
        <w:t xml:space="preserve">may </w:t>
      </w:r>
      <w:r w:rsidRPr="009730DA">
        <w:rPr>
          <w:u w:val="single"/>
        </w:rPr>
        <w:t>provide access to</w:t>
      </w:r>
      <w:r>
        <w:rPr>
          <w:u w:val="single"/>
        </w:rPr>
        <w:t xml:space="preserve"> </w:t>
      </w:r>
      <w:r w:rsidRPr="009730DA">
        <w:rPr>
          <w:u w:val="single"/>
        </w:rPr>
        <w:t>legal services</w:t>
      </w:r>
      <w:r>
        <w:rPr>
          <w:u w:val="single"/>
        </w:rPr>
        <w:t xml:space="preserve"> </w:t>
      </w:r>
      <w:r w:rsidRPr="00ED3BBB">
        <w:rPr>
          <w:u w:val="single"/>
        </w:rPr>
        <w:t xml:space="preserve">to </w:t>
      </w:r>
      <w:r>
        <w:rPr>
          <w:u w:val="single"/>
        </w:rPr>
        <w:t xml:space="preserve">assist </w:t>
      </w:r>
      <w:r w:rsidR="00D71895">
        <w:rPr>
          <w:u w:val="single"/>
        </w:rPr>
        <w:t xml:space="preserve">a </w:t>
      </w:r>
      <w:r>
        <w:rPr>
          <w:u w:val="single"/>
        </w:rPr>
        <w:t>high-volume for-hire vehicle driver</w:t>
      </w:r>
      <w:r w:rsidRPr="00ED3BBB">
        <w:rPr>
          <w:u w:val="single"/>
        </w:rPr>
        <w:t xml:space="preserve"> </w:t>
      </w:r>
      <w:r>
        <w:rPr>
          <w:u w:val="single"/>
        </w:rPr>
        <w:t xml:space="preserve">in challenging a deactivation, or impending deactivation </w:t>
      </w:r>
      <w:r w:rsidR="00D71895">
        <w:rPr>
          <w:u w:val="single"/>
        </w:rPr>
        <w:t>for which a high-volume for-hire vehicle driver received a notice of layoff</w:t>
      </w:r>
      <w:r>
        <w:rPr>
          <w:u w:val="single"/>
        </w:rPr>
        <w:t xml:space="preserve"> pursuant to </w:t>
      </w:r>
      <w:r w:rsidR="00D71895">
        <w:rPr>
          <w:u w:val="single"/>
        </w:rPr>
        <w:t xml:space="preserve">subdivision d of </w:t>
      </w:r>
      <w:r>
        <w:rPr>
          <w:u w:val="single"/>
        </w:rPr>
        <w:t xml:space="preserve">section </w:t>
      </w:r>
      <w:r w:rsidRPr="1D707691">
        <w:rPr>
          <w:u w:val="single"/>
        </w:rPr>
        <w:t>20-1282</w:t>
      </w:r>
      <w:r>
        <w:rPr>
          <w:u w:val="single"/>
        </w:rPr>
        <w:t xml:space="preserve">, as unlawful pursuant to this subchapter. </w:t>
      </w:r>
      <w:r w:rsidRPr="00ED3BBB">
        <w:rPr>
          <w:u w:val="single"/>
        </w:rPr>
        <w:t xml:space="preserve">The mayor </w:t>
      </w:r>
      <w:r>
        <w:rPr>
          <w:u w:val="single"/>
        </w:rPr>
        <w:t>may</w:t>
      </w:r>
      <w:r w:rsidRPr="00ED3BBB">
        <w:rPr>
          <w:u w:val="single"/>
        </w:rPr>
        <w:t xml:space="preserve"> designate an appropriate agency or </w:t>
      </w:r>
      <w:r>
        <w:rPr>
          <w:u w:val="single"/>
        </w:rPr>
        <w:t xml:space="preserve">other </w:t>
      </w:r>
      <w:r w:rsidRPr="00ED3BBB">
        <w:rPr>
          <w:u w:val="single"/>
        </w:rPr>
        <w:t xml:space="preserve">entity </w:t>
      </w:r>
      <w:r>
        <w:rPr>
          <w:u w:val="single"/>
        </w:rPr>
        <w:t>of</w:t>
      </w:r>
      <w:r w:rsidRPr="00ED3BBB">
        <w:rPr>
          <w:u w:val="single"/>
        </w:rPr>
        <w:t xml:space="preserve"> the city</w:t>
      </w:r>
      <w:r>
        <w:rPr>
          <w:u w:val="single"/>
        </w:rPr>
        <w:t xml:space="preserve"> </w:t>
      </w:r>
      <w:r w:rsidRPr="00ED3BBB">
        <w:rPr>
          <w:u w:val="single"/>
        </w:rPr>
        <w:t xml:space="preserve">to contract for such </w:t>
      </w:r>
      <w:r>
        <w:rPr>
          <w:u w:val="single"/>
        </w:rPr>
        <w:t xml:space="preserve">legal </w:t>
      </w:r>
      <w:r w:rsidRPr="00ED3BBB">
        <w:rPr>
          <w:u w:val="single"/>
        </w:rPr>
        <w:t>services</w:t>
      </w:r>
      <w:r>
        <w:rPr>
          <w:u w:val="single"/>
        </w:rPr>
        <w:t xml:space="preserve"> with one or more qualified non-profit legal services organizations.</w:t>
      </w:r>
    </w:p>
    <w:p w14:paraId="3EC18AEA" w14:textId="01556521" w:rsidR="00961932" w:rsidRPr="003249D9" w:rsidRDefault="00961932" w:rsidP="00DD7F3B">
      <w:pPr>
        <w:pStyle w:val="BodyText"/>
        <w:outlineLvl w:val="1"/>
        <w:rPr>
          <w:rFonts w:eastAsiaTheme="minorEastAsia"/>
          <w:u w:val="single"/>
        </w:rPr>
      </w:pPr>
      <w:r w:rsidRPr="1D707691">
        <w:rPr>
          <w:highlight w:val="white"/>
          <w:u w:val="single"/>
        </w:rPr>
        <w:t>§ 20-128</w:t>
      </w:r>
      <w:r w:rsidR="00CD5A10">
        <w:rPr>
          <w:highlight w:val="white"/>
          <w:u w:val="single"/>
        </w:rPr>
        <w:t>9</w:t>
      </w:r>
      <w:r w:rsidRPr="1D707691">
        <w:rPr>
          <w:highlight w:val="white"/>
          <w:u w:val="single"/>
        </w:rPr>
        <w:t xml:space="preserve"> Progressive discipline policy.</w:t>
      </w:r>
      <w:r w:rsidR="002E4131">
        <w:rPr>
          <w:rFonts w:eastAsiaTheme="minorEastAsia"/>
          <w:u w:val="single"/>
        </w:rPr>
        <w:t xml:space="preserve"> a. </w:t>
      </w:r>
      <w:r w:rsidRPr="003249D9">
        <w:rPr>
          <w:rFonts w:eastAsiaTheme="minorEastAsia"/>
          <w:u w:val="single"/>
        </w:rPr>
        <w:t xml:space="preserve">A </w:t>
      </w:r>
      <w:r>
        <w:rPr>
          <w:u w:val="single"/>
        </w:rPr>
        <w:t>high-volume for-hire vehicle service</w:t>
      </w:r>
      <w:r w:rsidRPr="003249D9">
        <w:rPr>
          <w:rFonts w:eastAsiaTheme="minorEastAsia"/>
          <w:u w:val="single"/>
        </w:rPr>
        <w:t xml:space="preserve"> shall maintain a written </w:t>
      </w:r>
      <w:r>
        <w:rPr>
          <w:rFonts w:eastAsiaTheme="minorEastAsia"/>
          <w:u w:val="single"/>
        </w:rPr>
        <w:t>progressive discipline</w:t>
      </w:r>
      <w:r w:rsidRPr="003249D9">
        <w:rPr>
          <w:rFonts w:eastAsiaTheme="minorEastAsia"/>
          <w:u w:val="single"/>
        </w:rPr>
        <w:t xml:space="preserve"> policy in a single writing and adhere to</w:t>
      </w:r>
      <w:r>
        <w:rPr>
          <w:rFonts w:eastAsiaTheme="minorEastAsia"/>
          <w:u w:val="single"/>
        </w:rPr>
        <w:t xml:space="preserve"> such policy</w:t>
      </w:r>
      <w:r w:rsidRPr="003249D9">
        <w:rPr>
          <w:rFonts w:eastAsiaTheme="minorEastAsia"/>
          <w:u w:val="single"/>
        </w:rPr>
        <w:t xml:space="preserve">. </w:t>
      </w:r>
    </w:p>
    <w:p w14:paraId="21FB11DF" w14:textId="49E5F4E8" w:rsidR="00961932" w:rsidRPr="003249D9" w:rsidRDefault="002E4131" w:rsidP="00DD7F3B">
      <w:pPr>
        <w:pStyle w:val="BodyText"/>
        <w:rPr>
          <w:rFonts w:eastAsiaTheme="minorEastAsia"/>
          <w:u w:val="single"/>
        </w:rPr>
      </w:pPr>
      <w:r>
        <w:rPr>
          <w:rFonts w:eastAsiaTheme="minorEastAsia"/>
          <w:u w:val="single"/>
        </w:rPr>
        <w:t xml:space="preserve">b. </w:t>
      </w:r>
      <w:r w:rsidR="00961932" w:rsidRPr="003249D9">
        <w:rPr>
          <w:rFonts w:eastAsiaTheme="minorEastAsia"/>
          <w:u w:val="single"/>
        </w:rPr>
        <w:t xml:space="preserve">The </w:t>
      </w:r>
      <w:r w:rsidR="00961932">
        <w:rPr>
          <w:rFonts w:eastAsiaTheme="minorEastAsia"/>
          <w:u w:val="single"/>
        </w:rPr>
        <w:t>written</w:t>
      </w:r>
      <w:r w:rsidR="00961932" w:rsidRPr="003249D9">
        <w:rPr>
          <w:rFonts w:eastAsiaTheme="minorEastAsia"/>
          <w:u w:val="single"/>
        </w:rPr>
        <w:t xml:space="preserve"> policy required pursuant to subdivision </w:t>
      </w:r>
      <w:proofErr w:type="gramStart"/>
      <w:r w:rsidR="00961932" w:rsidRPr="003249D9">
        <w:rPr>
          <w:rFonts w:eastAsiaTheme="minorEastAsia"/>
          <w:u w:val="single"/>
        </w:rPr>
        <w:t>a of</w:t>
      </w:r>
      <w:proofErr w:type="gramEnd"/>
      <w:r w:rsidR="00961932" w:rsidRPr="003249D9">
        <w:rPr>
          <w:rFonts w:eastAsiaTheme="minorEastAsia"/>
          <w:u w:val="single"/>
        </w:rPr>
        <w:t xml:space="preserve"> this section shall satisfy all requirements of this subchapter and</w:t>
      </w:r>
      <w:r w:rsidR="00961932">
        <w:rPr>
          <w:rFonts w:eastAsiaTheme="minorEastAsia"/>
          <w:u w:val="single"/>
        </w:rPr>
        <w:t>, at a minimum,</w:t>
      </w:r>
      <w:r w:rsidR="00961932" w:rsidRPr="003249D9">
        <w:rPr>
          <w:rFonts w:eastAsiaTheme="minorEastAsia"/>
          <w:u w:val="single"/>
        </w:rPr>
        <w:t xml:space="preserve"> address the following:</w:t>
      </w:r>
    </w:p>
    <w:p w14:paraId="45EFB1CF" w14:textId="57045491" w:rsidR="004D115D" w:rsidRDefault="002E4131">
      <w:pPr>
        <w:pStyle w:val="BodyText"/>
        <w:rPr>
          <w:rFonts w:eastAsiaTheme="minorEastAsia"/>
          <w:u w:val="single"/>
        </w:rPr>
      </w:pPr>
      <w:r>
        <w:rPr>
          <w:rFonts w:eastAsiaTheme="minorEastAsia"/>
          <w:u w:val="single"/>
        </w:rPr>
        <w:t>1. Types of misconduct by a high-volume for-hire vehicle driver</w:t>
      </w:r>
      <w:r w:rsidR="00961932" w:rsidRPr="003249D9">
        <w:rPr>
          <w:rFonts w:eastAsiaTheme="minorEastAsia"/>
          <w:u w:val="single"/>
        </w:rPr>
        <w:t xml:space="preserve"> that may warrant </w:t>
      </w:r>
      <w:r w:rsidR="00961932">
        <w:rPr>
          <w:rFonts w:eastAsiaTheme="minorEastAsia"/>
          <w:u w:val="single"/>
        </w:rPr>
        <w:t>discipline</w:t>
      </w:r>
      <w:r w:rsidR="00961932" w:rsidRPr="003249D9">
        <w:rPr>
          <w:rFonts w:eastAsiaTheme="minorEastAsia"/>
          <w:u w:val="single"/>
        </w:rPr>
        <w:t>;</w:t>
      </w:r>
    </w:p>
    <w:p w14:paraId="0D7B9D4A" w14:textId="120432A6" w:rsidR="004D115D" w:rsidRPr="004D115D" w:rsidRDefault="004D115D" w:rsidP="004D115D">
      <w:pPr>
        <w:pStyle w:val="BodyText"/>
        <w:rPr>
          <w:rFonts w:eastAsiaTheme="minorEastAsia"/>
          <w:u w:val="single"/>
        </w:rPr>
      </w:pPr>
      <w:r>
        <w:rPr>
          <w:rFonts w:eastAsiaTheme="minorEastAsia"/>
          <w:u w:val="single"/>
        </w:rPr>
        <w:t xml:space="preserve">2. </w:t>
      </w:r>
      <w:r w:rsidRPr="00DD7F3B">
        <w:rPr>
          <w:rFonts w:ascii="Segoe UI" w:hAnsi="Segoe UI" w:cs="Segoe UI"/>
          <w:sz w:val="18"/>
          <w:szCs w:val="18"/>
          <w:u w:val="single"/>
        </w:rPr>
        <w:t xml:space="preserve"> </w:t>
      </w:r>
      <w:r w:rsidRPr="004D115D">
        <w:rPr>
          <w:rFonts w:eastAsiaTheme="minorEastAsia"/>
          <w:u w:val="single"/>
        </w:rPr>
        <w:t xml:space="preserve">Any performance standards used to assess failure to satisfactorily perform </w:t>
      </w:r>
      <w:r>
        <w:rPr>
          <w:rFonts w:eastAsiaTheme="minorEastAsia"/>
          <w:u w:val="single"/>
        </w:rPr>
        <w:t>job duties</w:t>
      </w:r>
      <w:r w:rsidRPr="004D115D">
        <w:rPr>
          <w:rFonts w:eastAsiaTheme="minorEastAsia"/>
          <w:u w:val="single"/>
        </w:rPr>
        <w:t xml:space="preserve"> by a high-volume for-hire driver</w:t>
      </w:r>
      <w:r w:rsidR="00E62838">
        <w:rPr>
          <w:rFonts w:eastAsiaTheme="minorEastAsia"/>
          <w:u w:val="single"/>
        </w:rPr>
        <w:t>;</w:t>
      </w:r>
    </w:p>
    <w:p w14:paraId="0BC28EEE" w14:textId="368AAC23" w:rsidR="00961932" w:rsidRPr="003249D9" w:rsidRDefault="004D115D" w:rsidP="00DD7F3B">
      <w:pPr>
        <w:pStyle w:val="BodyText"/>
        <w:rPr>
          <w:rFonts w:eastAsiaTheme="minorEastAsia"/>
          <w:u w:val="single"/>
        </w:rPr>
      </w:pPr>
      <w:r>
        <w:rPr>
          <w:rFonts w:eastAsiaTheme="minorEastAsia"/>
          <w:u w:val="single"/>
        </w:rPr>
        <w:t>3</w:t>
      </w:r>
      <w:r w:rsidR="002E4131">
        <w:rPr>
          <w:rFonts w:eastAsiaTheme="minorEastAsia"/>
          <w:u w:val="single"/>
        </w:rPr>
        <w:t>. D</w:t>
      </w:r>
      <w:r w:rsidR="00961932">
        <w:rPr>
          <w:rFonts w:eastAsiaTheme="minorEastAsia"/>
          <w:u w:val="single"/>
        </w:rPr>
        <w:t>isciplinary measures that may be applied</w:t>
      </w:r>
      <w:r w:rsidR="002E4131">
        <w:rPr>
          <w:rFonts w:eastAsiaTheme="minorEastAsia"/>
          <w:u w:val="single"/>
        </w:rPr>
        <w:t xml:space="preserve"> to a high-volume for-hire vehicle driver</w:t>
      </w:r>
      <w:r w:rsidR="00961932">
        <w:rPr>
          <w:rFonts w:eastAsiaTheme="minorEastAsia"/>
          <w:u w:val="single"/>
        </w:rPr>
        <w:t>, including but not limited to deactivation;</w:t>
      </w:r>
    </w:p>
    <w:p w14:paraId="41F2016D" w14:textId="72A8A750" w:rsidR="00961932" w:rsidRDefault="004D115D" w:rsidP="00DD7F3B">
      <w:pPr>
        <w:pStyle w:val="BodyText"/>
        <w:rPr>
          <w:rFonts w:eastAsiaTheme="minorEastAsia"/>
          <w:u w:val="single"/>
        </w:rPr>
      </w:pPr>
      <w:r>
        <w:rPr>
          <w:rFonts w:eastAsiaTheme="minorEastAsia"/>
          <w:u w:val="single"/>
        </w:rPr>
        <w:t>4</w:t>
      </w:r>
      <w:r w:rsidR="002E4131">
        <w:rPr>
          <w:rFonts w:eastAsiaTheme="minorEastAsia"/>
          <w:u w:val="single"/>
        </w:rPr>
        <w:t xml:space="preserve">. </w:t>
      </w:r>
      <w:r w:rsidR="00961932" w:rsidRPr="003249D9">
        <w:rPr>
          <w:rFonts w:eastAsiaTheme="minorEastAsia"/>
          <w:u w:val="single"/>
        </w:rPr>
        <w:t>Procedures for noti</w:t>
      </w:r>
      <w:r w:rsidR="00961932">
        <w:rPr>
          <w:rFonts w:eastAsiaTheme="minorEastAsia"/>
          <w:u w:val="single"/>
        </w:rPr>
        <w:t xml:space="preserve">fying </w:t>
      </w:r>
      <w:r w:rsidR="002E4131">
        <w:rPr>
          <w:rFonts w:eastAsiaTheme="minorEastAsia"/>
          <w:u w:val="single"/>
        </w:rPr>
        <w:t>a</w:t>
      </w:r>
      <w:r w:rsidR="00961932">
        <w:rPr>
          <w:rFonts w:eastAsiaTheme="minorEastAsia"/>
          <w:u w:val="single"/>
        </w:rPr>
        <w:t xml:space="preserve"> high-volume for-hire vehicle driver of disciplin</w:t>
      </w:r>
      <w:r w:rsidR="002E4131">
        <w:rPr>
          <w:rFonts w:eastAsiaTheme="minorEastAsia"/>
          <w:u w:val="single"/>
        </w:rPr>
        <w:t>ary measures</w:t>
      </w:r>
      <w:r w:rsidR="00961932">
        <w:rPr>
          <w:rFonts w:eastAsiaTheme="minorEastAsia"/>
          <w:u w:val="single"/>
        </w:rPr>
        <w:t xml:space="preserve"> that </w:t>
      </w:r>
      <w:r w:rsidR="002E4131">
        <w:rPr>
          <w:rFonts w:eastAsiaTheme="minorEastAsia"/>
          <w:u w:val="single"/>
        </w:rPr>
        <w:t>a high-volume for-hire vehicle service intends to take</w:t>
      </w:r>
      <w:r w:rsidR="00961932">
        <w:rPr>
          <w:rFonts w:eastAsiaTheme="minorEastAsia"/>
          <w:u w:val="single"/>
        </w:rPr>
        <w:t xml:space="preserve"> against </w:t>
      </w:r>
      <w:r w:rsidR="002E4131">
        <w:rPr>
          <w:rFonts w:eastAsiaTheme="minorEastAsia"/>
          <w:u w:val="single"/>
        </w:rPr>
        <w:t>such high-volume for-hire vehicle driver</w:t>
      </w:r>
      <w:r w:rsidR="00876F87">
        <w:rPr>
          <w:rFonts w:eastAsiaTheme="minorEastAsia"/>
          <w:u w:val="single"/>
        </w:rPr>
        <w:t xml:space="preserve"> and </w:t>
      </w:r>
      <w:r w:rsidR="00EC121E">
        <w:rPr>
          <w:rFonts w:eastAsiaTheme="minorEastAsia"/>
          <w:u w:val="single"/>
        </w:rPr>
        <w:t xml:space="preserve">providing </w:t>
      </w:r>
      <w:r w:rsidR="00876F87">
        <w:rPr>
          <w:rFonts w:eastAsiaTheme="minorEastAsia"/>
          <w:u w:val="single"/>
        </w:rPr>
        <w:t>an opportunity to respond</w:t>
      </w:r>
      <w:r w:rsidR="00961932">
        <w:rPr>
          <w:rFonts w:eastAsiaTheme="minorEastAsia"/>
          <w:u w:val="single"/>
        </w:rPr>
        <w:t>; and</w:t>
      </w:r>
    </w:p>
    <w:p w14:paraId="7C2D7894" w14:textId="3EB249D9" w:rsidR="00961932" w:rsidRPr="003249D9" w:rsidRDefault="004D115D" w:rsidP="00DD7F3B">
      <w:pPr>
        <w:pStyle w:val="BodyText"/>
        <w:rPr>
          <w:rFonts w:eastAsiaTheme="minorEastAsia"/>
          <w:u w:val="single"/>
        </w:rPr>
      </w:pPr>
      <w:r>
        <w:rPr>
          <w:rFonts w:eastAsiaTheme="minorEastAsia"/>
          <w:u w:val="single"/>
        </w:rPr>
        <w:t>5</w:t>
      </w:r>
      <w:r w:rsidR="002E4131">
        <w:rPr>
          <w:rFonts w:eastAsiaTheme="minorEastAsia"/>
          <w:u w:val="single"/>
        </w:rPr>
        <w:t xml:space="preserve">. </w:t>
      </w:r>
      <w:r w:rsidR="00961932">
        <w:rPr>
          <w:rFonts w:eastAsiaTheme="minorEastAsia"/>
          <w:u w:val="single"/>
        </w:rPr>
        <w:t>Procedures for applying discipline against a high-volume for-hire vehicle driver.</w:t>
      </w:r>
    </w:p>
    <w:p w14:paraId="7777B8A1" w14:textId="0826172F" w:rsidR="00961932" w:rsidRDefault="002E4131" w:rsidP="00DD7F3B">
      <w:pPr>
        <w:pStyle w:val="BodyText"/>
        <w:rPr>
          <w:rFonts w:eastAsiaTheme="minorEastAsia"/>
          <w:u w:val="single"/>
        </w:rPr>
      </w:pPr>
      <w:r>
        <w:rPr>
          <w:rFonts w:eastAsiaTheme="minorEastAsia"/>
          <w:u w:val="single"/>
        </w:rPr>
        <w:t xml:space="preserve">c. </w:t>
      </w:r>
      <w:r w:rsidR="00961932" w:rsidRPr="003249D9">
        <w:rPr>
          <w:rFonts w:eastAsiaTheme="minorEastAsia"/>
          <w:u w:val="single"/>
        </w:rPr>
        <w:t xml:space="preserve">The </w:t>
      </w:r>
      <w:r w:rsidR="00961932">
        <w:rPr>
          <w:rFonts w:eastAsiaTheme="minorEastAsia"/>
          <w:u w:val="single"/>
        </w:rPr>
        <w:t>written</w:t>
      </w:r>
      <w:r w:rsidR="00961932" w:rsidRPr="003249D9">
        <w:rPr>
          <w:rFonts w:eastAsiaTheme="minorEastAsia"/>
          <w:u w:val="single"/>
        </w:rPr>
        <w:t xml:space="preserve"> policy required pursuant to subdivision </w:t>
      </w:r>
      <w:proofErr w:type="gramStart"/>
      <w:r w:rsidR="00961932" w:rsidRPr="003249D9">
        <w:rPr>
          <w:rFonts w:eastAsiaTheme="minorEastAsia"/>
          <w:u w:val="single"/>
        </w:rPr>
        <w:t>a of</w:t>
      </w:r>
      <w:proofErr w:type="gramEnd"/>
      <w:r w:rsidR="00961932" w:rsidRPr="003249D9">
        <w:rPr>
          <w:rFonts w:eastAsiaTheme="minorEastAsia"/>
          <w:u w:val="single"/>
        </w:rPr>
        <w:t xml:space="preserve"> this section must be clear and specific such that a reasonable person can understand the acts and omissions that may result in deactivation</w:t>
      </w:r>
      <w:r w:rsidR="003B0E07">
        <w:rPr>
          <w:rFonts w:eastAsiaTheme="minorEastAsia"/>
          <w:u w:val="single"/>
        </w:rPr>
        <w:t xml:space="preserve"> or other disciplinary measures</w:t>
      </w:r>
      <w:r w:rsidR="00961932" w:rsidRPr="003249D9">
        <w:rPr>
          <w:rFonts w:eastAsiaTheme="minorEastAsia"/>
          <w:u w:val="single"/>
        </w:rPr>
        <w:t>.</w:t>
      </w:r>
    </w:p>
    <w:p w14:paraId="2EB4FAD1" w14:textId="03B915F3" w:rsidR="00771DE1" w:rsidRPr="001C610E" w:rsidRDefault="002E4131" w:rsidP="00DD7F3B">
      <w:pPr>
        <w:pStyle w:val="BodyText"/>
        <w:rPr>
          <w:rFonts w:eastAsiaTheme="minorEastAsia"/>
          <w:u w:val="single"/>
        </w:rPr>
      </w:pPr>
      <w:r>
        <w:rPr>
          <w:rFonts w:eastAsiaTheme="minorEastAsia"/>
          <w:u w:val="single"/>
        </w:rPr>
        <w:t xml:space="preserve">d. </w:t>
      </w:r>
      <w:r w:rsidR="00771DE1">
        <w:rPr>
          <w:rFonts w:eastAsiaTheme="minorEastAsia"/>
          <w:u w:val="single"/>
        </w:rPr>
        <w:t xml:space="preserve">The written policy required </w:t>
      </w:r>
      <w:r w:rsidR="007D1DCB">
        <w:rPr>
          <w:rFonts w:eastAsiaTheme="minorEastAsia"/>
          <w:u w:val="single"/>
        </w:rPr>
        <w:t xml:space="preserve">pursuant to subdivision </w:t>
      </w:r>
      <w:proofErr w:type="gramStart"/>
      <w:r w:rsidR="007D1DCB">
        <w:rPr>
          <w:rFonts w:eastAsiaTheme="minorEastAsia"/>
          <w:u w:val="single"/>
        </w:rPr>
        <w:t>a of</w:t>
      </w:r>
      <w:proofErr w:type="gramEnd"/>
      <w:r w:rsidR="007D1DCB">
        <w:rPr>
          <w:rFonts w:eastAsiaTheme="minorEastAsia"/>
          <w:u w:val="single"/>
        </w:rPr>
        <w:t xml:space="preserve"> this section must </w:t>
      </w:r>
      <w:r w:rsidR="00366C7A">
        <w:rPr>
          <w:rFonts w:eastAsiaTheme="minorEastAsia"/>
          <w:u w:val="single"/>
        </w:rPr>
        <w:t>include</w:t>
      </w:r>
      <w:r w:rsidR="007D1DCB">
        <w:rPr>
          <w:rFonts w:eastAsiaTheme="minorEastAsia"/>
          <w:u w:val="single"/>
        </w:rPr>
        <w:t xml:space="preserve"> a notice of rights </w:t>
      </w:r>
      <w:r w:rsidR="00E25964">
        <w:rPr>
          <w:rFonts w:eastAsiaTheme="minorEastAsia"/>
          <w:u w:val="single"/>
        </w:rPr>
        <w:t xml:space="preserve">of high-volume for-hire vehicle drivers </w:t>
      </w:r>
      <w:r w:rsidR="00D04553">
        <w:rPr>
          <w:rFonts w:eastAsiaTheme="minorEastAsia"/>
          <w:u w:val="single"/>
        </w:rPr>
        <w:t>that the</w:t>
      </w:r>
      <w:r w:rsidR="00D04553" w:rsidRPr="00D04553">
        <w:rPr>
          <w:rFonts w:eastAsiaTheme="minorEastAsia"/>
          <w:u w:val="single"/>
        </w:rPr>
        <w:t xml:space="preserve"> commissioner shall publish and make available on the city's website</w:t>
      </w:r>
      <w:r w:rsidR="00366C7A">
        <w:rPr>
          <w:rFonts w:eastAsiaTheme="minorEastAsia"/>
          <w:u w:val="single"/>
        </w:rPr>
        <w:t>.</w:t>
      </w:r>
    </w:p>
    <w:p w14:paraId="46F2E3DC" w14:textId="3CE4D705" w:rsidR="00961932" w:rsidRPr="003249D9" w:rsidRDefault="002E4131" w:rsidP="00DD7F3B">
      <w:pPr>
        <w:pStyle w:val="BodyText"/>
        <w:rPr>
          <w:rFonts w:eastAsiaTheme="minorEastAsia"/>
          <w:u w:val="single"/>
        </w:rPr>
      </w:pPr>
      <w:r>
        <w:rPr>
          <w:rFonts w:eastAsiaTheme="minorEastAsia"/>
          <w:u w:val="single"/>
        </w:rPr>
        <w:t xml:space="preserve">e. </w:t>
      </w:r>
      <w:r w:rsidR="00961932" w:rsidRPr="003249D9">
        <w:rPr>
          <w:rFonts w:eastAsiaTheme="minorEastAsia"/>
          <w:u w:val="single"/>
        </w:rPr>
        <w:t xml:space="preserve">A </w:t>
      </w:r>
      <w:r w:rsidR="00961932">
        <w:rPr>
          <w:u w:val="single"/>
        </w:rPr>
        <w:t>high-volume for-hire vehicle service</w:t>
      </w:r>
      <w:r w:rsidR="00961932" w:rsidRPr="003249D9">
        <w:rPr>
          <w:rFonts w:eastAsiaTheme="minorEastAsia"/>
          <w:u w:val="single"/>
        </w:rPr>
        <w:t xml:space="preserve"> shall provide the written policy required pursuant to subdivision a of this section to each </w:t>
      </w:r>
      <w:r w:rsidR="00961932">
        <w:rPr>
          <w:u w:val="single"/>
        </w:rPr>
        <w:t>high-volume for-hire vehicle driver</w:t>
      </w:r>
      <w:r w:rsidR="00961932" w:rsidRPr="003249D9">
        <w:rPr>
          <w:rFonts w:eastAsiaTheme="minorEastAsia"/>
          <w:u w:val="single"/>
        </w:rPr>
        <w:t xml:space="preserve"> hired, retained, or engaged by such </w:t>
      </w:r>
      <w:r w:rsidR="00961932">
        <w:rPr>
          <w:u w:val="single"/>
        </w:rPr>
        <w:t>high-volume for-hire vehicle service</w:t>
      </w:r>
      <w:r w:rsidR="00961932" w:rsidRPr="003249D9">
        <w:rPr>
          <w:rFonts w:eastAsiaTheme="minorEastAsia"/>
          <w:u w:val="single"/>
        </w:rPr>
        <w:t xml:space="preserve"> in English and </w:t>
      </w:r>
      <w:r w:rsidR="00961932">
        <w:rPr>
          <w:rFonts w:eastAsiaTheme="minorEastAsia"/>
          <w:u w:val="single"/>
        </w:rPr>
        <w:t xml:space="preserve">in </w:t>
      </w:r>
      <w:r w:rsidR="00961932" w:rsidRPr="003249D9">
        <w:rPr>
          <w:rFonts w:eastAsiaTheme="minorEastAsia"/>
          <w:u w:val="single"/>
        </w:rPr>
        <w:t>any</w:t>
      </w:r>
      <w:r w:rsidR="00D71895">
        <w:rPr>
          <w:rFonts w:eastAsiaTheme="minorEastAsia"/>
          <w:u w:val="single"/>
        </w:rPr>
        <w:t xml:space="preserve"> other</w:t>
      </w:r>
      <w:r w:rsidR="00961932" w:rsidRPr="003249D9">
        <w:rPr>
          <w:rFonts w:eastAsiaTheme="minorEastAsia"/>
          <w:u w:val="single"/>
        </w:rPr>
        <w:t xml:space="preserve"> language </w:t>
      </w:r>
      <w:r w:rsidR="00D71895">
        <w:rPr>
          <w:rFonts w:eastAsiaTheme="minorEastAsia"/>
          <w:u w:val="single"/>
        </w:rPr>
        <w:t xml:space="preserve">as </w:t>
      </w:r>
      <w:r w:rsidR="00961932" w:rsidRPr="003249D9">
        <w:rPr>
          <w:rFonts w:eastAsiaTheme="minorEastAsia"/>
          <w:u w:val="single"/>
        </w:rPr>
        <w:t xml:space="preserve">the department </w:t>
      </w:r>
      <w:r w:rsidR="00961932">
        <w:rPr>
          <w:rFonts w:eastAsiaTheme="minorEastAsia"/>
          <w:u w:val="single"/>
        </w:rPr>
        <w:t xml:space="preserve">may </w:t>
      </w:r>
      <w:r w:rsidR="00961932" w:rsidRPr="003249D9">
        <w:rPr>
          <w:rFonts w:eastAsiaTheme="minorEastAsia"/>
          <w:u w:val="single"/>
        </w:rPr>
        <w:t xml:space="preserve">determine by </w:t>
      </w:r>
      <w:r w:rsidR="00961932" w:rsidRPr="00B53E89">
        <w:rPr>
          <w:rFonts w:eastAsiaTheme="minorEastAsia"/>
          <w:u w:val="single"/>
        </w:rPr>
        <w:t>rule</w:t>
      </w:r>
      <w:r w:rsidR="00961932">
        <w:rPr>
          <w:rFonts w:eastAsiaTheme="minorEastAsia"/>
          <w:u w:val="single"/>
        </w:rPr>
        <w:t xml:space="preserve">. </w:t>
      </w:r>
      <w:r w:rsidR="00961932" w:rsidRPr="003249D9">
        <w:rPr>
          <w:rFonts w:eastAsiaTheme="minorEastAsia"/>
          <w:u w:val="single"/>
        </w:rPr>
        <w:t xml:space="preserve">A </w:t>
      </w:r>
      <w:r w:rsidR="00961932">
        <w:rPr>
          <w:u w:val="single"/>
        </w:rPr>
        <w:t>high-volume for-hire vehicle service</w:t>
      </w:r>
      <w:r w:rsidR="00961932" w:rsidRPr="003249D9">
        <w:rPr>
          <w:rFonts w:eastAsiaTheme="minorEastAsia"/>
          <w:u w:val="single"/>
        </w:rPr>
        <w:t xml:space="preserve"> shall provide such policy to each </w:t>
      </w:r>
      <w:r w:rsidR="00961932">
        <w:rPr>
          <w:u w:val="single"/>
        </w:rPr>
        <w:t>high-volume for-hire vehicle driver</w:t>
      </w:r>
      <w:r w:rsidR="00961932" w:rsidRPr="003249D9">
        <w:rPr>
          <w:rFonts w:eastAsiaTheme="minorEastAsia"/>
          <w:u w:val="single"/>
        </w:rPr>
        <w:t xml:space="preserve"> no later than the effective date of this subdivision, or prior to </w:t>
      </w:r>
      <w:r w:rsidR="003B0E07">
        <w:rPr>
          <w:rFonts w:eastAsiaTheme="minorEastAsia"/>
          <w:u w:val="single"/>
        </w:rPr>
        <w:t>such</w:t>
      </w:r>
      <w:r w:rsidR="00961932" w:rsidRPr="003249D9">
        <w:rPr>
          <w:rFonts w:eastAsiaTheme="minorEastAsia"/>
          <w:u w:val="single"/>
        </w:rPr>
        <w:t xml:space="preserve"> </w:t>
      </w:r>
      <w:r w:rsidR="00961932">
        <w:rPr>
          <w:u w:val="single"/>
        </w:rPr>
        <w:t>high-volume for-hire vehicle driver</w:t>
      </w:r>
      <w:r w:rsidR="00961932" w:rsidRPr="003249D9">
        <w:rPr>
          <w:rFonts w:eastAsiaTheme="minorEastAsia"/>
          <w:u w:val="single"/>
        </w:rPr>
        <w:t>’s first trip, whichever is later, in a form and manner that the department may determine by rule.</w:t>
      </w:r>
    </w:p>
    <w:p w14:paraId="4FD5AE8D" w14:textId="55C5F46C" w:rsidR="00DC266B" w:rsidRDefault="002E4131" w:rsidP="00DD7F3B">
      <w:pPr>
        <w:pStyle w:val="BodyText"/>
        <w:rPr>
          <w:rFonts w:eastAsiaTheme="minorEastAsia"/>
          <w:u w:val="single"/>
        </w:rPr>
      </w:pPr>
      <w:r>
        <w:rPr>
          <w:rFonts w:eastAsiaTheme="minorEastAsia"/>
          <w:u w:val="single"/>
        </w:rPr>
        <w:t xml:space="preserve">f. </w:t>
      </w:r>
      <w:r w:rsidR="00961932" w:rsidRPr="003249D9">
        <w:rPr>
          <w:rFonts w:eastAsiaTheme="minorEastAsia"/>
          <w:u w:val="single"/>
        </w:rPr>
        <w:t xml:space="preserve">A </w:t>
      </w:r>
      <w:r w:rsidR="00961932">
        <w:rPr>
          <w:u w:val="single"/>
        </w:rPr>
        <w:t>high-volume for-hire vehicle service</w:t>
      </w:r>
      <w:r w:rsidR="00961932" w:rsidRPr="003249D9">
        <w:rPr>
          <w:rFonts w:eastAsiaTheme="minorEastAsia"/>
          <w:u w:val="single"/>
        </w:rPr>
        <w:t xml:space="preserve"> shall notify each </w:t>
      </w:r>
      <w:r w:rsidR="00961932">
        <w:rPr>
          <w:u w:val="single"/>
        </w:rPr>
        <w:t>high-volume for-hire vehicle driver</w:t>
      </w:r>
      <w:r w:rsidR="00961932" w:rsidRPr="003249D9">
        <w:rPr>
          <w:rFonts w:eastAsiaTheme="minorEastAsia"/>
          <w:u w:val="single"/>
        </w:rPr>
        <w:t xml:space="preserve"> of any change to the written policy required pursuant to subdivision </w:t>
      </w:r>
      <w:proofErr w:type="gramStart"/>
      <w:r w:rsidR="00961932" w:rsidRPr="003249D9">
        <w:rPr>
          <w:rFonts w:eastAsiaTheme="minorEastAsia"/>
          <w:u w:val="single"/>
        </w:rPr>
        <w:t>a of</w:t>
      </w:r>
      <w:proofErr w:type="gramEnd"/>
      <w:r w:rsidR="00961932" w:rsidRPr="003249D9">
        <w:rPr>
          <w:rFonts w:eastAsiaTheme="minorEastAsia"/>
          <w:u w:val="single"/>
        </w:rPr>
        <w:t xml:space="preserve"> this section at least 14 days before such change takes effect.</w:t>
      </w:r>
    </w:p>
    <w:p w14:paraId="66B7EBF1" w14:textId="2E5FE70E" w:rsidR="00D62FF0" w:rsidRDefault="00D62FF0" w:rsidP="00ED4567">
      <w:pPr>
        <w:spacing w:line="480" w:lineRule="auto"/>
        <w:jc w:val="both"/>
        <w:rPr>
          <w:highlight w:val="white"/>
          <w:u w:val="single"/>
        </w:rPr>
      </w:pPr>
      <w:r>
        <w:rPr>
          <w:highlight w:val="white"/>
          <w:u w:val="single"/>
        </w:rPr>
        <w:t>§ 20-</w:t>
      </w:r>
      <w:r w:rsidR="00961932">
        <w:rPr>
          <w:highlight w:val="white"/>
          <w:u w:val="single"/>
        </w:rPr>
        <w:t>12</w:t>
      </w:r>
      <w:r w:rsidR="00CE2B6D">
        <w:rPr>
          <w:highlight w:val="white"/>
          <w:u w:val="single"/>
        </w:rPr>
        <w:t>90</w:t>
      </w:r>
      <w:r w:rsidR="00961932">
        <w:rPr>
          <w:highlight w:val="white"/>
          <w:u w:val="single"/>
        </w:rPr>
        <w:t xml:space="preserve"> </w:t>
      </w:r>
      <w:r>
        <w:rPr>
          <w:highlight w:val="white"/>
          <w:u w:val="single"/>
        </w:rPr>
        <w:t>Exceptions. This subchapter shall not:</w:t>
      </w:r>
    </w:p>
    <w:p w14:paraId="38E36693" w14:textId="302FD3BC" w:rsidR="00D62FF0" w:rsidRDefault="00714011" w:rsidP="00D62FF0">
      <w:pPr>
        <w:spacing w:line="480" w:lineRule="auto"/>
        <w:jc w:val="both"/>
        <w:rPr>
          <w:highlight w:val="white"/>
          <w:u w:val="single"/>
        </w:rPr>
      </w:pPr>
      <w:r>
        <w:rPr>
          <w:highlight w:val="white"/>
          <w:u w:val="single"/>
        </w:rPr>
        <w:t>1</w:t>
      </w:r>
      <w:r w:rsidR="00D62FF0">
        <w:rPr>
          <w:highlight w:val="white"/>
          <w:u w:val="single"/>
        </w:rPr>
        <w:t>. Apply to</w:t>
      </w:r>
      <w:r w:rsidR="00756972">
        <w:rPr>
          <w:highlight w:val="white"/>
          <w:u w:val="single"/>
        </w:rPr>
        <w:t xml:space="preserve"> </w:t>
      </w:r>
      <w:r w:rsidR="007B43DF">
        <w:rPr>
          <w:highlight w:val="white"/>
          <w:u w:val="single"/>
        </w:rPr>
        <w:t>the deactivation of</w:t>
      </w:r>
      <w:r w:rsidR="00D62FF0">
        <w:rPr>
          <w:highlight w:val="white"/>
          <w:u w:val="single"/>
        </w:rPr>
        <w:t xml:space="preserve"> any </w:t>
      </w:r>
      <w:r w:rsidR="00D62FF0">
        <w:rPr>
          <w:u w:val="single"/>
        </w:rPr>
        <w:t>high-volume for-hire vehicle driver</w:t>
      </w:r>
      <w:r w:rsidR="00D62FF0">
        <w:rPr>
          <w:highlight w:val="white"/>
          <w:u w:val="single"/>
        </w:rPr>
        <w:t xml:space="preserve"> </w:t>
      </w:r>
      <w:r w:rsidR="00756972">
        <w:rPr>
          <w:u w:val="single"/>
        </w:rPr>
        <w:t xml:space="preserve">by a high-volume for-hire vehicle service </w:t>
      </w:r>
      <w:r w:rsidR="00C94620">
        <w:rPr>
          <w:highlight w:val="white"/>
          <w:u w:val="single"/>
        </w:rPr>
        <w:t xml:space="preserve">during </w:t>
      </w:r>
      <w:r w:rsidR="007B43DF">
        <w:rPr>
          <w:highlight w:val="white"/>
          <w:u w:val="single"/>
        </w:rPr>
        <w:t xml:space="preserve">such driver’s </w:t>
      </w:r>
      <w:r w:rsidR="00D62FF0">
        <w:rPr>
          <w:highlight w:val="white"/>
          <w:u w:val="single"/>
        </w:rPr>
        <w:t>probation period</w:t>
      </w:r>
      <w:r w:rsidR="00756972">
        <w:rPr>
          <w:highlight w:val="white"/>
          <w:u w:val="single"/>
        </w:rPr>
        <w:t xml:space="preserve"> with such </w:t>
      </w:r>
      <w:r w:rsidR="005B688F">
        <w:rPr>
          <w:highlight w:val="white"/>
          <w:u w:val="single"/>
        </w:rPr>
        <w:t>service</w:t>
      </w:r>
      <w:r w:rsidR="00D62FF0">
        <w:rPr>
          <w:highlight w:val="white"/>
          <w:u w:val="single"/>
        </w:rPr>
        <w:t>;</w:t>
      </w:r>
      <w:r w:rsidR="004270D8">
        <w:rPr>
          <w:highlight w:val="white"/>
          <w:u w:val="single"/>
        </w:rPr>
        <w:t xml:space="preserve"> </w:t>
      </w:r>
    </w:p>
    <w:p w14:paraId="6A350A05" w14:textId="35DAB05C" w:rsidR="001420C9" w:rsidRDefault="00714011" w:rsidP="00D62FF0">
      <w:pPr>
        <w:spacing w:line="480" w:lineRule="auto"/>
        <w:jc w:val="both"/>
        <w:rPr>
          <w:u w:val="single"/>
        </w:rPr>
      </w:pPr>
      <w:r>
        <w:rPr>
          <w:highlight w:val="white"/>
          <w:u w:val="single"/>
        </w:rPr>
        <w:t>2</w:t>
      </w:r>
      <w:r w:rsidR="00D62FF0">
        <w:rPr>
          <w:highlight w:val="white"/>
          <w:u w:val="single"/>
        </w:rPr>
        <w:t xml:space="preserve">. Limit or otherwise affect the applicability of any right or benefit conferred upon or afforded to a </w:t>
      </w:r>
      <w:r w:rsidR="00D62FF0">
        <w:rPr>
          <w:u w:val="single"/>
        </w:rPr>
        <w:t>high-volume for-hire vehicle driver</w:t>
      </w:r>
      <w:r w:rsidR="00D62FF0">
        <w:rPr>
          <w:highlight w:val="white"/>
          <w:u w:val="single"/>
        </w:rPr>
        <w:t xml:space="preserve"> by the provisions of any other law, regulation, rule, requirement, policy</w:t>
      </w:r>
      <w:r w:rsidR="00C94620">
        <w:rPr>
          <w:highlight w:val="white"/>
          <w:u w:val="single"/>
        </w:rPr>
        <w:t>,</w:t>
      </w:r>
      <w:r w:rsidR="00D62FF0">
        <w:rPr>
          <w:highlight w:val="white"/>
          <w:u w:val="single"/>
        </w:rPr>
        <w:t xml:space="preserve"> or standard including but not limited to any federal, state</w:t>
      </w:r>
      <w:r w:rsidR="00C94620">
        <w:rPr>
          <w:highlight w:val="white"/>
          <w:u w:val="single"/>
        </w:rPr>
        <w:t>,</w:t>
      </w:r>
      <w:r w:rsidR="00D62FF0">
        <w:rPr>
          <w:highlight w:val="white"/>
          <w:u w:val="single"/>
        </w:rPr>
        <w:t xml:space="preserve"> or local law providing for protections against retaliation or discrimination</w:t>
      </w:r>
      <w:r w:rsidR="00723A4E">
        <w:rPr>
          <w:highlight w:val="white"/>
          <w:u w:val="single"/>
        </w:rPr>
        <w:t xml:space="preserve">; </w:t>
      </w:r>
    </w:p>
    <w:p w14:paraId="5D4C8280" w14:textId="73F73C45" w:rsidR="00AB7D99" w:rsidRDefault="00FC4EF1" w:rsidP="00D62FF0">
      <w:pPr>
        <w:spacing w:line="480" w:lineRule="auto"/>
        <w:jc w:val="both"/>
        <w:rPr>
          <w:u w:val="single"/>
        </w:rPr>
      </w:pPr>
      <w:r>
        <w:rPr>
          <w:u w:val="single"/>
        </w:rPr>
        <w:t xml:space="preserve">3. Limit </w:t>
      </w:r>
      <w:r w:rsidR="00495C0F">
        <w:rPr>
          <w:u w:val="single"/>
        </w:rPr>
        <w:t>or otherwise affect the</w:t>
      </w:r>
      <w:r>
        <w:rPr>
          <w:u w:val="single"/>
        </w:rPr>
        <w:t xml:space="preserve"> authority of the </w:t>
      </w:r>
      <w:r w:rsidR="003A2FFA">
        <w:rPr>
          <w:u w:val="single"/>
        </w:rPr>
        <w:t>t</w:t>
      </w:r>
      <w:r>
        <w:rPr>
          <w:u w:val="single"/>
        </w:rPr>
        <w:t xml:space="preserve">axi and </w:t>
      </w:r>
      <w:r w:rsidR="003A2FFA">
        <w:rPr>
          <w:u w:val="single"/>
        </w:rPr>
        <w:t>l</w:t>
      </w:r>
      <w:r>
        <w:rPr>
          <w:u w:val="single"/>
        </w:rPr>
        <w:t xml:space="preserve">imousine </w:t>
      </w:r>
      <w:r w:rsidR="003A2FFA">
        <w:rPr>
          <w:u w:val="single"/>
        </w:rPr>
        <w:t>c</w:t>
      </w:r>
      <w:r w:rsidR="00495C0F">
        <w:rPr>
          <w:u w:val="single"/>
        </w:rPr>
        <w:t>ommission</w:t>
      </w:r>
      <w:r>
        <w:rPr>
          <w:u w:val="single"/>
        </w:rPr>
        <w:t xml:space="preserve"> to </w:t>
      </w:r>
      <w:r w:rsidR="00495C0F">
        <w:rPr>
          <w:u w:val="single"/>
        </w:rPr>
        <w:t xml:space="preserve">issue, revoke, or suspend the licenses of </w:t>
      </w:r>
      <w:r w:rsidR="002906EF">
        <w:rPr>
          <w:u w:val="single"/>
        </w:rPr>
        <w:t xml:space="preserve">high-volume for-hire vehicle </w:t>
      </w:r>
      <w:r w:rsidR="00495C0F">
        <w:rPr>
          <w:u w:val="single"/>
        </w:rPr>
        <w:t>drivers</w:t>
      </w:r>
      <w:r w:rsidR="00AB7D99">
        <w:rPr>
          <w:u w:val="single"/>
        </w:rPr>
        <w:t>; or</w:t>
      </w:r>
    </w:p>
    <w:p w14:paraId="7D8586F2" w14:textId="6A97CA01" w:rsidR="00CB26E9" w:rsidRDefault="00AB7D99" w:rsidP="00DD7F3B">
      <w:pPr>
        <w:spacing w:line="480" w:lineRule="auto"/>
        <w:jc w:val="both"/>
        <w:rPr>
          <w:color w:val="212121"/>
        </w:rPr>
      </w:pPr>
      <w:r>
        <w:rPr>
          <w:u w:val="single"/>
        </w:rPr>
        <w:t xml:space="preserve">4. Limit or otherwise </w:t>
      </w:r>
      <w:r w:rsidR="00495C0F">
        <w:rPr>
          <w:u w:val="single"/>
        </w:rPr>
        <w:t xml:space="preserve">prevent a </w:t>
      </w:r>
      <w:r w:rsidR="00495C0F" w:rsidRPr="008307A7">
        <w:rPr>
          <w:color w:val="212121"/>
          <w:u w:val="single"/>
        </w:rPr>
        <w:t xml:space="preserve">high-volume for-hire vehicle </w:t>
      </w:r>
      <w:r w:rsidR="00495C0F">
        <w:rPr>
          <w:color w:val="212121"/>
          <w:u w:val="single"/>
        </w:rPr>
        <w:t xml:space="preserve">service from deactivating a </w:t>
      </w:r>
      <w:r w:rsidR="00495C0F">
        <w:rPr>
          <w:u w:val="single"/>
        </w:rPr>
        <w:t>high-volume for-hire vehicle driver whose license has been revoked</w:t>
      </w:r>
      <w:r w:rsidR="000E6202">
        <w:rPr>
          <w:u w:val="single"/>
        </w:rPr>
        <w:t xml:space="preserve"> or from deactivating a high-volume for-hire vehicle driver whose license </w:t>
      </w:r>
      <w:r w:rsidR="00151E52">
        <w:rPr>
          <w:u w:val="single"/>
        </w:rPr>
        <w:t>has been suspended for the duration of the suspension</w:t>
      </w:r>
      <w:r w:rsidR="00495C0F">
        <w:rPr>
          <w:u w:val="single"/>
        </w:rPr>
        <w:t xml:space="preserve">. </w:t>
      </w:r>
    </w:p>
    <w:p w14:paraId="06D0DE55" w14:textId="23DF0544" w:rsidR="00D62FF0" w:rsidRDefault="00D62FF0" w:rsidP="00D62FF0">
      <w:pPr>
        <w:spacing w:line="480" w:lineRule="auto"/>
        <w:jc w:val="both"/>
      </w:pPr>
      <w:r>
        <w:rPr>
          <w:highlight w:val="white"/>
        </w:rPr>
        <w:t>§</w:t>
      </w:r>
      <w:r w:rsidR="00FC44B0">
        <w:t xml:space="preserve"> 10</w:t>
      </w:r>
      <w:r>
        <w:t xml:space="preserve">. This local law takes effect </w:t>
      </w:r>
      <w:r w:rsidR="00631114">
        <w:t>180 days</w:t>
      </w:r>
      <w:r w:rsidR="000E5268">
        <w:t xml:space="preserve"> </w:t>
      </w:r>
      <w:r>
        <w:t xml:space="preserve">after it becomes law, provided that the commissioner of consumer and worker protection </w:t>
      </w:r>
      <w:r w:rsidR="0079217E">
        <w:t xml:space="preserve">shall </w:t>
      </w:r>
      <w:r>
        <w:t>take such measures as are necessary for the implementation of this local law, including the promulgation of rules, before such date</w:t>
      </w:r>
      <w:r w:rsidR="00201BE1">
        <w:t xml:space="preserve">, and further provided that such rules requiring that a high-volume for-hire vehicle service, as defined in section 20-1281 of the administrative code of the city of New York, as added by section </w:t>
      </w:r>
      <w:r w:rsidR="00FC44B0">
        <w:t xml:space="preserve"> nine </w:t>
      </w:r>
      <w:r w:rsidR="00201BE1">
        <w:t>of the local law that added this section, provide</w:t>
      </w:r>
      <w:r w:rsidR="00201BE1" w:rsidRPr="00DD7F3B">
        <w:t xml:space="preserve"> data, documents, testimony, or other information</w:t>
      </w:r>
      <w:r w:rsidR="00201BE1">
        <w:t xml:space="preserve"> to the department of consumer and worker protection may take effect before such date</w:t>
      </w:r>
      <w:r>
        <w:t>.</w:t>
      </w:r>
    </w:p>
    <w:p w14:paraId="15EE093F" w14:textId="77777777" w:rsidR="002F196D" w:rsidRPr="00F73CFB" w:rsidRDefault="002F196D" w:rsidP="00F73CFB">
      <w:pPr>
        <w:spacing w:line="480" w:lineRule="auto"/>
        <w:ind w:firstLine="0"/>
        <w:jc w:val="both"/>
        <w:rPr>
          <w:u w:val="single"/>
        </w:rPr>
        <w:sectPr w:rsidR="002F196D" w:rsidRPr="00F73CFB" w:rsidSect="00AF39A5">
          <w:type w:val="continuous"/>
          <w:pgSz w:w="12240" w:h="15840"/>
          <w:pgMar w:top="1440" w:right="1440" w:bottom="1440" w:left="1440" w:header="720" w:footer="720" w:gutter="0"/>
          <w:lnNumType w:countBy="1"/>
          <w:cols w:space="720"/>
          <w:titlePg/>
          <w:docGrid w:linePitch="360"/>
        </w:sectPr>
      </w:pPr>
    </w:p>
    <w:p w14:paraId="67E5695C" w14:textId="77777777" w:rsidR="00B47730" w:rsidRDefault="00B47730" w:rsidP="007101A2">
      <w:pPr>
        <w:ind w:firstLine="0"/>
        <w:jc w:val="both"/>
        <w:rPr>
          <w:sz w:val="18"/>
          <w:szCs w:val="18"/>
        </w:rPr>
      </w:pPr>
    </w:p>
    <w:p w14:paraId="027B2F77" w14:textId="77777777" w:rsidR="007D3620" w:rsidRDefault="007D3620" w:rsidP="007101A2">
      <w:pPr>
        <w:ind w:firstLine="0"/>
        <w:jc w:val="both"/>
        <w:rPr>
          <w:sz w:val="18"/>
          <w:szCs w:val="18"/>
        </w:rPr>
      </w:pPr>
    </w:p>
    <w:p w14:paraId="4000DED3" w14:textId="77777777" w:rsidR="007D3620" w:rsidRDefault="007D3620" w:rsidP="786482AC">
      <w:pPr>
        <w:ind w:firstLine="0"/>
        <w:jc w:val="both"/>
        <w:rPr>
          <w:sz w:val="18"/>
          <w:szCs w:val="18"/>
        </w:rPr>
      </w:pPr>
    </w:p>
    <w:p w14:paraId="30F00A47" w14:textId="6BA1684A" w:rsidR="007D3620" w:rsidRDefault="2E4FEFA7" w:rsidP="64AA4FF1">
      <w:pPr>
        <w:ind w:firstLine="0"/>
        <w:jc w:val="both"/>
        <w:rPr>
          <w:sz w:val="18"/>
          <w:szCs w:val="18"/>
          <w:u w:val="single"/>
        </w:rPr>
      </w:pPr>
      <w:r w:rsidRPr="64AA4FF1">
        <w:rPr>
          <w:sz w:val="18"/>
          <w:szCs w:val="18"/>
          <w:u w:val="single"/>
        </w:rPr>
        <w:t>Session 13</w:t>
      </w:r>
    </w:p>
    <w:p w14:paraId="208D9554" w14:textId="77777777" w:rsidR="004F60C0" w:rsidRDefault="004F60C0" w:rsidP="786482AC">
      <w:pPr>
        <w:ind w:firstLine="0"/>
        <w:jc w:val="both"/>
        <w:rPr>
          <w:sz w:val="18"/>
          <w:szCs w:val="18"/>
        </w:rPr>
      </w:pPr>
      <w:r>
        <w:rPr>
          <w:sz w:val="18"/>
          <w:szCs w:val="18"/>
        </w:rPr>
        <w:t>MC</w:t>
      </w:r>
    </w:p>
    <w:p w14:paraId="1F8D4B3D" w14:textId="25614B2C" w:rsidR="007D3620" w:rsidRDefault="2E4FEFA7" w:rsidP="786482AC">
      <w:pPr>
        <w:ind w:firstLine="0"/>
        <w:jc w:val="both"/>
        <w:rPr>
          <w:sz w:val="18"/>
          <w:szCs w:val="18"/>
        </w:rPr>
      </w:pPr>
      <w:r w:rsidRPr="786482AC">
        <w:rPr>
          <w:sz w:val="18"/>
          <w:szCs w:val="18"/>
        </w:rPr>
        <w:t>LS #10312</w:t>
      </w:r>
    </w:p>
    <w:p w14:paraId="30A8928E" w14:textId="29D3C1E1" w:rsidR="007D3620" w:rsidRDefault="000E5268" w:rsidP="007101A2">
      <w:pPr>
        <w:ind w:firstLine="0"/>
        <w:jc w:val="both"/>
        <w:rPr>
          <w:sz w:val="18"/>
          <w:szCs w:val="18"/>
        </w:rPr>
      </w:pPr>
      <w:r>
        <w:rPr>
          <w:sz w:val="18"/>
          <w:szCs w:val="18"/>
        </w:rPr>
        <w:t>1</w:t>
      </w:r>
      <w:r w:rsidR="00BB25FB">
        <w:rPr>
          <w:sz w:val="18"/>
          <w:szCs w:val="18"/>
        </w:rPr>
        <w:t>2</w:t>
      </w:r>
      <w:r>
        <w:rPr>
          <w:sz w:val="18"/>
          <w:szCs w:val="18"/>
        </w:rPr>
        <w:t>/</w:t>
      </w:r>
      <w:r w:rsidR="00D64592">
        <w:rPr>
          <w:sz w:val="18"/>
          <w:szCs w:val="18"/>
        </w:rPr>
        <w:t>10</w:t>
      </w:r>
      <w:r>
        <w:rPr>
          <w:sz w:val="18"/>
          <w:szCs w:val="18"/>
        </w:rPr>
        <w:t xml:space="preserve">/2025 </w:t>
      </w:r>
      <w:r w:rsidR="000B4FEC">
        <w:rPr>
          <w:sz w:val="18"/>
          <w:szCs w:val="18"/>
        </w:rPr>
        <w:t>3</w:t>
      </w:r>
      <w:r w:rsidR="007439E1">
        <w:rPr>
          <w:sz w:val="18"/>
          <w:szCs w:val="18"/>
        </w:rPr>
        <w:t>:</w:t>
      </w:r>
      <w:r w:rsidR="000B4FEC">
        <w:rPr>
          <w:sz w:val="18"/>
          <w:szCs w:val="18"/>
        </w:rPr>
        <w:t>57P</w:t>
      </w:r>
      <w:r w:rsidR="000B6840">
        <w:rPr>
          <w:sz w:val="18"/>
          <w:szCs w:val="18"/>
        </w:rPr>
        <w:t>M</w:t>
      </w:r>
    </w:p>
    <w:p w14:paraId="2F3972CD" w14:textId="77777777" w:rsidR="007D3620" w:rsidRDefault="007D3620" w:rsidP="007101A2">
      <w:pPr>
        <w:ind w:firstLine="0"/>
        <w:jc w:val="both"/>
        <w:rPr>
          <w:sz w:val="18"/>
          <w:szCs w:val="18"/>
        </w:rPr>
      </w:pPr>
    </w:p>
    <w:p w14:paraId="5CFA5F55" w14:textId="0D126FDC" w:rsidR="00EB262D" w:rsidRDefault="5109BD64" w:rsidP="64AA4FF1">
      <w:pPr>
        <w:ind w:firstLine="0"/>
        <w:jc w:val="both"/>
        <w:rPr>
          <w:sz w:val="18"/>
          <w:szCs w:val="18"/>
          <w:u w:val="single"/>
        </w:rPr>
      </w:pPr>
      <w:r w:rsidRPr="64AA4FF1">
        <w:rPr>
          <w:sz w:val="18"/>
          <w:szCs w:val="18"/>
          <w:u w:val="single"/>
        </w:rPr>
        <w:t>Session 12</w:t>
      </w:r>
    </w:p>
    <w:p w14:paraId="6707E674" w14:textId="3C5DC038" w:rsidR="00EB262D" w:rsidRDefault="00F73CFB" w:rsidP="007101A2">
      <w:pPr>
        <w:ind w:firstLine="0"/>
        <w:jc w:val="both"/>
        <w:rPr>
          <w:sz w:val="18"/>
          <w:szCs w:val="18"/>
        </w:rPr>
      </w:pPr>
      <w:r w:rsidRPr="786482AC">
        <w:rPr>
          <w:sz w:val="18"/>
          <w:szCs w:val="18"/>
        </w:rPr>
        <w:t>RL</w:t>
      </w:r>
    </w:p>
    <w:p w14:paraId="3520EFE5" w14:textId="77777777" w:rsidR="004E1CF2" w:rsidRDefault="004E1CF2" w:rsidP="00F73CFB">
      <w:pPr>
        <w:ind w:firstLine="0"/>
        <w:jc w:val="both"/>
        <w:rPr>
          <w:sz w:val="18"/>
          <w:szCs w:val="18"/>
        </w:rPr>
      </w:pPr>
      <w:r>
        <w:rPr>
          <w:sz w:val="18"/>
          <w:szCs w:val="18"/>
        </w:rPr>
        <w:t xml:space="preserve">LS </w:t>
      </w:r>
      <w:r w:rsidR="00B47730">
        <w:rPr>
          <w:sz w:val="18"/>
          <w:szCs w:val="18"/>
        </w:rPr>
        <w:t>#</w:t>
      </w:r>
      <w:r w:rsidR="00F73CFB">
        <w:rPr>
          <w:sz w:val="18"/>
          <w:szCs w:val="18"/>
        </w:rPr>
        <w:t>10312</w:t>
      </w:r>
    </w:p>
    <w:p w14:paraId="4B9FF26B" w14:textId="1D2D99BB" w:rsidR="00F73CFB" w:rsidRDefault="00D50044" w:rsidP="00F73CFB">
      <w:pPr>
        <w:ind w:firstLine="0"/>
        <w:jc w:val="both"/>
        <w:rPr>
          <w:sz w:val="18"/>
          <w:szCs w:val="18"/>
        </w:rPr>
      </w:pPr>
      <w:r>
        <w:rPr>
          <w:sz w:val="18"/>
          <w:szCs w:val="18"/>
        </w:rPr>
        <w:t>5/</w:t>
      </w:r>
      <w:r w:rsidR="005C5400">
        <w:rPr>
          <w:sz w:val="18"/>
          <w:szCs w:val="18"/>
        </w:rPr>
        <w:t>30</w:t>
      </w:r>
      <w:r>
        <w:rPr>
          <w:sz w:val="18"/>
          <w:szCs w:val="18"/>
        </w:rPr>
        <w:t>/2023</w:t>
      </w:r>
      <w:r w:rsidR="009C19F4">
        <w:rPr>
          <w:sz w:val="18"/>
          <w:szCs w:val="18"/>
        </w:rPr>
        <w:t xml:space="preserve"> </w:t>
      </w:r>
    </w:p>
    <w:p w14:paraId="4054CC1A"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26D64" w14:textId="77777777" w:rsidR="00F809BA" w:rsidRDefault="00F809BA">
      <w:r>
        <w:separator/>
      </w:r>
    </w:p>
    <w:p w14:paraId="17AB50D3" w14:textId="77777777" w:rsidR="00F809BA" w:rsidRDefault="00F809BA"/>
  </w:endnote>
  <w:endnote w:type="continuationSeparator" w:id="0">
    <w:p w14:paraId="4F310EEB" w14:textId="77777777" w:rsidR="00F809BA" w:rsidRDefault="00F809BA">
      <w:r>
        <w:continuationSeparator/>
      </w:r>
    </w:p>
    <w:p w14:paraId="28161D52" w14:textId="77777777" w:rsidR="00F809BA" w:rsidRDefault="00F809BA"/>
  </w:endnote>
  <w:endnote w:type="continuationNotice" w:id="1">
    <w:p w14:paraId="1D279AB5" w14:textId="77777777" w:rsidR="00F809BA" w:rsidRDefault="00F80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Arial"/>
    <w:charset w:val="00"/>
    <w:family w:val="swiss"/>
    <w:pitch w:val="variable"/>
    <w:sig w:usb0="00000001"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647638"/>
      <w:docPartObj>
        <w:docPartGallery w:val="Page Numbers (Bottom of Page)"/>
        <w:docPartUnique/>
      </w:docPartObj>
    </w:sdtPr>
    <w:sdtEndPr>
      <w:rPr>
        <w:noProof/>
      </w:rPr>
    </w:sdtEndPr>
    <w:sdtContent>
      <w:p w14:paraId="7F4BB7F1" w14:textId="77777777" w:rsidR="00FC63BD" w:rsidRDefault="00FC63BD" w:rsidP="00E53886">
        <w:pPr>
          <w:pStyle w:val="Footer"/>
          <w:ind w:firstLine="0"/>
          <w:jc w:val="center"/>
        </w:pPr>
      </w:p>
      <w:p w14:paraId="198FB41E" w14:textId="34D810DC" w:rsidR="00FC63BD" w:rsidRDefault="00FC63BD" w:rsidP="00E53886">
        <w:pPr>
          <w:pStyle w:val="Footer"/>
          <w:ind w:firstLine="0"/>
          <w:jc w:val="center"/>
        </w:pPr>
        <w:r>
          <w:fldChar w:fldCharType="begin"/>
        </w:r>
        <w:r>
          <w:instrText xml:space="preserve"> PAGE   \* MERGEFORMAT </w:instrText>
        </w:r>
        <w:r>
          <w:fldChar w:fldCharType="separate"/>
        </w:r>
        <w:r w:rsidR="002B62B9">
          <w:rPr>
            <w:noProof/>
          </w:rPr>
          <w:t>21</w:t>
        </w:r>
        <w:r>
          <w:rPr>
            <w:noProof/>
          </w:rPr>
          <w:fldChar w:fldCharType="end"/>
        </w:r>
      </w:p>
    </w:sdtContent>
  </w:sdt>
  <w:p w14:paraId="1A1A1E1F" w14:textId="0D9F21E9" w:rsidR="00FC63BD" w:rsidRDefault="00FC63BD" w:rsidP="00E53886">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9EC33" w14:textId="77777777" w:rsidR="00F809BA" w:rsidRDefault="00F809BA">
      <w:r>
        <w:separator/>
      </w:r>
    </w:p>
    <w:p w14:paraId="08672A43" w14:textId="77777777" w:rsidR="00F809BA" w:rsidRDefault="00F809BA"/>
  </w:footnote>
  <w:footnote w:type="continuationSeparator" w:id="0">
    <w:p w14:paraId="69F7D82F" w14:textId="77777777" w:rsidR="00F809BA" w:rsidRDefault="00F809BA">
      <w:r>
        <w:continuationSeparator/>
      </w:r>
    </w:p>
    <w:p w14:paraId="642D73FD" w14:textId="77777777" w:rsidR="00F809BA" w:rsidRDefault="00F809BA"/>
  </w:footnote>
  <w:footnote w:type="continuationNotice" w:id="1">
    <w:p w14:paraId="0C58A8EE" w14:textId="77777777" w:rsidR="00F809BA" w:rsidRDefault="00F809B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2BD"/>
    <w:multiLevelType w:val="hybridMultilevel"/>
    <w:tmpl w:val="36A84F2E"/>
    <w:lvl w:ilvl="0" w:tplc="0F020568">
      <w:start w:val="1"/>
      <w:numFmt w:val="decimal"/>
      <w:lvlText w:val="%1."/>
      <w:lvlJc w:val="left"/>
      <w:pPr>
        <w:ind w:left="1020" w:hanging="360"/>
      </w:pPr>
    </w:lvl>
    <w:lvl w:ilvl="1" w:tplc="ACB89B02">
      <w:start w:val="1"/>
      <w:numFmt w:val="decimal"/>
      <w:lvlText w:val="%2."/>
      <w:lvlJc w:val="left"/>
      <w:pPr>
        <w:ind w:left="1020" w:hanging="360"/>
      </w:pPr>
    </w:lvl>
    <w:lvl w:ilvl="2" w:tplc="2E9A172A">
      <w:start w:val="1"/>
      <w:numFmt w:val="decimal"/>
      <w:lvlText w:val="%3."/>
      <w:lvlJc w:val="left"/>
      <w:pPr>
        <w:ind w:left="1020" w:hanging="360"/>
      </w:pPr>
    </w:lvl>
    <w:lvl w:ilvl="3" w:tplc="FAEAA584">
      <w:start w:val="1"/>
      <w:numFmt w:val="decimal"/>
      <w:lvlText w:val="%4."/>
      <w:lvlJc w:val="left"/>
      <w:pPr>
        <w:ind w:left="1020" w:hanging="360"/>
      </w:pPr>
    </w:lvl>
    <w:lvl w:ilvl="4" w:tplc="55980BD6">
      <w:start w:val="1"/>
      <w:numFmt w:val="decimal"/>
      <w:lvlText w:val="%5."/>
      <w:lvlJc w:val="left"/>
      <w:pPr>
        <w:ind w:left="1020" w:hanging="360"/>
      </w:pPr>
    </w:lvl>
    <w:lvl w:ilvl="5" w:tplc="8BEA1588">
      <w:start w:val="1"/>
      <w:numFmt w:val="decimal"/>
      <w:lvlText w:val="%6."/>
      <w:lvlJc w:val="left"/>
      <w:pPr>
        <w:ind w:left="1020" w:hanging="360"/>
      </w:pPr>
    </w:lvl>
    <w:lvl w:ilvl="6" w:tplc="892E15E0">
      <w:start w:val="1"/>
      <w:numFmt w:val="decimal"/>
      <w:lvlText w:val="%7."/>
      <w:lvlJc w:val="left"/>
      <w:pPr>
        <w:ind w:left="1020" w:hanging="360"/>
      </w:pPr>
    </w:lvl>
    <w:lvl w:ilvl="7" w:tplc="7D1C3B9A">
      <w:start w:val="1"/>
      <w:numFmt w:val="decimal"/>
      <w:lvlText w:val="%8."/>
      <w:lvlJc w:val="left"/>
      <w:pPr>
        <w:ind w:left="1020" w:hanging="360"/>
      </w:pPr>
    </w:lvl>
    <w:lvl w:ilvl="8" w:tplc="0EC29924">
      <w:start w:val="1"/>
      <w:numFmt w:val="decimal"/>
      <w:lvlText w:val="%9."/>
      <w:lvlJc w:val="left"/>
      <w:pPr>
        <w:ind w:left="1020" w:hanging="360"/>
      </w:pPr>
    </w:lvl>
  </w:abstractNum>
  <w:abstractNum w:abstractNumId="1" w15:restartNumberingAfterBreak="0">
    <w:nsid w:val="00EB5A0B"/>
    <w:multiLevelType w:val="hybridMultilevel"/>
    <w:tmpl w:val="44D873E0"/>
    <w:lvl w:ilvl="0" w:tplc="D6609E32">
      <w:start w:val="1"/>
      <w:numFmt w:val="decimal"/>
      <w:lvlText w:val="%1."/>
      <w:lvlJc w:val="left"/>
      <w:pPr>
        <w:ind w:left="1020" w:hanging="360"/>
      </w:pPr>
    </w:lvl>
    <w:lvl w:ilvl="1" w:tplc="614AC0F8">
      <w:start w:val="1"/>
      <w:numFmt w:val="decimal"/>
      <w:lvlText w:val="%2."/>
      <w:lvlJc w:val="left"/>
      <w:pPr>
        <w:ind w:left="1020" w:hanging="360"/>
      </w:pPr>
    </w:lvl>
    <w:lvl w:ilvl="2" w:tplc="87F2EC7C">
      <w:start w:val="1"/>
      <w:numFmt w:val="decimal"/>
      <w:lvlText w:val="%3."/>
      <w:lvlJc w:val="left"/>
      <w:pPr>
        <w:ind w:left="1020" w:hanging="360"/>
      </w:pPr>
    </w:lvl>
    <w:lvl w:ilvl="3" w:tplc="1292DC2A">
      <w:start w:val="1"/>
      <w:numFmt w:val="decimal"/>
      <w:lvlText w:val="%4."/>
      <w:lvlJc w:val="left"/>
      <w:pPr>
        <w:ind w:left="1020" w:hanging="360"/>
      </w:pPr>
    </w:lvl>
    <w:lvl w:ilvl="4" w:tplc="EDB03B88">
      <w:start w:val="1"/>
      <w:numFmt w:val="decimal"/>
      <w:lvlText w:val="%5."/>
      <w:lvlJc w:val="left"/>
      <w:pPr>
        <w:ind w:left="1020" w:hanging="360"/>
      </w:pPr>
    </w:lvl>
    <w:lvl w:ilvl="5" w:tplc="49EEB402">
      <w:start w:val="1"/>
      <w:numFmt w:val="decimal"/>
      <w:lvlText w:val="%6."/>
      <w:lvlJc w:val="left"/>
      <w:pPr>
        <w:ind w:left="1020" w:hanging="360"/>
      </w:pPr>
    </w:lvl>
    <w:lvl w:ilvl="6" w:tplc="5A8E75EC">
      <w:start w:val="1"/>
      <w:numFmt w:val="decimal"/>
      <w:lvlText w:val="%7."/>
      <w:lvlJc w:val="left"/>
      <w:pPr>
        <w:ind w:left="1020" w:hanging="360"/>
      </w:pPr>
    </w:lvl>
    <w:lvl w:ilvl="7" w:tplc="43F47C1A">
      <w:start w:val="1"/>
      <w:numFmt w:val="decimal"/>
      <w:lvlText w:val="%8."/>
      <w:lvlJc w:val="left"/>
      <w:pPr>
        <w:ind w:left="1020" w:hanging="360"/>
      </w:pPr>
    </w:lvl>
    <w:lvl w:ilvl="8" w:tplc="4EDA99A8">
      <w:start w:val="1"/>
      <w:numFmt w:val="decimal"/>
      <w:lvlText w:val="%9."/>
      <w:lvlJc w:val="left"/>
      <w:pPr>
        <w:ind w:left="1020" w:hanging="360"/>
      </w:pPr>
    </w:lvl>
  </w:abstractNum>
  <w:abstractNum w:abstractNumId="2" w15:restartNumberingAfterBreak="0">
    <w:nsid w:val="01320E04"/>
    <w:multiLevelType w:val="hybridMultilevel"/>
    <w:tmpl w:val="CD6E6C96"/>
    <w:lvl w:ilvl="0" w:tplc="200A836A">
      <w:start w:val="1"/>
      <w:numFmt w:val="decimal"/>
      <w:lvlText w:val="%1."/>
      <w:lvlJc w:val="left"/>
      <w:pPr>
        <w:ind w:left="720" w:hanging="360"/>
      </w:pPr>
    </w:lvl>
    <w:lvl w:ilvl="1" w:tplc="EB8612EA">
      <w:start w:val="1"/>
      <w:numFmt w:val="decimal"/>
      <w:lvlText w:val="%2."/>
      <w:lvlJc w:val="left"/>
      <w:pPr>
        <w:ind w:left="720" w:hanging="360"/>
      </w:pPr>
    </w:lvl>
    <w:lvl w:ilvl="2" w:tplc="E1948292">
      <w:start w:val="1"/>
      <w:numFmt w:val="decimal"/>
      <w:lvlText w:val="%3."/>
      <w:lvlJc w:val="left"/>
      <w:pPr>
        <w:ind w:left="720" w:hanging="360"/>
      </w:pPr>
    </w:lvl>
    <w:lvl w:ilvl="3" w:tplc="B25276EE">
      <w:start w:val="1"/>
      <w:numFmt w:val="decimal"/>
      <w:lvlText w:val="%4."/>
      <w:lvlJc w:val="left"/>
      <w:pPr>
        <w:ind w:left="720" w:hanging="360"/>
      </w:pPr>
    </w:lvl>
    <w:lvl w:ilvl="4" w:tplc="1C766442">
      <w:start w:val="1"/>
      <w:numFmt w:val="decimal"/>
      <w:lvlText w:val="%5."/>
      <w:lvlJc w:val="left"/>
      <w:pPr>
        <w:ind w:left="720" w:hanging="360"/>
      </w:pPr>
    </w:lvl>
    <w:lvl w:ilvl="5" w:tplc="A7BA0242">
      <w:start w:val="1"/>
      <w:numFmt w:val="decimal"/>
      <w:lvlText w:val="%6."/>
      <w:lvlJc w:val="left"/>
      <w:pPr>
        <w:ind w:left="720" w:hanging="360"/>
      </w:pPr>
    </w:lvl>
    <w:lvl w:ilvl="6" w:tplc="FBD0E610">
      <w:start w:val="1"/>
      <w:numFmt w:val="decimal"/>
      <w:lvlText w:val="%7."/>
      <w:lvlJc w:val="left"/>
      <w:pPr>
        <w:ind w:left="720" w:hanging="360"/>
      </w:pPr>
    </w:lvl>
    <w:lvl w:ilvl="7" w:tplc="9F40E004">
      <w:start w:val="1"/>
      <w:numFmt w:val="decimal"/>
      <w:lvlText w:val="%8."/>
      <w:lvlJc w:val="left"/>
      <w:pPr>
        <w:ind w:left="720" w:hanging="360"/>
      </w:pPr>
    </w:lvl>
    <w:lvl w:ilvl="8" w:tplc="BD449246">
      <w:start w:val="1"/>
      <w:numFmt w:val="decimal"/>
      <w:lvlText w:val="%9."/>
      <w:lvlJc w:val="left"/>
      <w:pPr>
        <w:ind w:left="720" w:hanging="360"/>
      </w:pPr>
    </w:lvl>
  </w:abstractNum>
  <w:abstractNum w:abstractNumId="3" w15:restartNumberingAfterBreak="0">
    <w:nsid w:val="01A72443"/>
    <w:multiLevelType w:val="hybridMultilevel"/>
    <w:tmpl w:val="CEE6CE74"/>
    <w:lvl w:ilvl="0" w:tplc="CFEC08EA">
      <w:start w:val="1"/>
      <w:numFmt w:val="lowerLetter"/>
      <w:lvlText w:val="%1."/>
      <w:lvlJc w:val="left"/>
      <w:pPr>
        <w:ind w:left="720" w:hanging="360"/>
      </w:pPr>
      <w:rPr>
        <w:rFonts w:ascii="Times New Roman" w:eastAsiaTheme="minorEastAsia" w:hAnsi="Times New Roman" w:cs="Times New Roman"/>
        <w:u w:val="single"/>
      </w:rPr>
    </w:lvl>
    <w:lvl w:ilvl="1" w:tplc="FFFFFFFF">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C9607F"/>
    <w:multiLevelType w:val="hybridMultilevel"/>
    <w:tmpl w:val="A3D843DC"/>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D90312"/>
    <w:multiLevelType w:val="hybridMultilevel"/>
    <w:tmpl w:val="1366993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2D1F12"/>
    <w:multiLevelType w:val="hybridMultilevel"/>
    <w:tmpl w:val="3C46D536"/>
    <w:lvl w:ilvl="0" w:tplc="FFEED3C0">
      <w:start w:val="1"/>
      <w:numFmt w:val="decimal"/>
      <w:lvlText w:val="%1."/>
      <w:lvlJc w:val="left"/>
      <w:pPr>
        <w:ind w:left="1020" w:hanging="360"/>
      </w:pPr>
    </w:lvl>
    <w:lvl w:ilvl="1" w:tplc="ECB20542">
      <w:start w:val="1"/>
      <w:numFmt w:val="decimal"/>
      <w:lvlText w:val="%2."/>
      <w:lvlJc w:val="left"/>
      <w:pPr>
        <w:ind w:left="1020" w:hanging="360"/>
      </w:pPr>
    </w:lvl>
    <w:lvl w:ilvl="2" w:tplc="20BE5E5E">
      <w:start w:val="1"/>
      <w:numFmt w:val="decimal"/>
      <w:lvlText w:val="%3."/>
      <w:lvlJc w:val="left"/>
      <w:pPr>
        <w:ind w:left="1020" w:hanging="360"/>
      </w:pPr>
    </w:lvl>
    <w:lvl w:ilvl="3" w:tplc="918E8740">
      <w:start w:val="1"/>
      <w:numFmt w:val="decimal"/>
      <w:lvlText w:val="%4."/>
      <w:lvlJc w:val="left"/>
      <w:pPr>
        <w:ind w:left="1020" w:hanging="360"/>
      </w:pPr>
    </w:lvl>
    <w:lvl w:ilvl="4" w:tplc="18F86A06">
      <w:start w:val="1"/>
      <w:numFmt w:val="decimal"/>
      <w:lvlText w:val="%5."/>
      <w:lvlJc w:val="left"/>
      <w:pPr>
        <w:ind w:left="1020" w:hanging="360"/>
      </w:pPr>
    </w:lvl>
    <w:lvl w:ilvl="5" w:tplc="F98C2B0C">
      <w:start w:val="1"/>
      <w:numFmt w:val="decimal"/>
      <w:lvlText w:val="%6."/>
      <w:lvlJc w:val="left"/>
      <w:pPr>
        <w:ind w:left="1020" w:hanging="360"/>
      </w:pPr>
    </w:lvl>
    <w:lvl w:ilvl="6" w:tplc="C16CFA4E">
      <w:start w:val="1"/>
      <w:numFmt w:val="decimal"/>
      <w:lvlText w:val="%7."/>
      <w:lvlJc w:val="left"/>
      <w:pPr>
        <w:ind w:left="1020" w:hanging="360"/>
      </w:pPr>
    </w:lvl>
    <w:lvl w:ilvl="7" w:tplc="2152C92A">
      <w:start w:val="1"/>
      <w:numFmt w:val="decimal"/>
      <w:lvlText w:val="%8."/>
      <w:lvlJc w:val="left"/>
      <w:pPr>
        <w:ind w:left="1020" w:hanging="360"/>
      </w:pPr>
    </w:lvl>
    <w:lvl w:ilvl="8" w:tplc="05B8C864">
      <w:start w:val="1"/>
      <w:numFmt w:val="decimal"/>
      <w:lvlText w:val="%9."/>
      <w:lvlJc w:val="left"/>
      <w:pPr>
        <w:ind w:left="1020" w:hanging="360"/>
      </w:pPr>
    </w:lvl>
  </w:abstractNum>
  <w:abstractNum w:abstractNumId="7" w15:restartNumberingAfterBreak="0">
    <w:nsid w:val="11837E50"/>
    <w:multiLevelType w:val="hybridMultilevel"/>
    <w:tmpl w:val="91060E76"/>
    <w:lvl w:ilvl="0" w:tplc="1E54BC8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996C34"/>
    <w:multiLevelType w:val="hybridMultilevel"/>
    <w:tmpl w:val="8E06E558"/>
    <w:lvl w:ilvl="0" w:tplc="1528091E">
      <w:start w:val="1"/>
      <w:numFmt w:val="decimal"/>
      <w:lvlText w:val="%1."/>
      <w:lvlJc w:val="left"/>
      <w:pPr>
        <w:ind w:left="1020" w:hanging="360"/>
      </w:pPr>
    </w:lvl>
    <w:lvl w:ilvl="1" w:tplc="0C8EF750">
      <w:start w:val="1"/>
      <w:numFmt w:val="decimal"/>
      <w:lvlText w:val="%2."/>
      <w:lvlJc w:val="left"/>
      <w:pPr>
        <w:ind w:left="1020" w:hanging="360"/>
      </w:pPr>
    </w:lvl>
    <w:lvl w:ilvl="2" w:tplc="7ABE38D6">
      <w:start w:val="1"/>
      <w:numFmt w:val="decimal"/>
      <w:lvlText w:val="%3."/>
      <w:lvlJc w:val="left"/>
      <w:pPr>
        <w:ind w:left="1020" w:hanging="360"/>
      </w:pPr>
    </w:lvl>
    <w:lvl w:ilvl="3" w:tplc="D39CA74E">
      <w:start w:val="1"/>
      <w:numFmt w:val="decimal"/>
      <w:lvlText w:val="%4."/>
      <w:lvlJc w:val="left"/>
      <w:pPr>
        <w:ind w:left="1020" w:hanging="360"/>
      </w:pPr>
    </w:lvl>
    <w:lvl w:ilvl="4" w:tplc="FE489FFA">
      <w:start w:val="1"/>
      <w:numFmt w:val="decimal"/>
      <w:lvlText w:val="%5."/>
      <w:lvlJc w:val="left"/>
      <w:pPr>
        <w:ind w:left="1020" w:hanging="360"/>
      </w:pPr>
    </w:lvl>
    <w:lvl w:ilvl="5" w:tplc="DB888F00">
      <w:start w:val="1"/>
      <w:numFmt w:val="decimal"/>
      <w:lvlText w:val="%6."/>
      <w:lvlJc w:val="left"/>
      <w:pPr>
        <w:ind w:left="1020" w:hanging="360"/>
      </w:pPr>
    </w:lvl>
    <w:lvl w:ilvl="6" w:tplc="94B67092">
      <w:start w:val="1"/>
      <w:numFmt w:val="decimal"/>
      <w:lvlText w:val="%7."/>
      <w:lvlJc w:val="left"/>
      <w:pPr>
        <w:ind w:left="1020" w:hanging="360"/>
      </w:pPr>
    </w:lvl>
    <w:lvl w:ilvl="7" w:tplc="209093EE">
      <w:start w:val="1"/>
      <w:numFmt w:val="decimal"/>
      <w:lvlText w:val="%8."/>
      <w:lvlJc w:val="left"/>
      <w:pPr>
        <w:ind w:left="1020" w:hanging="360"/>
      </w:pPr>
    </w:lvl>
    <w:lvl w:ilvl="8" w:tplc="A294B108">
      <w:start w:val="1"/>
      <w:numFmt w:val="decimal"/>
      <w:lvlText w:val="%9."/>
      <w:lvlJc w:val="left"/>
      <w:pPr>
        <w:ind w:left="1020" w:hanging="360"/>
      </w:pPr>
    </w:lvl>
  </w:abstractNum>
  <w:abstractNum w:abstractNumId="9" w15:restartNumberingAfterBreak="0">
    <w:nsid w:val="15A16C90"/>
    <w:multiLevelType w:val="hybridMultilevel"/>
    <w:tmpl w:val="A5E2562E"/>
    <w:lvl w:ilvl="0" w:tplc="98E630D0">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B8725C"/>
    <w:multiLevelType w:val="hybridMultilevel"/>
    <w:tmpl w:val="0DA83A1E"/>
    <w:lvl w:ilvl="0" w:tplc="00DC3CB2">
      <w:start w:val="1"/>
      <w:numFmt w:val="decimal"/>
      <w:lvlText w:val="%1."/>
      <w:lvlJc w:val="left"/>
      <w:pPr>
        <w:ind w:left="1020" w:hanging="360"/>
      </w:pPr>
    </w:lvl>
    <w:lvl w:ilvl="1" w:tplc="D03E7F22">
      <w:start w:val="1"/>
      <w:numFmt w:val="decimal"/>
      <w:lvlText w:val="%2."/>
      <w:lvlJc w:val="left"/>
      <w:pPr>
        <w:ind w:left="1020" w:hanging="360"/>
      </w:pPr>
    </w:lvl>
    <w:lvl w:ilvl="2" w:tplc="B706DCD6">
      <w:start w:val="1"/>
      <w:numFmt w:val="decimal"/>
      <w:lvlText w:val="%3."/>
      <w:lvlJc w:val="left"/>
      <w:pPr>
        <w:ind w:left="1020" w:hanging="360"/>
      </w:pPr>
    </w:lvl>
    <w:lvl w:ilvl="3" w:tplc="7B8E9CF2">
      <w:start w:val="1"/>
      <w:numFmt w:val="decimal"/>
      <w:lvlText w:val="%4."/>
      <w:lvlJc w:val="left"/>
      <w:pPr>
        <w:ind w:left="1020" w:hanging="360"/>
      </w:pPr>
    </w:lvl>
    <w:lvl w:ilvl="4" w:tplc="638C6D26">
      <w:start w:val="1"/>
      <w:numFmt w:val="decimal"/>
      <w:lvlText w:val="%5."/>
      <w:lvlJc w:val="left"/>
      <w:pPr>
        <w:ind w:left="1020" w:hanging="360"/>
      </w:pPr>
    </w:lvl>
    <w:lvl w:ilvl="5" w:tplc="E034C510">
      <w:start w:val="1"/>
      <w:numFmt w:val="decimal"/>
      <w:lvlText w:val="%6."/>
      <w:lvlJc w:val="left"/>
      <w:pPr>
        <w:ind w:left="1020" w:hanging="360"/>
      </w:pPr>
    </w:lvl>
    <w:lvl w:ilvl="6" w:tplc="A380CF1C">
      <w:start w:val="1"/>
      <w:numFmt w:val="decimal"/>
      <w:lvlText w:val="%7."/>
      <w:lvlJc w:val="left"/>
      <w:pPr>
        <w:ind w:left="1020" w:hanging="360"/>
      </w:pPr>
    </w:lvl>
    <w:lvl w:ilvl="7" w:tplc="ED72D014">
      <w:start w:val="1"/>
      <w:numFmt w:val="decimal"/>
      <w:lvlText w:val="%8."/>
      <w:lvlJc w:val="left"/>
      <w:pPr>
        <w:ind w:left="1020" w:hanging="360"/>
      </w:pPr>
    </w:lvl>
    <w:lvl w:ilvl="8" w:tplc="32A41C0C">
      <w:start w:val="1"/>
      <w:numFmt w:val="decimal"/>
      <w:lvlText w:val="%9."/>
      <w:lvlJc w:val="left"/>
      <w:pPr>
        <w:ind w:left="1020" w:hanging="360"/>
      </w:pPr>
    </w:lvl>
  </w:abstractNum>
  <w:abstractNum w:abstractNumId="11" w15:restartNumberingAfterBreak="0">
    <w:nsid w:val="1F4A1BC0"/>
    <w:multiLevelType w:val="hybridMultilevel"/>
    <w:tmpl w:val="AC409968"/>
    <w:lvl w:ilvl="0" w:tplc="BCBC0220">
      <w:start w:val="1"/>
      <w:numFmt w:val="lowerLetter"/>
      <w:lvlText w:val="%1."/>
      <w:lvlJc w:val="left"/>
      <w:pPr>
        <w:ind w:left="1073" w:hanging="249"/>
      </w:pPr>
      <w:rPr>
        <w:rFonts w:ascii="Times New Roman" w:eastAsia="Times New Roman" w:hAnsi="Times New Roman" w:cs="Times New Roman" w:hint="default"/>
        <w:b w:val="0"/>
        <w:bCs w:val="0"/>
        <w:i w:val="0"/>
        <w:iCs w:val="0"/>
        <w:spacing w:val="-1"/>
        <w:w w:val="100"/>
        <w:sz w:val="24"/>
        <w:szCs w:val="24"/>
        <w:u w:val="single" w:color="000000"/>
        <w:lang w:val="en-US" w:eastAsia="en-US" w:bidi="ar-SA"/>
      </w:rPr>
    </w:lvl>
    <w:lvl w:ilvl="1" w:tplc="03C28F92">
      <w:start w:val="1"/>
      <w:numFmt w:val="decimal"/>
      <w:lvlText w:val="%2."/>
      <w:lvlJc w:val="left"/>
      <w:pPr>
        <w:ind w:left="1062" w:hanging="238"/>
      </w:pPr>
      <w:rPr>
        <w:rFonts w:ascii="Times New Roman" w:eastAsia="Times New Roman" w:hAnsi="Times New Roman" w:cs="Times New Roman" w:hint="default"/>
        <w:b w:val="0"/>
        <w:bCs w:val="0"/>
        <w:i w:val="0"/>
        <w:iCs w:val="0"/>
        <w:w w:val="100"/>
        <w:sz w:val="24"/>
        <w:szCs w:val="24"/>
        <w:u w:val="single" w:color="000000"/>
        <w:lang w:val="en-US" w:eastAsia="en-US" w:bidi="ar-SA"/>
      </w:rPr>
    </w:lvl>
    <w:lvl w:ilvl="2" w:tplc="5F04928C">
      <w:start w:val="1"/>
      <w:numFmt w:val="lowerLetter"/>
      <w:lvlText w:val="%3."/>
      <w:lvlJc w:val="left"/>
      <w:pPr>
        <w:ind w:left="1056" w:hanging="232"/>
      </w:pPr>
      <w:rPr>
        <w:rFonts w:ascii="Times New Roman" w:eastAsia="Times New Roman" w:hAnsi="Times New Roman" w:cs="Times New Roman" w:hint="default"/>
        <w:b w:val="0"/>
        <w:bCs w:val="0"/>
        <w:i w:val="0"/>
        <w:iCs w:val="0"/>
        <w:spacing w:val="-1"/>
        <w:w w:val="100"/>
        <w:sz w:val="24"/>
        <w:szCs w:val="24"/>
        <w:u w:val="single" w:color="000000"/>
        <w:lang w:val="en-US" w:eastAsia="en-US" w:bidi="ar-SA"/>
      </w:rPr>
    </w:lvl>
    <w:lvl w:ilvl="3" w:tplc="95B4BF42">
      <w:numFmt w:val="bullet"/>
      <w:lvlText w:val="•"/>
      <w:lvlJc w:val="left"/>
      <w:pPr>
        <w:ind w:left="2968" w:hanging="232"/>
      </w:pPr>
      <w:rPr>
        <w:rFonts w:hint="default"/>
        <w:lang w:val="en-US" w:eastAsia="en-US" w:bidi="ar-SA"/>
      </w:rPr>
    </w:lvl>
    <w:lvl w:ilvl="4" w:tplc="BB402048">
      <w:numFmt w:val="bullet"/>
      <w:lvlText w:val="•"/>
      <w:lvlJc w:val="left"/>
      <w:pPr>
        <w:ind w:left="3913" w:hanging="232"/>
      </w:pPr>
      <w:rPr>
        <w:rFonts w:hint="default"/>
        <w:lang w:val="en-US" w:eastAsia="en-US" w:bidi="ar-SA"/>
      </w:rPr>
    </w:lvl>
    <w:lvl w:ilvl="5" w:tplc="DB42FBE2">
      <w:numFmt w:val="bullet"/>
      <w:lvlText w:val="•"/>
      <w:lvlJc w:val="left"/>
      <w:pPr>
        <w:ind w:left="4857" w:hanging="232"/>
      </w:pPr>
      <w:rPr>
        <w:rFonts w:hint="default"/>
        <w:lang w:val="en-US" w:eastAsia="en-US" w:bidi="ar-SA"/>
      </w:rPr>
    </w:lvl>
    <w:lvl w:ilvl="6" w:tplc="C26C5FFA">
      <w:numFmt w:val="bullet"/>
      <w:lvlText w:val="•"/>
      <w:lvlJc w:val="left"/>
      <w:pPr>
        <w:ind w:left="5802" w:hanging="232"/>
      </w:pPr>
      <w:rPr>
        <w:rFonts w:hint="default"/>
        <w:lang w:val="en-US" w:eastAsia="en-US" w:bidi="ar-SA"/>
      </w:rPr>
    </w:lvl>
    <w:lvl w:ilvl="7" w:tplc="72046A6E">
      <w:numFmt w:val="bullet"/>
      <w:lvlText w:val="•"/>
      <w:lvlJc w:val="left"/>
      <w:pPr>
        <w:ind w:left="6746" w:hanging="232"/>
      </w:pPr>
      <w:rPr>
        <w:rFonts w:hint="default"/>
        <w:lang w:val="en-US" w:eastAsia="en-US" w:bidi="ar-SA"/>
      </w:rPr>
    </w:lvl>
    <w:lvl w:ilvl="8" w:tplc="7E52751E">
      <w:numFmt w:val="bullet"/>
      <w:lvlText w:val="•"/>
      <w:lvlJc w:val="left"/>
      <w:pPr>
        <w:ind w:left="7691" w:hanging="232"/>
      </w:pPr>
      <w:rPr>
        <w:rFonts w:hint="default"/>
        <w:lang w:val="en-US" w:eastAsia="en-US" w:bidi="ar-SA"/>
      </w:rPr>
    </w:lvl>
  </w:abstractNum>
  <w:abstractNum w:abstractNumId="12" w15:restartNumberingAfterBreak="0">
    <w:nsid w:val="339525A0"/>
    <w:multiLevelType w:val="hybridMultilevel"/>
    <w:tmpl w:val="3350D692"/>
    <w:lvl w:ilvl="0" w:tplc="8DEE5A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D36C00"/>
    <w:multiLevelType w:val="hybridMultilevel"/>
    <w:tmpl w:val="F9E2F9DE"/>
    <w:lvl w:ilvl="0" w:tplc="49D26D94">
      <w:start w:val="1"/>
      <w:numFmt w:val="decimal"/>
      <w:lvlText w:val="%1."/>
      <w:lvlJc w:val="left"/>
      <w:pPr>
        <w:ind w:left="1020" w:hanging="360"/>
      </w:pPr>
    </w:lvl>
    <w:lvl w:ilvl="1" w:tplc="27621F88">
      <w:start w:val="1"/>
      <w:numFmt w:val="decimal"/>
      <w:lvlText w:val="%2."/>
      <w:lvlJc w:val="left"/>
      <w:pPr>
        <w:ind w:left="1020" w:hanging="360"/>
      </w:pPr>
    </w:lvl>
    <w:lvl w:ilvl="2" w:tplc="16F069C2">
      <w:start w:val="1"/>
      <w:numFmt w:val="decimal"/>
      <w:lvlText w:val="%3."/>
      <w:lvlJc w:val="left"/>
      <w:pPr>
        <w:ind w:left="1020" w:hanging="360"/>
      </w:pPr>
    </w:lvl>
    <w:lvl w:ilvl="3" w:tplc="A7C84C70">
      <w:start w:val="1"/>
      <w:numFmt w:val="decimal"/>
      <w:lvlText w:val="%4."/>
      <w:lvlJc w:val="left"/>
      <w:pPr>
        <w:ind w:left="1020" w:hanging="360"/>
      </w:pPr>
    </w:lvl>
    <w:lvl w:ilvl="4" w:tplc="FA2299DE">
      <w:start w:val="1"/>
      <w:numFmt w:val="decimal"/>
      <w:lvlText w:val="%5."/>
      <w:lvlJc w:val="left"/>
      <w:pPr>
        <w:ind w:left="1020" w:hanging="360"/>
      </w:pPr>
    </w:lvl>
    <w:lvl w:ilvl="5" w:tplc="7FBA90F6">
      <w:start w:val="1"/>
      <w:numFmt w:val="decimal"/>
      <w:lvlText w:val="%6."/>
      <w:lvlJc w:val="left"/>
      <w:pPr>
        <w:ind w:left="1020" w:hanging="360"/>
      </w:pPr>
    </w:lvl>
    <w:lvl w:ilvl="6" w:tplc="BE704F14">
      <w:start w:val="1"/>
      <w:numFmt w:val="decimal"/>
      <w:lvlText w:val="%7."/>
      <w:lvlJc w:val="left"/>
      <w:pPr>
        <w:ind w:left="1020" w:hanging="360"/>
      </w:pPr>
    </w:lvl>
    <w:lvl w:ilvl="7" w:tplc="0B0E9872">
      <w:start w:val="1"/>
      <w:numFmt w:val="decimal"/>
      <w:lvlText w:val="%8."/>
      <w:lvlJc w:val="left"/>
      <w:pPr>
        <w:ind w:left="1020" w:hanging="360"/>
      </w:pPr>
    </w:lvl>
    <w:lvl w:ilvl="8" w:tplc="E52EA846">
      <w:start w:val="1"/>
      <w:numFmt w:val="decimal"/>
      <w:lvlText w:val="%9."/>
      <w:lvlJc w:val="left"/>
      <w:pPr>
        <w:ind w:left="1020" w:hanging="360"/>
      </w:pPr>
    </w:lvl>
  </w:abstractNum>
  <w:abstractNum w:abstractNumId="14" w15:restartNumberingAfterBreak="0">
    <w:nsid w:val="3B020845"/>
    <w:multiLevelType w:val="hybridMultilevel"/>
    <w:tmpl w:val="59E04090"/>
    <w:lvl w:ilvl="0" w:tplc="328ED4C0">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CA36CB"/>
    <w:multiLevelType w:val="hybridMultilevel"/>
    <w:tmpl w:val="7A28C2B2"/>
    <w:lvl w:ilvl="0" w:tplc="A78A0A44">
      <w:start w:val="1"/>
      <w:numFmt w:val="decimal"/>
      <w:lvlText w:val="%1."/>
      <w:lvlJc w:val="left"/>
      <w:pPr>
        <w:ind w:left="1020" w:hanging="360"/>
      </w:pPr>
    </w:lvl>
    <w:lvl w:ilvl="1" w:tplc="36605C72">
      <w:start w:val="1"/>
      <w:numFmt w:val="decimal"/>
      <w:lvlText w:val="%2."/>
      <w:lvlJc w:val="left"/>
      <w:pPr>
        <w:ind w:left="1020" w:hanging="360"/>
      </w:pPr>
    </w:lvl>
    <w:lvl w:ilvl="2" w:tplc="073E376A">
      <w:start w:val="1"/>
      <w:numFmt w:val="decimal"/>
      <w:lvlText w:val="%3."/>
      <w:lvlJc w:val="left"/>
      <w:pPr>
        <w:ind w:left="1020" w:hanging="360"/>
      </w:pPr>
    </w:lvl>
    <w:lvl w:ilvl="3" w:tplc="414C70BA">
      <w:start w:val="1"/>
      <w:numFmt w:val="decimal"/>
      <w:lvlText w:val="%4."/>
      <w:lvlJc w:val="left"/>
      <w:pPr>
        <w:ind w:left="1020" w:hanging="360"/>
      </w:pPr>
    </w:lvl>
    <w:lvl w:ilvl="4" w:tplc="20BE717C">
      <w:start w:val="1"/>
      <w:numFmt w:val="decimal"/>
      <w:lvlText w:val="%5."/>
      <w:lvlJc w:val="left"/>
      <w:pPr>
        <w:ind w:left="1020" w:hanging="360"/>
      </w:pPr>
    </w:lvl>
    <w:lvl w:ilvl="5" w:tplc="3154C422">
      <w:start w:val="1"/>
      <w:numFmt w:val="decimal"/>
      <w:lvlText w:val="%6."/>
      <w:lvlJc w:val="left"/>
      <w:pPr>
        <w:ind w:left="1020" w:hanging="360"/>
      </w:pPr>
    </w:lvl>
    <w:lvl w:ilvl="6" w:tplc="EF5EB2A2">
      <w:start w:val="1"/>
      <w:numFmt w:val="decimal"/>
      <w:lvlText w:val="%7."/>
      <w:lvlJc w:val="left"/>
      <w:pPr>
        <w:ind w:left="1020" w:hanging="360"/>
      </w:pPr>
    </w:lvl>
    <w:lvl w:ilvl="7" w:tplc="6F94D992">
      <w:start w:val="1"/>
      <w:numFmt w:val="decimal"/>
      <w:lvlText w:val="%8."/>
      <w:lvlJc w:val="left"/>
      <w:pPr>
        <w:ind w:left="1020" w:hanging="360"/>
      </w:pPr>
    </w:lvl>
    <w:lvl w:ilvl="8" w:tplc="5DA64426">
      <w:start w:val="1"/>
      <w:numFmt w:val="decimal"/>
      <w:lvlText w:val="%9."/>
      <w:lvlJc w:val="left"/>
      <w:pPr>
        <w:ind w:left="1020" w:hanging="360"/>
      </w:pPr>
    </w:lvl>
  </w:abstractNum>
  <w:abstractNum w:abstractNumId="16" w15:restartNumberingAfterBreak="0">
    <w:nsid w:val="49B60592"/>
    <w:multiLevelType w:val="hybridMultilevel"/>
    <w:tmpl w:val="C9EC0CDE"/>
    <w:lvl w:ilvl="0" w:tplc="EF507F34">
      <w:start w:val="1"/>
      <w:numFmt w:val="decimal"/>
      <w:lvlText w:val="%1."/>
      <w:lvlJc w:val="left"/>
      <w:pPr>
        <w:ind w:left="720" w:hanging="360"/>
      </w:pPr>
    </w:lvl>
    <w:lvl w:ilvl="1" w:tplc="6F9C286C">
      <w:start w:val="1"/>
      <w:numFmt w:val="decimal"/>
      <w:lvlText w:val="%2."/>
      <w:lvlJc w:val="left"/>
      <w:pPr>
        <w:ind w:left="720" w:hanging="360"/>
      </w:pPr>
    </w:lvl>
    <w:lvl w:ilvl="2" w:tplc="1722E624">
      <w:start w:val="1"/>
      <w:numFmt w:val="decimal"/>
      <w:lvlText w:val="%3."/>
      <w:lvlJc w:val="left"/>
      <w:pPr>
        <w:ind w:left="720" w:hanging="360"/>
      </w:pPr>
    </w:lvl>
    <w:lvl w:ilvl="3" w:tplc="83246688">
      <w:start w:val="1"/>
      <w:numFmt w:val="decimal"/>
      <w:lvlText w:val="%4."/>
      <w:lvlJc w:val="left"/>
      <w:pPr>
        <w:ind w:left="720" w:hanging="360"/>
      </w:pPr>
    </w:lvl>
    <w:lvl w:ilvl="4" w:tplc="0D060658">
      <w:start w:val="1"/>
      <w:numFmt w:val="decimal"/>
      <w:lvlText w:val="%5."/>
      <w:lvlJc w:val="left"/>
      <w:pPr>
        <w:ind w:left="720" w:hanging="360"/>
      </w:pPr>
    </w:lvl>
    <w:lvl w:ilvl="5" w:tplc="DCA68716">
      <w:start w:val="1"/>
      <w:numFmt w:val="decimal"/>
      <w:lvlText w:val="%6."/>
      <w:lvlJc w:val="left"/>
      <w:pPr>
        <w:ind w:left="720" w:hanging="360"/>
      </w:pPr>
    </w:lvl>
    <w:lvl w:ilvl="6" w:tplc="C72211CA">
      <w:start w:val="1"/>
      <w:numFmt w:val="decimal"/>
      <w:lvlText w:val="%7."/>
      <w:lvlJc w:val="left"/>
      <w:pPr>
        <w:ind w:left="720" w:hanging="360"/>
      </w:pPr>
    </w:lvl>
    <w:lvl w:ilvl="7" w:tplc="CDD01F1C">
      <w:start w:val="1"/>
      <w:numFmt w:val="decimal"/>
      <w:lvlText w:val="%8."/>
      <w:lvlJc w:val="left"/>
      <w:pPr>
        <w:ind w:left="720" w:hanging="360"/>
      </w:pPr>
    </w:lvl>
    <w:lvl w:ilvl="8" w:tplc="F9527DFC">
      <w:start w:val="1"/>
      <w:numFmt w:val="decimal"/>
      <w:lvlText w:val="%9."/>
      <w:lvlJc w:val="left"/>
      <w:pPr>
        <w:ind w:left="720" w:hanging="360"/>
      </w:pPr>
    </w:lvl>
  </w:abstractNum>
  <w:abstractNum w:abstractNumId="17" w15:restartNumberingAfterBreak="0">
    <w:nsid w:val="51CE1727"/>
    <w:multiLevelType w:val="hybridMultilevel"/>
    <w:tmpl w:val="A27E5402"/>
    <w:lvl w:ilvl="0" w:tplc="A3B85B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42E3438"/>
    <w:multiLevelType w:val="hybridMultilevel"/>
    <w:tmpl w:val="3F24A7BE"/>
    <w:lvl w:ilvl="0" w:tplc="14383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D72B34"/>
    <w:multiLevelType w:val="hybridMultilevel"/>
    <w:tmpl w:val="61601FD8"/>
    <w:lvl w:ilvl="0" w:tplc="ED04461E">
      <w:start w:val="1"/>
      <w:numFmt w:val="upperLetter"/>
      <w:lvlText w:val="%1."/>
      <w:lvlJc w:val="left"/>
      <w:pPr>
        <w:ind w:left="1106" w:hanging="282"/>
      </w:pPr>
      <w:rPr>
        <w:rFonts w:ascii="Times New Roman" w:eastAsia="Times New Roman" w:hAnsi="Times New Roman" w:cs="Times New Roman" w:hint="default"/>
        <w:b w:val="0"/>
        <w:bCs w:val="0"/>
        <w:i w:val="0"/>
        <w:iCs w:val="0"/>
        <w:w w:val="100"/>
        <w:sz w:val="24"/>
        <w:szCs w:val="24"/>
        <w:u w:val="single" w:color="000000"/>
        <w:lang w:val="en-US" w:eastAsia="en-US" w:bidi="ar-SA"/>
      </w:rPr>
    </w:lvl>
    <w:lvl w:ilvl="1" w:tplc="7B4A5A86">
      <w:numFmt w:val="bullet"/>
      <w:lvlText w:val="•"/>
      <w:lvlJc w:val="left"/>
      <w:pPr>
        <w:ind w:left="1948" w:hanging="282"/>
      </w:pPr>
      <w:rPr>
        <w:rFonts w:hint="default"/>
        <w:lang w:val="en-US" w:eastAsia="en-US" w:bidi="ar-SA"/>
      </w:rPr>
    </w:lvl>
    <w:lvl w:ilvl="2" w:tplc="4A7E577E">
      <w:numFmt w:val="bullet"/>
      <w:lvlText w:val="•"/>
      <w:lvlJc w:val="left"/>
      <w:pPr>
        <w:ind w:left="2796" w:hanging="282"/>
      </w:pPr>
      <w:rPr>
        <w:rFonts w:hint="default"/>
        <w:lang w:val="en-US" w:eastAsia="en-US" w:bidi="ar-SA"/>
      </w:rPr>
    </w:lvl>
    <w:lvl w:ilvl="3" w:tplc="EED273FA">
      <w:numFmt w:val="bullet"/>
      <w:lvlText w:val="•"/>
      <w:lvlJc w:val="left"/>
      <w:pPr>
        <w:ind w:left="3644" w:hanging="282"/>
      </w:pPr>
      <w:rPr>
        <w:rFonts w:hint="default"/>
        <w:lang w:val="en-US" w:eastAsia="en-US" w:bidi="ar-SA"/>
      </w:rPr>
    </w:lvl>
    <w:lvl w:ilvl="4" w:tplc="AE4286AE">
      <w:numFmt w:val="bullet"/>
      <w:lvlText w:val="•"/>
      <w:lvlJc w:val="left"/>
      <w:pPr>
        <w:ind w:left="4492" w:hanging="282"/>
      </w:pPr>
      <w:rPr>
        <w:rFonts w:hint="default"/>
        <w:lang w:val="en-US" w:eastAsia="en-US" w:bidi="ar-SA"/>
      </w:rPr>
    </w:lvl>
    <w:lvl w:ilvl="5" w:tplc="60FC1D1C">
      <w:numFmt w:val="bullet"/>
      <w:lvlText w:val="•"/>
      <w:lvlJc w:val="left"/>
      <w:pPr>
        <w:ind w:left="5340" w:hanging="282"/>
      </w:pPr>
      <w:rPr>
        <w:rFonts w:hint="default"/>
        <w:lang w:val="en-US" w:eastAsia="en-US" w:bidi="ar-SA"/>
      </w:rPr>
    </w:lvl>
    <w:lvl w:ilvl="6" w:tplc="407C69FE">
      <w:numFmt w:val="bullet"/>
      <w:lvlText w:val="•"/>
      <w:lvlJc w:val="left"/>
      <w:pPr>
        <w:ind w:left="6188" w:hanging="282"/>
      </w:pPr>
      <w:rPr>
        <w:rFonts w:hint="default"/>
        <w:lang w:val="en-US" w:eastAsia="en-US" w:bidi="ar-SA"/>
      </w:rPr>
    </w:lvl>
    <w:lvl w:ilvl="7" w:tplc="C0BC811A">
      <w:numFmt w:val="bullet"/>
      <w:lvlText w:val="•"/>
      <w:lvlJc w:val="left"/>
      <w:pPr>
        <w:ind w:left="7036" w:hanging="282"/>
      </w:pPr>
      <w:rPr>
        <w:rFonts w:hint="default"/>
        <w:lang w:val="en-US" w:eastAsia="en-US" w:bidi="ar-SA"/>
      </w:rPr>
    </w:lvl>
    <w:lvl w:ilvl="8" w:tplc="1F7C6246">
      <w:numFmt w:val="bullet"/>
      <w:lvlText w:val="•"/>
      <w:lvlJc w:val="left"/>
      <w:pPr>
        <w:ind w:left="7884" w:hanging="282"/>
      </w:pPr>
      <w:rPr>
        <w:rFonts w:hint="default"/>
        <w:lang w:val="en-US" w:eastAsia="en-US" w:bidi="ar-SA"/>
      </w:rPr>
    </w:lvl>
  </w:abstractNum>
  <w:abstractNum w:abstractNumId="21" w15:restartNumberingAfterBreak="0">
    <w:nsid w:val="7BEE1EB7"/>
    <w:multiLevelType w:val="hybridMultilevel"/>
    <w:tmpl w:val="1F288158"/>
    <w:lvl w:ilvl="0" w:tplc="2152B6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F2D80C4"/>
    <w:multiLevelType w:val="hybridMultilevel"/>
    <w:tmpl w:val="3EC2F922"/>
    <w:lvl w:ilvl="0" w:tplc="2230D394">
      <w:start w:val="1"/>
      <w:numFmt w:val="decimal"/>
      <w:lvlText w:val="%1."/>
      <w:lvlJc w:val="left"/>
      <w:pPr>
        <w:ind w:left="1800" w:hanging="360"/>
      </w:pPr>
      <w:rPr>
        <w:u w:val="single"/>
      </w:rPr>
    </w:lvl>
    <w:lvl w:ilvl="1" w:tplc="1BB8E13A">
      <w:start w:val="1"/>
      <w:numFmt w:val="lowerLetter"/>
      <w:lvlText w:val="%2."/>
      <w:lvlJc w:val="left"/>
      <w:pPr>
        <w:ind w:left="2520" w:hanging="360"/>
      </w:pPr>
    </w:lvl>
    <w:lvl w:ilvl="2" w:tplc="162019AE">
      <w:start w:val="1"/>
      <w:numFmt w:val="lowerRoman"/>
      <w:lvlText w:val="%3."/>
      <w:lvlJc w:val="right"/>
      <w:pPr>
        <w:ind w:left="3240" w:hanging="180"/>
      </w:pPr>
    </w:lvl>
    <w:lvl w:ilvl="3" w:tplc="A43E63E4">
      <w:start w:val="1"/>
      <w:numFmt w:val="decimal"/>
      <w:lvlText w:val="%4."/>
      <w:lvlJc w:val="left"/>
      <w:pPr>
        <w:ind w:left="3960" w:hanging="360"/>
      </w:pPr>
    </w:lvl>
    <w:lvl w:ilvl="4" w:tplc="96E2CB98">
      <w:start w:val="1"/>
      <w:numFmt w:val="lowerLetter"/>
      <w:lvlText w:val="%5."/>
      <w:lvlJc w:val="left"/>
      <w:pPr>
        <w:ind w:left="4680" w:hanging="360"/>
      </w:pPr>
    </w:lvl>
    <w:lvl w:ilvl="5" w:tplc="25EC1DD2">
      <w:start w:val="1"/>
      <w:numFmt w:val="lowerRoman"/>
      <w:lvlText w:val="%6."/>
      <w:lvlJc w:val="right"/>
      <w:pPr>
        <w:ind w:left="5400" w:hanging="180"/>
      </w:pPr>
    </w:lvl>
    <w:lvl w:ilvl="6" w:tplc="6908C88C">
      <w:start w:val="1"/>
      <w:numFmt w:val="decimal"/>
      <w:lvlText w:val="%7."/>
      <w:lvlJc w:val="left"/>
      <w:pPr>
        <w:ind w:left="6120" w:hanging="360"/>
      </w:pPr>
    </w:lvl>
    <w:lvl w:ilvl="7" w:tplc="2196EE80">
      <w:start w:val="1"/>
      <w:numFmt w:val="lowerLetter"/>
      <w:lvlText w:val="%8."/>
      <w:lvlJc w:val="left"/>
      <w:pPr>
        <w:ind w:left="6840" w:hanging="360"/>
      </w:pPr>
    </w:lvl>
    <w:lvl w:ilvl="8" w:tplc="5B1EF612">
      <w:start w:val="1"/>
      <w:numFmt w:val="lowerRoman"/>
      <w:lvlText w:val="%9."/>
      <w:lvlJc w:val="right"/>
      <w:pPr>
        <w:ind w:left="7560" w:hanging="180"/>
      </w:pPr>
    </w:lvl>
  </w:abstractNum>
  <w:num w:numId="1">
    <w:abstractNumId w:val="19"/>
  </w:num>
  <w:num w:numId="2">
    <w:abstractNumId w:val="18"/>
  </w:num>
  <w:num w:numId="3">
    <w:abstractNumId w:val="14"/>
  </w:num>
  <w:num w:numId="4">
    <w:abstractNumId w:val="12"/>
  </w:num>
  <w:num w:numId="5">
    <w:abstractNumId w:val="20"/>
  </w:num>
  <w:num w:numId="6">
    <w:abstractNumId w:val="7"/>
  </w:num>
  <w:num w:numId="7">
    <w:abstractNumId w:val="11"/>
  </w:num>
  <w:num w:numId="8">
    <w:abstractNumId w:val="4"/>
  </w:num>
  <w:num w:numId="9">
    <w:abstractNumId w:val="9"/>
  </w:num>
  <w:num w:numId="10">
    <w:abstractNumId w:val="5"/>
  </w:num>
  <w:num w:numId="11">
    <w:abstractNumId w:val="21"/>
  </w:num>
  <w:num w:numId="12">
    <w:abstractNumId w:val="17"/>
  </w:num>
  <w:num w:numId="13">
    <w:abstractNumId w:val="22"/>
  </w:num>
  <w:num w:numId="14">
    <w:abstractNumId w:val="3"/>
  </w:num>
  <w:num w:numId="15">
    <w:abstractNumId w:val="10"/>
  </w:num>
  <w:num w:numId="16">
    <w:abstractNumId w:val="15"/>
  </w:num>
  <w:num w:numId="17">
    <w:abstractNumId w:val="13"/>
  </w:num>
  <w:num w:numId="18">
    <w:abstractNumId w:val="6"/>
  </w:num>
  <w:num w:numId="19">
    <w:abstractNumId w:val="0"/>
  </w:num>
  <w:num w:numId="20">
    <w:abstractNumId w:val="8"/>
  </w:num>
  <w:num w:numId="21">
    <w:abstractNumId w:val="16"/>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FF0"/>
    <w:rsid w:val="000006D1"/>
    <w:rsid w:val="000008D4"/>
    <w:rsid w:val="0000207D"/>
    <w:rsid w:val="000021E6"/>
    <w:rsid w:val="00002AAC"/>
    <w:rsid w:val="00003018"/>
    <w:rsid w:val="00003042"/>
    <w:rsid w:val="0000329C"/>
    <w:rsid w:val="0000453E"/>
    <w:rsid w:val="00004680"/>
    <w:rsid w:val="000046BE"/>
    <w:rsid w:val="00004D48"/>
    <w:rsid w:val="00004E33"/>
    <w:rsid w:val="0000562C"/>
    <w:rsid w:val="0000652E"/>
    <w:rsid w:val="00006568"/>
    <w:rsid w:val="000069B9"/>
    <w:rsid w:val="00006C25"/>
    <w:rsid w:val="00006DEE"/>
    <w:rsid w:val="00010332"/>
    <w:rsid w:val="0001063A"/>
    <w:rsid w:val="0001077F"/>
    <w:rsid w:val="00010DDE"/>
    <w:rsid w:val="000111BD"/>
    <w:rsid w:val="00011808"/>
    <w:rsid w:val="00011A35"/>
    <w:rsid w:val="000129EE"/>
    <w:rsid w:val="00012D0D"/>
    <w:rsid w:val="0001304E"/>
    <w:rsid w:val="00013111"/>
    <w:rsid w:val="000133E6"/>
    <w:rsid w:val="000135A3"/>
    <w:rsid w:val="00013E57"/>
    <w:rsid w:val="00013F4C"/>
    <w:rsid w:val="000145E2"/>
    <w:rsid w:val="000148B5"/>
    <w:rsid w:val="00014BF2"/>
    <w:rsid w:val="00015DC5"/>
    <w:rsid w:val="0001635B"/>
    <w:rsid w:val="00020F26"/>
    <w:rsid w:val="00023632"/>
    <w:rsid w:val="00023766"/>
    <w:rsid w:val="000237BD"/>
    <w:rsid w:val="000241E3"/>
    <w:rsid w:val="0002463F"/>
    <w:rsid w:val="000246F1"/>
    <w:rsid w:val="00025110"/>
    <w:rsid w:val="0002516D"/>
    <w:rsid w:val="00025393"/>
    <w:rsid w:val="000263E4"/>
    <w:rsid w:val="00026B01"/>
    <w:rsid w:val="0002722B"/>
    <w:rsid w:val="0002769D"/>
    <w:rsid w:val="00027D93"/>
    <w:rsid w:val="00030D85"/>
    <w:rsid w:val="00030DD1"/>
    <w:rsid w:val="000317FE"/>
    <w:rsid w:val="000319DB"/>
    <w:rsid w:val="00031E25"/>
    <w:rsid w:val="00032091"/>
    <w:rsid w:val="00033217"/>
    <w:rsid w:val="00033958"/>
    <w:rsid w:val="000342AD"/>
    <w:rsid w:val="00034414"/>
    <w:rsid w:val="00034532"/>
    <w:rsid w:val="0003462A"/>
    <w:rsid w:val="00034632"/>
    <w:rsid w:val="00034C4C"/>
    <w:rsid w:val="00034EC5"/>
    <w:rsid w:val="00034F55"/>
    <w:rsid w:val="000350AA"/>
    <w:rsid w:val="00035181"/>
    <w:rsid w:val="000357A0"/>
    <w:rsid w:val="0003598D"/>
    <w:rsid w:val="00035C55"/>
    <w:rsid w:val="00036559"/>
    <w:rsid w:val="00036CFA"/>
    <w:rsid w:val="0003737E"/>
    <w:rsid w:val="00037E61"/>
    <w:rsid w:val="00041112"/>
    <w:rsid w:val="000411D2"/>
    <w:rsid w:val="000413A3"/>
    <w:rsid w:val="00041684"/>
    <w:rsid w:val="000418D0"/>
    <w:rsid w:val="000418FB"/>
    <w:rsid w:val="00041AE2"/>
    <w:rsid w:val="000421CF"/>
    <w:rsid w:val="000429DC"/>
    <w:rsid w:val="00042AFA"/>
    <w:rsid w:val="00042BF8"/>
    <w:rsid w:val="00043A79"/>
    <w:rsid w:val="00043C37"/>
    <w:rsid w:val="00043EBD"/>
    <w:rsid w:val="00044C15"/>
    <w:rsid w:val="000456CE"/>
    <w:rsid w:val="00045795"/>
    <w:rsid w:val="00045B31"/>
    <w:rsid w:val="000463B6"/>
    <w:rsid w:val="00046526"/>
    <w:rsid w:val="0004661E"/>
    <w:rsid w:val="000466B7"/>
    <w:rsid w:val="00047044"/>
    <w:rsid w:val="00047140"/>
    <w:rsid w:val="000476A4"/>
    <w:rsid w:val="00047709"/>
    <w:rsid w:val="00047F3D"/>
    <w:rsid w:val="00050138"/>
    <w:rsid w:val="000502BC"/>
    <w:rsid w:val="000503AC"/>
    <w:rsid w:val="00050780"/>
    <w:rsid w:val="000509D1"/>
    <w:rsid w:val="00051000"/>
    <w:rsid w:val="000511F6"/>
    <w:rsid w:val="000515F1"/>
    <w:rsid w:val="0005193A"/>
    <w:rsid w:val="00051BA2"/>
    <w:rsid w:val="00051F9C"/>
    <w:rsid w:val="000520FC"/>
    <w:rsid w:val="000524DA"/>
    <w:rsid w:val="00052D7B"/>
    <w:rsid w:val="000532A5"/>
    <w:rsid w:val="0005357F"/>
    <w:rsid w:val="0005374B"/>
    <w:rsid w:val="00053B88"/>
    <w:rsid w:val="00053C25"/>
    <w:rsid w:val="000546F4"/>
    <w:rsid w:val="000558BC"/>
    <w:rsid w:val="00055B31"/>
    <w:rsid w:val="00055B57"/>
    <w:rsid w:val="00055E55"/>
    <w:rsid w:val="00055F67"/>
    <w:rsid w:val="000567A2"/>
    <w:rsid w:val="00056AA8"/>
    <w:rsid w:val="00056B1E"/>
    <w:rsid w:val="00056BB0"/>
    <w:rsid w:val="00056D72"/>
    <w:rsid w:val="00056EFD"/>
    <w:rsid w:val="0006001C"/>
    <w:rsid w:val="0006051D"/>
    <w:rsid w:val="00060F23"/>
    <w:rsid w:val="00060FA8"/>
    <w:rsid w:val="00061032"/>
    <w:rsid w:val="000615AC"/>
    <w:rsid w:val="00061FC0"/>
    <w:rsid w:val="00062361"/>
    <w:rsid w:val="00062F28"/>
    <w:rsid w:val="00062FCB"/>
    <w:rsid w:val="00063E53"/>
    <w:rsid w:val="0006426A"/>
    <w:rsid w:val="00064AFB"/>
    <w:rsid w:val="00064B41"/>
    <w:rsid w:val="00064C23"/>
    <w:rsid w:val="00065141"/>
    <w:rsid w:val="00065B97"/>
    <w:rsid w:val="000663C1"/>
    <w:rsid w:val="00066430"/>
    <w:rsid w:val="00066586"/>
    <w:rsid w:val="00066A2B"/>
    <w:rsid w:val="000673A0"/>
    <w:rsid w:val="00067995"/>
    <w:rsid w:val="0007150A"/>
    <w:rsid w:val="000716A3"/>
    <w:rsid w:val="00071CB4"/>
    <w:rsid w:val="00071DAC"/>
    <w:rsid w:val="00072417"/>
    <w:rsid w:val="0007254B"/>
    <w:rsid w:val="00072831"/>
    <w:rsid w:val="000729B3"/>
    <w:rsid w:val="00072A30"/>
    <w:rsid w:val="00072CF7"/>
    <w:rsid w:val="00072FA9"/>
    <w:rsid w:val="00073070"/>
    <w:rsid w:val="00073A27"/>
    <w:rsid w:val="00073E20"/>
    <w:rsid w:val="00073E79"/>
    <w:rsid w:val="0007451A"/>
    <w:rsid w:val="000745B8"/>
    <w:rsid w:val="00074775"/>
    <w:rsid w:val="00074A1F"/>
    <w:rsid w:val="0007515F"/>
    <w:rsid w:val="000767CB"/>
    <w:rsid w:val="000768CA"/>
    <w:rsid w:val="00077340"/>
    <w:rsid w:val="00077A5E"/>
    <w:rsid w:val="00077B2F"/>
    <w:rsid w:val="00080324"/>
    <w:rsid w:val="00080470"/>
    <w:rsid w:val="000806C4"/>
    <w:rsid w:val="00080733"/>
    <w:rsid w:val="00080CEF"/>
    <w:rsid w:val="00082020"/>
    <w:rsid w:val="00082254"/>
    <w:rsid w:val="00083373"/>
    <w:rsid w:val="0008363A"/>
    <w:rsid w:val="00083B26"/>
    <w:rsid w:val="00083D51"/>
    <w:rsid w:val="00083FF1"/>
    <w:rsid w:val="00084301"/>
    <w:rsid w:val="000843AC"/>
    <w:rsid w:val="00085B97"/>
    <w:rsid w:val="000862BC"/>
    <w:rsid w:val="000869A9"/>
    <w:rsid w:val="00086F59"/>
    <w:rsid w:val="0008701B"/>
    <w:rsid w:val="00087153"/>
    <w:rsid w:val="00087189"/>
    <w:rsid w:val="00090A14"/>
    <w:rsid w:val="00090E2E"/>
    <w:rsid w:val="00090E88"/>
    <w:rsid w:val="00090F97"/>
    <w:rsid w:val="000916D8"/>
    <w:rsid w:val="0009173E"/>
    <w:rsid w:val="00091C27"/>
    <w:rsid w:val="00091C42"/>
    <w:rsid w:val="000920F4"/>
    <w:rsid w:val="00092787"/>
    <w:rsid w:val="00092971"/>
    <w:rsid w:val="00092A88"/>
    <w:rsid w:val="00092E07"/>
    <w:rsid w:val="00093017"/>
    <w:rsid w:val="00093280"/>
    <w:rsid w:val="000937D6"/>
    <w:rsid w:val="000938BA"/>
    <w:rsid w:val="00093D52"/>
    <w:rsid w:val="000948E7"/>
    <w:rsid w:val="00094908"/>
    <w:rsid w:val="00094A70"/>
    <w:rsid w:val="00094CEA"/>
    <w:rsid w:val="0009541F"/>
    <w:rsid w:val="00095542"/>
    <w:rsid w:val="00095FB5"/>
    <w:rsid w:val="00096574"/>
    <w:rsid w:val="000969A6"/>
    <w:rsid w:val="000969D0"/>
    <w:rsid w:val="00096B02"/>
    <w:rsid w:val="00096CB3"/>
    <w:rsid w:val="000A01D7"/>
    <w:rsid w:val="000A0943"/>
    <w:rsid w:val="000A0DF8"/>
    <w:rsid w:val="000A123A"/>
    <w:rsid w:val="000A1410"/>
    <w:rsid w:val="000A1CAD"/>
    <w:rsid w:val="000A2541"/>
    <w:rsid w:val="000A3225"/>
    <w:rsid w:val="000A334E"/>
    <w:rsid w:val="000A343D"/>
    <w:rsid w:val="000A41DB"/>
    <w:rsid w:val="000A4700"/>
    <w:rsid w:val="000A47A7"/>
    <w:rsid w:val="000A49B8"/>
    <w:rsid w:val="000A5317"/>
    <w:rsid w:val="000A546C"/>
    <w:rsid w:val="000A54BC"/>
    <w:rsid w:val="000A5AE3"/>
    <w:rsid w:val="000A5EE2"/>
    <w:rsid w:val="000A6191"/>
    <w:rsid w:val="000A67E1"/>
    <w:rsid w:val="000A6C3D"/>
    <w:rsid w:val="000A6F12"/>
    <w:rsid w:val="000A702D"/>
    <w:rsid w:val="000A73C6"/>
    <w:rsid w:val="000B0E6C"/>
    <w:rsid w:val="000B13C1"/>
    <w:rsid w:val="000B1AFC"/>
    <w:rsid w:val="000B20AB"/>
    <w:rsid w:val="000B240F"/>
    <w:rsid w:val="000B2844"/>
    <w:rsid w:val="000B334D"/>
    <w:rsid w:val="000B36CB"/>
    <w:rsid w:val="000B38EA"/>
    <w:rsid w:val="000B4FEC"/>
    <w:rsid w:val="000B5143"/>
    <w:rsid w:val="000B58A9"/>
    <w:rsid w:val="000B62CD"/>
    <w:rsid w:val="000B6539"/>
    <w:rsid w:val="000B6840"/>
    <w:rsid w:val="000B6EEB"/>
    <w:rsid w:val="000B712B"/>
    <w:rsid w:val="000B72B1"/>
    <w:rsid w:val="000C0562"/>
    <w:rsid w:val="000C07C1"/>
    <w:rsid w:val="000C0978"/>
    <w:rsid w:val="000C1437"/>
    <w:rsid w:val="000C18ED"/>
    <w:rsid w:val="000C223C"/>
    <w:rsid w:val="000C2F8C"/>
    <w:rsid w:val="000C33F4"/>
    <w:rsid w:val="000C40B4"/>
    <w:rsid w:val="000C40D0"/>
    <w:rsid w:val="000C526B"/>
    <w:rsid w:val="000C5AF1"/>
    <w:rsid w:val="000C6079"/>
    <w:rsid w:val="000C649C"/>
    <w:rsid w:val="000C68F3"/>
    <w:rsid w:val="000C68FA"/>
    <w:rsid w:val="000C6BC2"/>
    <w:rsid w:val="000C76D8"/>
    <w:rsid w:val="000C7908"/>
    <w:rsid w:val="000C7A2F"/>
    <w:rsid w:val="000C7C8F"/>
    <w:rsid w:val="000C7D11"/>
    <w:rsid w:val="000D0181"/>
    <w:rsid w:val="000D06B2"/>
    <w:rsid w:val="000D0E4E"/>
    <w:rsid w:val="000D1430"/>
    <w:rsid w:val="000D1732"/>
    <w:rsid w:val="000D17D4"/>
    <w:rsid w:val="000D1A96"/>
    <w:rsid w:val="000D2451"/>
    <w:rsid w:val="000D2A73"/>
    <w:rsid w:val="000D3F15"/>
    <w:rsid w:val="000D44D3"/>
    <w:rsid w:val="000D48E6"/>
    <w:rsid w:val="000D4A7F"/>
    <w:rsid w:val="000D4ACC"/>
    <w:rsid w:val="000D4F94"/>
    <w:rsid w:val="000D526F"/>
    <w:rsid w:val="000D5A0B"/>
    <w:rsid w:val="000D5E22"/>
    <w:rsid w:val="000D6536"/>
    <w:rsid w:val="000D6552"/>
    <w:rsid w:val="000D6ABA"/>
    <w:rsid w:val="000D6E5C"/>
    <w:rsid w:val="000D709D"/>
    <w:rsid w:val="000D7376"/>
    <w:rsid w:val="000D74DC"/>
    <w:rsid w:val="000D7592"/>
    <w:rsid w:val="000D760C"/>
    <w:rsid w:val="000D780E"/>
    <w:rsid w:val="000E0397"/>
    <w:rsid w:val="000E0D7C"/>
    <w:rsid w:val="000E11F9"/>
    <w:rsid w:val="000E1210"/>
    <w:rsid w:val="000E12B3"/>
    <w:rsid w:val="000E12C0"/>
    <w:rsid w:val="000E2D96"/>
    <w:rsid w:val="000E31D9"/>
    <w:rsid w:val="000E342B"/>
    <w:rsid w:val="000E3A76"/>
    <w:rsid w:val="000E41E8"/>
    <w:rsid w:val="000E4239"/>
    <w:rsid w:val="000E4775"/>
    <w:rsid w:val="000E491D"/>
    <w:rsid w:val="000E5268"/>
    <w:rsid w:val="000E53B3"/>
    <w:rsid w:val="000E6074"/>
    <w:rsid w:val="000E6202"/>
    <w:rsid w:val="000E6610"/>
    <w:rsid w:val="000E6C8B"/>
    <w:rsid w:val="000E7AF9"/>
    <w:rsid w:val="000E7B59"/>
    <w:rsid w:val="000E7E5F"/>
    <w:rsid w:val="000F002F"/>
    <w:rsid w:val="000F043A"/>
    <w:rsid w:val="000F0987"/>
    <w:rsid w:val="000F2616"/>
    <w:rsid w:val="000F26BC"/>
    <w:rsid w:val="000F31A0"/>
    <w:rsid w:val="000F31E2"/>
    <w:rsid w:val="000F3878"/>
    <w:rsid w:val="000F3AA5"/>
    <w:rsid w:val="000F3ADA"/>
    <w:rsid w:val="000F3F60"/>
    <w:rsid w:val="000F3FEE"/>
    <w:rsid w:val="000F40D4"/>
    <w:rsid w:val="000F45C0"/>
    <w:rsid w:val="000F4628"/>
    <w:rsid w:val="000F4C12"/>
    <w:rsid w:val="000F4E90"/>
    <w:rsid w:val="000F54F0"/>
    <w:rsid w:val="000F551A"/>
    <w:rsid w:val="000F55C2"/>
    <w:rsid w:val="000F607B"/>
    <w:rsid w:val="000F6940"/>
    <w:rsid w:val="000F7576"/>
    <w:rsid w:val="000F7758"/>
    <w:rsid w:val="000F7CF8"/>
    <w:rsid w:val="0010095D"/>
    <w:rsid w:val="00100C1C"/>
    <w:rsid w:val="00100E2B"/>
    <w:rsid w:val="00100F74"/>
    <w:rsid w:val="0010103D"/>
    <w:rsid w:val="00101250"/>
    <w:rsid w:val="001013E7"/>
    <w:rsid w:val="001017FD"/>
    <w:rsid w:val="00101893"/>
    <w:rsid w:val="00101A9E"/>
    <w:rsid w:val="001025DD"/>
    <w:rsid w:val="00102AF0"/>
    <w:rsid w:val="00102C00"/>
    <w:rsid w:val="00102FA9"/>
    <w:rsid w:val="00103070"/>
    <w:rsid w:val="001038E1"/>
    <w:rsid w:val="00104601"/>
    <w:rsid w:val="001046EE"/>
    <w:rsid w:val="00104F42"/>
    <w:rsid w:val="00105422"/>
    <w:rsid w:val="001063BB"/>
    <w:rsid w:val="00106A04"/>
    <w:rsid w:val="00106C3E"/>
    <w:rsid w:val="00107255"/>
    <w:rsid w:val="00107340"/>
    <w:rsid w:val="001073BD"/>
    <w:rsid w:val="001074AE"/>
    <w:rsid w:val="00107F43"/>
    <w:rsid w:val="0011066D"/>
    <w:rsid w:val="001110E0"/>
    <w:rsid w:val="001113EF"/>
    <w:rsid w:val="001124DF"/>
    <w:rsid w:val="00112A5C"/>
    <w:rsid w:val="00112A7C"/>
    <w:rsid w:val="00113C44"/>
    <w:rsid w:val="00114072"/>
    <w:rsid w:val="0011449C"/>
    <w:rsid w:val="001145E7"/>
    <w:rsid w:val="001146DC"/>
    <w:rsid w:val="00115048"/>
    <w:rsid w:val="001155F0"/>
    <w:rsid w:val="00115B31"/>
    <w:rsid w:val="00115B79"/>
    <w:rsid w:val="00115CC7"/>
    <w:rsid w:val="001160E3"/>
    <w:rsid w:val="00116209"/>
    <w:rsid w:val="0011638E"/>
    <w:rsid w:val="0011640D"/>
    <w:rsid w:val="001164C5"/>
    <w:rsid w:val="00116BFD"/>
    <w:rsid w:val="00116E00"/>
    <w:rsid w:val="00117455"/>
    <w:rsid w:val="00117B80"/>
    <w:rsid w:val="00117F2D"/>
    <w:rsid w:val="00120C19"/>
    <w:rsid w:val="001213D8"/>
    <w:rsid w:val="001214E7"/>
    <w:rsid w:val="00121681"/>
    <w:rsid w:val="00121B2B"/>
    <w:rsid w:val="00122611"/>
    <w:rsid w:val="00123277"/>
    <w:rsid w:val="00123EEA"/>
    <w:rsid w:val="00124762"/>
    <w:rsid w:val="00124DB6"/>
    <w:rsid w:val="00125064"/>
    <w:rsid w:val="001256DF"/>
    <w:rsid w:val="00125DDF"/>
    <w:rsid w:val="00126238"/>
    <w:rsid w:val="0012684B"/>
    <w:rsid w:val="00126F3C"/>
    <w:rsid w:val="001276D5"/>
    <w:rsid w:val="0012770F"/>
    <w:rsid w:val="00127F6F"/>
    <w:rsid w:val="00130613"/>
    <w:rsid w:val="00130A2A"/>
    <w:rsid w:val="00130D11"/>
    <w:rsid w:val="00130D14"/>
    <w:rsid w:val="00131169"/>
    <w:rsid w:val="0013121C"/>
    <w:rsid w:val="001314D2"/>
    <w:rsid w:val="0013187B"/>
    <w:rsid w:val="00131CBD"/>
    <w:rsid w:val="001320A8"/>
    <w:rsid w:val="001330A7"/>
    <w:rsid w:val="001336B8"/>
    <w:rsid w:val="00133D57"/>
    <w:rsid w:val="001346C3"/>
    <w:rsid w:val="00134771"/>
    <w:rsid w:val="0013546C"/>
    <w:rsid w:val="001357D2"/>
    <w:rsid w:val="00135D76"/>
    <w:rsid w:val="001362D2"/>
    <w:rsid w:val="001364A6"/>
    <w:rsid w:val="0013658B"/>
    <w:rsid w:val="0013683F"/>
    <w:rsid w:val="001368D2"/>
    <w:rsid w:val="00136F4F"/>
    <w:rsid w:val="001372EA"/>
    <w:rsid w:val="00137565"/>
    <w:rsid w:val="00137A7E"/>
    <w:rsid w:val="00140B59"/>
    <w:rsid w:val="00140FAB"/>
    <w:rsid w:val="00141C7B"/>
    <w:rsid w:val="001420C9"/>
    <w:rsid w:val="0014234C"/>
    <w:rsid w:val="00142611"/>
    <w:rsid w:val="00142C17"/>
    <w:rsid w:val="00142DD8"/>
    <w:rsid w:val="00142DEE"/>
    <w:rsid w:val="001432BC"/>
    <w:rsid w:val="00143717"/>
    <w:rsid w:val="00143B1B"/>
    <w:rsid w:val="0014425A"/>
    <w:rsid w:val="00144C0A"/>
    <w:rsid w:val="00144DCD"/>
    <w:rsid w:val="001462F5"/>
    <w:rsid w:val="00146841"/>
    <w:rsid w:val="00146D3C"/>
    <w:rsid w:val="00146EA5"/>
    <w:rsid w:val="00146EE2"/>
    <w:rsid w:val="00147318"/>
    <w:rsid w:val="00147367"/>
    <w:rsid w:val="00147547"/>
    <w:rsid w:val="00150113"/>
    <w:rsid w:val="0015015A"/>
    <w:rsid w:val="001501F2"/>
    <w:rsid w:val="0015059E"/>
    <w:rsid w:val="001505BB"/>
    <w:rsid w:val="001509BF"/>
    <w:rsid w:val="00150A27"/>
    <w:rsid w:val="00150A6C"/>
    <w:rsid w:val="00150AF7"/>
    <w:rsid w:val="0015168E"/>
    <w:rsid w:val="00151827"/>
    <w:rsid w:val="00151E50"/>
    <w:rsid w:val="00151E52"/>
    <w:rsid w:val="0015279E"/>
    <w:rsid w:val="001527A4"/>
    <w:rsid w:val="0015285C"/>
    <w:rsid w:val="0015295E"/>
    <w:rsid w:val="0015297C"/>
    <w:rsid w:val="00152D8E"/>
    <w:rsid w:val="00153392"/>
    <w:rsid w:val="00153714"/>
    <w:rsid w:val="001537E1"/>
    <w:rsid w:val="001537E2"/>
    <w:rsid w:val="00153B37"/>
    <w:rsid w:val="00153CB9"/>
    <w:rsid w:val="001544EF"/>
    <w:rsid w:val="0015454D"/>
    <w:rsid w:val="00154A1B"/>
    <w:rsid w:val="00154C79"/>
    <w:rsid w:val="00154EDC"/>
    <w:rsid w:val="00155FA5"/>
    <w:rsid w:val="00155FBF"/>
    <w:rsid w:val="00156519"/>
    <w:rsid w:val="001566CB"/>
    <w:rsid w:val="001566F4"/>
    <w:rsid w:val="00156F12"/>
    <w:rsid w:val="00157054"/>
    <w:rsid w:val="001571FF"/>
    <w:rsid w:val="00157FA8"/>
    <w:rsid w:val="0016068E"/>
    <w:rsid w:val="0016099E"/>
    <w:rsid w:val="00160DB9"/>
    <w:rsid w:val="00160FAC"/>
    <w:rsid w:val="00160FAE"/>
    <w:rsid w:val="0016123B"/>
    <w:rsid w:val="001618B4"/>
    <w:rsid w:val="00161C97"/>
    <w:rsid w:val="00161FA9"/>
    <w:rsid w:val="0016291F"/>
    <w:rsid w:val="00162A5C"/>
    <w:rsid w:val="00162FC0"/>
    <w:rsid w:val="00163174"/>
    <w:rsid w:val="0016378C"/>
    <w:rsid w:val="00163934"/>
    <w:rsid w:val="001639E2"/>
    <w:rsid w:val="00163EA2"/>
    <w:rsid w:val="00163FCC"/>
    <w:rsid w:val="00164596"/>
    <w:rsid w:val="00165202"/>
    <w:rsid w:val="00165627"/>
    <w:rsid w:val="001663AB"/>
    <w:rsid w:val="001664E2"/>
    <w:rsid w:val="001666CF"/>
    <w:rsid w:val="00166787"/>
    <w:rsid w:val="001667A6"/>
    <w:rsid w:val="00166AA9"/>
    <w:rsid w:val="00167013"/>
    <w:rsid w:val="00167107"/>
    <w:rsid w:val="00167364"/>
    <w:rsid w:val="0016757C"/>
    <w:rsid w:val="00167705"/>
    <w:rsid w:val="001677D9"/>
    <w:rsid w:val="00167FC6"/>
    <w:rsid w:val="00170E6D"/>
    <w:rsid w:val="00170FCB"/>
    <w:rsid w:val="00170FE3"/>
    <w:rsid w:val="00171824"/>
    <w:rsid w:val="001718C5"/>
    <w:rsid w:val="00171F4F"/>
    <w:rsid w:val="00173805"/>
    <w:rsid w:val="00173F7A"/>
    <w:rsid w:val="00173FCA"/>
    <w:rsid w:val="00175061"/>
    <w:rsid w:val="00175B06"/>
    <w:rsid w:val="00175C46"/>
    <w:rsid w:val="00175FF0"/>
    <w:rsid w:val="0017614E"/>
    <w:rsid w:val="00176273"/>
    <w:rsid w:val="00176636"/>
    <w:rsid w:val="00176F60"/>
    <w:rsid w:val="001773F1"/>
    <w:rsid w:val="00177D07"/>
    <w:rsid w:val="00177DB0"/>
    <w:rsid w:val="00177ED7"/>
    <w:rsid w:val="0018084B"/>
    <w:rsid w:val="00180851"/>
    <w:rsid w:val="00180A95"/>
    <w:rsid w:val="00180BD2"/>
    <w:rsid w:val="0018163B"/>
    <w:rsid w:val="00181A57"/>
    <w:rsid w:val="00181E18"/>
    <w:rsid w:val="001829D9"/>
    <w:rsid w:val="00182EE2"/>
    <w:rsid w:val="00183059"/>
    <w:rsid w:val="001832A7"/>
    <w:rsid w:val="001833FB"/>
    <w:rsid w:val="00183728"/>
    <w:rsid w:val="0018394E"/>
    <w:rsid w:val="0018406F"/>
    <w:rsid w:val="00184BAE"/>
    <w:rsid w:val="00184BD8"/>
    <w:rsid w:val="001852AD"/>
    <w:rsid w:val="00185639"/>
    <w:rsid w:val="0018569B"/>
    <w:rsid w:val="001859F1"/>
    <w:rsid w:val="001859FB"/>
    <w:rsid w:val="001864CE"/>
    <w:rsid w:val="001868BA"/>
    <w:rsid w:val="00186E10"/>
    <w:rsid w:val="00187670"/>
    <w:rsid w:val="0018796A"/>
    <w:rsid w:val="00187A01"/>
    <w:rsid w:val="001906EC"/>
    <w:rsid w:val="001911FC"/>
    <w:rsid w:val="0019160A"/>
    <w:rsid w:val="0019177F"/>
    <w:rsid w:val="00191CE6"/>
    <w:rsid w:val="00191F1A"/>
    <w:rsid w:val="00192368"/>
    <w:rsid w:val="001924C8"/>
    <w:rsid w:val="00192D05"/>
    <w:rsid w:val="00192E4E"/>
    <w:rsid w:val="001936F5"/>
    <w:rsid w:val="00193C72"/>
    <w:rsid w:val="00194EB0"/>
    <w:rsid w:val="00195475"/>
    <w:rsid w:val="00195524"/>
    <w:rsid w:val="00195700"/>
    <w:rsid w:val="00195A80"/>
    <w:rsid w:val="00195BB7"/>
    <w:rsid w:val="00195F47"/>
    <w:rsid w:val="00196205"/>
    <w:rsid w:val="00196E05"/>
    <w:rsid w:val="00196E1E"/>
    <w:rsid w:val="00197092"/>
    <w:rsid w:val="00197C8E"/>
    <w:rsid w:val="00197CEB"/>
    <w:rsid w:val="001A0041"/>
    <w:rsid w:val="001A05C0"/>
    <w:rsid w:val="001A083D"/>
    <w:rsid w:val="001A094A"/>
    <w:rsid w:val="001A0FF3"/>
    <w:rsid w:val="001A150B"/>
    <w:rsid w:val="001A1E29"/>
    <w:rsid w:val="001A1F92"/>
    <w:rsid w:val="001A28BC"/>
    <w:rsid w:val="001A31EF"/>
    <w:rsid w:val="001A34A9"/>
    <w:rsid w:val="001A36B8"/>
    <w:rsid w:val="001A3D95"/>
    <w:rsid w:val="001A4648"/>
    <w:rsid w:val="001A47B6"/>
    <w:rsid w:val="001A47D0"/>
    <w:rsid w:val="001A48F8"/>
    <w:rsid w:val="001A5C3B"/>
    <w:rsid w:val="001A6516"/>
    <w:rsid w:val="001A68F1"/>
    <w:rsid w:val="001A6A28"/>
    <w:rsid w:val="001A79BD"/>
    <w:rsid w:val="001A7B55"/>
    <w:rsid w:val="001A7DA6"/>
    <w:rsid w:val="001A7F1A"/>
    <w:rsid w:val="001B09D5"/>
    <w:rsid w:val="001B0C66"/>
    <w:rsid w:val="001B0CF4"/>
    <w:rsid w:val="001B0FA2"/>
    <w:rsid w:val="001B151F"/>
    <w:rsid w:val="001B16E8"/>
    <w:rsid w:val="001B17BE"/>
    <w:rsid w:val="001B1F3C"/>
    <w:rsid w:val="001B214A"/>
    <w:rsid w:val="001B2407"/>
    <w:rsid w:val="001B252F"/>
    <w:rsid w:val="001B29D5"/>
    <w:rsid w:val="001B29EF"/>
    <w:rsid w:val="001B2AD3"/>
    <w:rsid w:val="001B2BA2"/>
    <w:rsid w:val="001B342B"/>
    <w:rsid w:val="001B36AC"/>
    <w:rsid w:val="001B3782"/>
    <w:rsid w:val="001B3AD0"/>
    <w:rsid w:val="001B40B1"/>
    <w:rsid w:val="001B548F"/>
    <w:rsid w:val="001B5596"/>
    <w:rsid w:val="001B5DC1"/>
    <w:rsid w:val="001B6181"/>
    <w:rsid w:val="001B6364"/>
    <w:rsid w:val="001B69B5"/>
    <w:rsid w:val="001B71C5"/>
    <w:rsid w:val="001B724C"/>
    <w:rsid w:val="001B72B4"/>
    <w:rsid w:val="001B7960"/>
    <w:rsid w:val="001C00F9"/>
    <w:rsid w:val="001C0592"/>
    <w:rsid w:val="001C0676"/>
    <w:rsid w:val="001C0856"/>
    <w:rsid w:val="001C0C65"/>
    <w:rsid w:val="001C19CB"/>
    <w:rsid w:val="001C2924"/>
    <w:rsid w:val="001C2DDA"/>
    <w:rsid w:val="001C35B6"/>
    <w:rsid w:val="001C382F"/>
    <w:rsid w:val="001C3916"/>
    <w:rsid w:val="001C399D"/>
    <w:rsid w:val="001C3F17"/>
    <w:rsid w:val="001C3FE0"/>
    <w:rsid w:val="001C483B"/>
    <w:rsid w:val="001C4A0F"/>
    <w:rsid w:val="001C4CBE"/>
    <w:rsid w:val="001C4F91"/>
    <w:rsid w:val="001C5022"/>
    <w:rsid w:val="001C61FC"/>
    <w:rsid w:val="001C7041"/>
    <w:rsid w:val="001C71B3"/>
    <w:rsid w:val="001C7211"/>
    <w:rsid w:val="001C77F5"/>
    <w:rsid w:val="001C7881"/>
    <w:rsid w:val="001C7C4F"/>
    <w:rsid w:val="001C7D5F"/>
    <w:rsid w:val="001C7FCF"/>
    <w:rsid w:val="001D041E"/>
    <w:rsid w:val="001D0917"/>
    <w:rsid w:val="001D09DF"/>
    <w:rsid w:val="001D1039"/>
    <w:rsid w:val="001D1258"/>
    <w:rsid w:val="001D201B"/>
    <w:rsid w:val="001D256F"/>
    <w:rsid w:val="001D2948"/>
    <w:rsid w:val="001D2AD6"/>
    <w:rsid w:val="001D2FC1"/>
    <w:rsid w:val="001D3AAF"/>
    <w:rsid w:val="001D3F5C"/>
    <w:rsid w:val="001D4249"/>
    <w:rsid w:val="001D43B3"/>
    <w:rsid w:val="001D440B"/>
    <w:rsid w:val="001D4565"/>
    <w:rsid w:val="001D490F"/>
    <w:rsid w:val="001D4CB4"/>
    <w:rsid w:val="001D515D"/>
    <w:rsid w:val="001D5224"/>
    <w:rsid w:val="001D53A7"/>
    <w:rsid w:val="001D6248"/>
    <w:rsid w:val="001D6AE5"/>
    <w:rsid w:val="001D7242"/>
    <w:rsid w:val="001D7251"/>
    <w:rsid w:val="001D727F"/>
    <w:rsid w:val="001D760A"/>
    <w:rsid w:val="001E069A"/>
    <w:rsid w:val="001E08D9"/>
    <w:rsid w:val="001E0A92"/>
    <w:rsid w:val="001E0D34"/>
    <w:rsid w:val="001E1671"/>
    <w:rsid w:val="001E1C8C"/>
    <w:rsid w:val="001E1D72"/>
    <w:rsid w:val="001E20D4"/>
    <w:rsid w:val="001E23A1"/>
    <w:rsid w:val="001E2C6A"/>
    <w:rsid w:val="001E2E1E"/>
    <w:rsid w:val="001E3112"/>
    <w:rsid w:val="001E3572"/>
    <w:rsid w:val="001E3BF0"/>
    <w:rsid w:val="001E3D14"/>
    <w:rsid w:val="001E46A3"/>
    <w:rsid w:val="001E56EE"/>
    <w:rsid w:val="001E5A56"/>
    <w:rsid w:val="001E6012"/>
    <w:rsid w:val="001E6A6D"/>
    <w:rsid w:val="001E7A0A"/>
    <w:rsid w:val="001E7FF3"/>
    <w:rsid w:val="001F0791"/>
    <w:rsid w:val="001F08FC"/>
    <w:rsid w:val="001F0E39"/>
    <w:rsid w:val="001F0F1A"/>
    <w:rsid w:val="001F10A7"/>
    <w:rsid w:val="001F11FF"/>
    <w:rsid w:val="001F1D8E"/>
    <w:rsid w:val="001F2BE4"/>
    <w:rsid w:val="001F37D1"/>
    <w:rsid w:val="001F4189"/>
    <w:rsid w:val="001F42A4"/>
    <w:rsid w:val="001F47A4"/>
    <w:rsid w:val="001F4935"/>
    <w:rsid w:val="001F4D58"/>
    <w:rsid w:val="001F50AB"/>
    <w:rsid w:val="001F518A"/>
    <w:rsid w:val="001F5837"/>
    <w:rsid w:val="001F6265"/>
    <w:rsid w:val="001F633D"/>
    <w:rsid w:val="001F68B9"/>
    <w:rsid w:val="001F70EB"/>
    <w:rsid w:val="001F7508"/>
    <w:rsid w:val="001F767A"/>
    <w:rsid w:val="001F7750"/>
    <w:rsid w:val="001F7A09"/>
    <w:rsid w:val="001F7C7E"/>
    <w:rsid w:val="0020012E"/>
    <w:rsid w:val="002008CE"/>
    <w:rsid w:val="00200A8F"/>
    <w:rsid w:val="00200D05"/>
    <w:rsid w:val="00200D53"/>
    <w:rsid w:val="00201432"/>
    <w:rsid w:val="00201BE1"/>
    <w:rsid w:val="00201FB3"/>
    <w:rsid w:val="002020C7"/>
    <w:rsid w:val="002021B3"/>
    <w:rsid w:val="0020234C"/>
    <w:rsid w:val="00202465"/>
    <w:rsid w:val="002024F2"/>
    <w:rsid w:val="002035C0"/>
    <w:rsid w:val="00203E01"/>
    <w:rsid w:val="00203FBD"/>
    <w:rsid w:val="0020420E"/>
    <w:rsid w:val="00204475"/>
    <w:rsid w:val="0020459A"/>
    <w:rsid w:val="00204F9F"/>
    <w:rsid w:val="0020563B"/>
    <w:rsid w:val="00205741"/>
    <w:rsid w:val="00206548"/>
    <w:rsid w:val="00206B77"/>
    <w:rsid w:val="00206CC1"/>
    <w:rsid w:val="00207323"/>
    <w:rsid w:val="00207572"/>
    <w:rsid w:val="00210321"/>
    <w:rsid w:val="00210497"/>
    <w:rsid w:val="00210CAE"/>
    <w:rsid w:val="0021106E"/>
    <w:rsid w:val="00211783"/>
    <w:rsid w:val="00211784"/>
    <w:rsid w:val="002119D5"/>
    <w:rsid w:val="00211D8D"/>
    <w:rsid w:val="0021282C"/>
    <w:rsid w:val="00212E03"/>
    <w:rsid w:val="00212E31"/>
    <w:rsid w:val="00212F8C"/>
    <w:rsid w:val="00213092"/>
    <w:rsid w:val="002134A6"/>
    <w:rsid w:val="0021365A"/>
    <w:rsid w:val="00213A39"/>
    <w:rsid w:val="00213B32"/>
    <w:rsid w:val="00213EB8"/>
    <w:rsid w:val="00213FD9"/>
    <w:rsid w:val="00214641"/>
    <w:rsid w:val="002149D8"/>
    <w:rsid w:val="00214AFF"/>
    <w:rsid w:val="00215656"/>
    <w:rsid w:val="00215C33"/>
    <w:rsid w:val="00215F2F"/>
    <w:rsid w:val="0021642E"/>
    <w:rsid w:val="00216660"/>
    <w:rsid w:val="00216912"/>
    <w:rsid w:val="00216A28"/>
    <w:rsid w:val="00217614"/>
    <w:rsid w:val="002179FA"/>
    <w:rsid w:val="00217A00"/>
    <w:rsid w:val="00217D2A"/>
    <w:rsid w:val="0022099D"/>
    <w:rsid w:val="00220CB6"/>
    <w:rsid w:val="00221304"/>
    <w:rsid w:val="00221604"/>
    <w:rsid w:val="00221E6D"/>
    <w:rsid w:val="0022227F"/>
    <w:rsid w:val="002223C5"/>
    <w:rsid w:val="002223FA"/>
    <w:rsid w:val="00222918"/>
    <w:rsid w:val="00222A1E"/>
    <w:rsid w:val="00222ACB"/>
    <w:rsid w:val="00222D67"/>
    <w:rsid w:val="00224417"/>
    <w:rsid w:val="002245DB"/>
    <w:rsid w:val="00225346"/>
    <w:rsid w:val="00225804"/>
    <w:rsid w:val="002258B0"/>
    <w:rsid w:val="00225B70"/>
    <w:rsid w:val="00225C88"/>
    <w:rsid w:val="00226636"/>
    <w:rsid w:val="002268B7"/>
    <w:rsid w:val="002272FF"/>
    <w:rsid w:val="00227367"/>
    <w:rsid w:val="0022756E"/>
    <w:rsid w:val="0023005B"/>
    <w:rsid w:val="00230AED"/>
    <w:rsid w:val="00230F45"/>
    <w:rsid w:val="002314B5"/>
    <w:rsid w:val="00231691"/>
    <w:rsid w:val="00231FE8"/>
    <w:rsid w:val="00232682"/>
    <w:rsid w:val="00232970"/>
    <w:rsid w:val="00232C92"/>
    <w:rsid w:val="00234A31"/>
    <w:rsid w:val="00234B64"/>
    <w:rsid w:val="0023515E"/>
    <w:rsid w:val="00235B07"/>
    <w:rsid w:val="00235E86"/>
    <w:rsid w:val="002367B1"/>
    <w:rsid w:val="00236907"/>
    <w:rsid w:val="0023757F"/>
    <w:rsid w:val="002400E4"/>
    <w:rsid w:val="00240BFD"/>
    <w:rsid w:val="00240E88"/>
    <w:rsid w:val="0024166D"/>
    <w:rsid w:val="00241676"/>
    <w:rsid w:val="00241773"/>
    <w:rsid w:val="00241F94"/>
    <w:rsid w:val="00241FE7"/>
    <w:rsid w:val="00242176"/>
    <w:rsid w:val="002423E0"/>
    <w:rsid w:val="00242891"/>
    <w:rsid w:val="002429CC"/>
    <w:rsid w:val="00242A5D"/>
    <w:rsid w:val="00243251"/>
    <w:rsid w:val="002433C5"/>
    <w:rsid w:val="00243731"/>
    <w:rsid w:val="00243FD4"/>
    <w:rsid w:val="00244398"/>
    <w:rsid w:val="00245488"/>
    <w:rsid w:val="00245555"/>
    <w:rsid w:val="002459B2"/>
    <w:rsid w:val="00245F7C"/>
    <w:rsid w:val="00246B71"/>
    <w:rsid w:val="00247359"/>
    <w:rsid w:val="00247720"/>
    <w:rsid w:val="00247917"/>
    <w:rsid w:val="00247AAE"/>
    <w:rsid w:val="002500B5"/>
    <w:rsid w:val="00250312"/>
    <w:rsid w:val="00250C2D"/>
    <w:rsid w:val="00250E7E"/>
    <w:rsid w:val="0025178D"/>
    <w:rsid w:val="00251C74"/>
    <w:rsid w:val="00253A14"/>
    <w:rsid w:val="0025438D"/>
    <w:rsid w:val="00254DAB"/>
    <w:rsid w:val="00254E46"/>
    <w:rsid w:val="00254F5F"/>
    <w:rsid w:val="00255617"/>
    <w:rsid w:val="00255B18"/>
    <w:rsid w:val="00256C6A"/>
    <w:rsid w:val="00256D26"/>
    <w:rsid w:val="002575E6"/>
    <w:rsid w:val="002577D8"/>
    <w:rsid w:val="002578E2"/>
    <w:rsid w:val="002600FB"/>
    <w:rsid w:val="00260120"/>
    <w:rsid w:val="002602EE"/>
    <w:rsid w:val="0026063D"/>
    <w:rsid w:val="00261305"/>
    <w:rsid w:val="002614B3"/>
    <w:rsid w:val="00261553"/>
    <w:rsid w:val="0026170D"/>
    <w:rsid w:val="0026190D"/>
    <w:rsid w:val="00261BE7"/>
    <w:rsid w:val="00261DEA"/>
    <w:rsid w:val="002622D7"/>
    <w:rsid w:val="0026236D"/>
    <w:rsid w:val="002625ED"/>
    <w:rsid w:val="00262682"/>
    <w:rsid w:val="00262A8F"/>
    <w:rsid w:val="00262D78"/>
    <w:rsid w:val="00262F48"/>
    <w:rsid w:val="00262FEC"/>
    <w:rsid w:val="002630DD"/>
    <w:rsid w:val="002631F2"/>
    <w:rsid w:val="002632B1"/>
    <w:rsid w:val="00263CBB"/>
    <w:rsid w:val="00263F8E"/>
    <w:rsid w:val="00264299"/>
    <w:rsid w:val="002646AE"/>
    <w:rsid w:val="002647A6"/>
    <w:rsid w:val="00266240"/>
    <w:rsid w:val="00266843"/>
    <w:rsid w:val="00266BE1"/>
    <w:rsid w:val="0026731A"/>
    <w:rsid w:val="00267FC0"/>
    <w:rsid w:val="00270162"/>
    <w:rsid w:val="002708B5"/>
    <w:rsid w:val="002711D2"/>
    <w:rsid w:val="002712CA"/>
    <w:rsid w:val="0027157A"/>
    <w:rsid w:val="002717E3"/>
    <w:rsid w:val="00271FB3"/>
    <w:rsid w:val="00272505"/>
    <w:rsid w:val="00272A7B"/>
    <w:rsid w:val="00272DA0"/>
    <w:rsid w:val="00273149"/>
    <w:rsid w:val="0027317E"/>
    <w:rsid w:val="002744D2"/>
    <w:rsid w:val="00274CF9"/>
    <w:rsid w:val="002751A5"/>
    <w:rsid w:val="002751DA"/>
    <w:rsid w:val="00275325"/>
    <w:rsid w:val="00275A7C"/>
    <w:rsid w:val="0027695C"/>
    <w:rsid w:val="00276A0D"/>
    <w:rsid w:val="00276E09"/>
    <w:rsid w:val="00276E8D"/>
    <w:rsid w:val="00276FB2"/>
    <w:rsid w:val="00277F9D"/>
    <w:rsid w:val="0028051C"/>
    <w:rsid w:val="00280955"/>
    <w:rsid w:val="002810CC"/>
    <w:rsid w:val="0028116D"/>
    <w:rsid w:val="00281330"/>
    <w:rsid w:val="0028184D"/>
    <w:rsid w:val="0028233B"/>
    <w:rsid w:val="00282548"/>
    <w:rsid w:val="00282D8E"/>
    <w:rsid w:val="00282EAA"/>
    <w:rsid w:val="00283EF5"/>
    <w:rsid w:val="00284FE9"/>
    <w:rsid w:val="0028511A"/>
    <w:rsid w:val="002851A6"/>
    <w:rsid w:val="002869D8"/>
    <w:rsid w:val="00286D63"/>
    <w:rsid w:val="0028758A"/>
    <w:rsid w:val="002904C8"/>
    <w:rsid w:val="002906EF"/>
    <w:rsid w:val="0029131E"/>
    <w:rsid w:val="002916E0"/>
    <w:rsid w:val="00291714"/>
    <w:rsid w:val="00292165"/>
    <w:rsid w:val="002923AC"/>
    <w:rsid w:val="0029253E"/>
    <w:rsid w:val="00292C42"/>
    <w:rsid w:val="00292CCF"/>
    <w:rsid w:val="00292DA2"/>
    <w:rsid w:val="0029337E"/>
    <w:rsid w:val="00294357"/>
    <w:rsid w:val="002949F2"/>
    <w:rsid w:val="00294AF2"/>
    <w:rsid w:val="00296214"/>
    <w:rsid w:val="002972F1"/>
    <w:rsid w:val="00297888"/>
    <w:rsid w:val="00297D13"/>
    <w:rsid w:val="00297FB0"/>
    <w:rsid w:val="002A041F"/>
    <w:rsid w:val="002A063D"/>
    <w:rsid w:val="002A09AF"/>
    <w:rsid w:val="002A10A6"/>
    <w:rsid w:val="002A10F6"/>
    <w:rsid w:val="002A1870"/>
    <w:rsid w:val="002A1AE2"/>
    <w:rsid w:val="002A28A0"/>
    <w:rsid w:val="002A34AA"/>
    <w:rsid w:val="002A3CE4"/>
    <w:rsid w:val="002A4198"/>
    <w:rsid w:val="002A44A8"/>
    <w:rsid w:val="002A4AE1"/>
    <w:rsid w:val="002A4CFD"/>
    <w:rsid w:val="002A5066"/>
    <w:rsid w:val="002A5B45"/>
    <w:rsid w:val="002A5C19"/>
    <w:rsid w:val="002A5CD4"/>
    <w:rsid w:val="002A653D"/>
    <w:rsid w:val="002A65B3"/>
    <w:rsid w:val="002A6750"/>
    <w:rsid w:val="002A6AFD"/>
    <w:rsid w:val="002A72F5"/>
    <w:rsid w:val="002A7510"/>
    <w:rsid w:val="002A7703"/>
    <w:rsid w:val="002A7A49"/>
    <w:rsid w:val="002A7A75"/>
    <w:rsid w:val="002A7E03"/>
    <w:rsid w:val="002B003F"/>
    <w:rsid w:val="002B0953"/>
    <w:rsid w:val="002B096E"/>
    <w:rsid w:val="002B0A4B"/>
    <w:rsid w:val="002B0E70"/>
    <w:rsid w:val="002B10AD"/>
    <w:rsid w:val="002B1103"/>
    <w:rsid w:val="002B1150"/>
    <w:rsid w:val="002B1242"/>
    <w:rsid w:val="002B1757"/>
    <w:rsid w:val="002B17FB"/>
    <w:rsid w:val="002B1AED"/>
    <w:rsid w:val="002B1FC9"/>
    <w:rsid w:val="002B24B8"/>
    <w:rsid w:val="002B24D6"/>
    <w:rsid w:val="002B2C7B"/>
    <w:rsid w:val="002B3003"/>
    <w:rsid w:val="002B3737"/>
    <w:rsid w:val="002B417A"/>
    <w:rsid w:val="002B49E2"/>
    <w:rsid w:val="002B4E61"/>
    <w:rsid w:val="002B5087"/>
    <w:rsid w:val="002B5B7B"/>
    <w:rsid w:val="002B5D68"/>
    <w:rsid w:val="002B608F"/>
    <w:rsid w:val="002B62B9"/>
    <w:rsid w:val="002B63F4"/>
    <w:rsid w:val="002B64E8"/>
    <w:rsid w:val="002B6BD0"/>
    <w:rsid w:val="002B6DCF"/>
    <w:rsid w:val="002B6EC6"/>
    <w:rsid w:val="002B70E0"/>
    <w:rsid w:val="002B75AA"/>
    <w:rsid w:val="002B77FF"/>
    <w:rsid w:val="002B7A18"/>
    <w:rsid w:val="002B7ED5"/>
    <w:rsid w:val="002C0DD5"/>
    <w:rsid w:val="002C1D22"/>
    <w:rsid w:val="002C2E9E"/>
    <w:rsid w:val="002C32AA"/>
    <w:rsid w:val="002C32CD"/>
    <w:rsid w:val="002C3B92"/>
    <w:rsid w:val="002C3C71"/>
    <w:rsid w:val="002C3F57"/>
    <w:rsid w:val="002C4435"/>
    <w:rsid w:val="002C45D7"/>
    <w:rsid w:val="002C537B"/>
    <w:rsid w:val="002C57E9"/>
    <w:rsid w:val="002C6831"/>
    <w:rsid w:val="002C69CF"/>
    <w:rsid w:val="002C7167"/>
    <w:rsid w:val="002C7DB9"/>
    <w:rsid w:val="002D00E9"/>
    <w:rsid w:val="002D06D3"/>
    <w:rsid w:val="002D0D1F"/>
    <w:rsid w:val="002D10CE"/>
    <w:rsid w:val="002D16F1"/>
    <w:rsid w:val="002D181D"/>
    <w:rsid w:val="002D1920"/>
    <w:rsid w:val="002D1A3F"/>
    <w:rsid w:val="002D222E"/>
    <w:rsid w:val="002D2B29"/>
    <w:rsid w:val="002D2CCA"/>
    <w:rsid w:val="002D2E19"/>
    <w:rsid w:val="002D2FDE"/>
    <w:rsid w:val="002D321A"/>
    <w:rsid w:val="002D3449"/>
    <w:rsid w:val="002D3E1D"/>
    <w:rsid w:val="002D42D3"/>
    <w:rsid w:val="002D43F0"/>
    <w:rsid w:val="002D4FAB"/>
    <w:rsid w:val="002D5444"/>
    <w:rsid w:val="002D5F4F"/>
    <w:rsid w:val="002D6253"/>
    <w:rsid w:val="002D66FE"/>
    <w:rsid w:val="002D6754"/>
    <w:rsid w:val="002D6CDA"/>
    <w:rsid w:val="002D6EF5"/>
    <w:rsid w:val="002D736E"/>
    <w:rsid w:val="002D7D47"/>
    <w:rsid w:val="002E079E"/>
    <w:rsid w:val="002E0E3D"/>
    <w:rsid w:val="002E129F"/>
    <w:rsid w:val="002E1343"/>
    <w:rsid w:val="002E14FD"/>
    <w:rsid w:val="002E1B06"/>
    <w:rsid w:val="002E1BE8"/>
    <w:rsid w:val="002E1C60"/>
    <w:rsid w:val="002E1F6F"/>
    <w:rsid w:val="002E2392"/>
    <w:rsid w:val="002E254D"/>
    <w:rsid w:val="002E2919"/>
    <w:rsid w:val="002E2AD1"/>
    <w:rsid w:val="002E3124"/>
    <w:rsid w:val="002E3415"/>
    <w:rsid w:val="002E376C"/>
    <w:rsid w:val="002E37EE"/>
    <w:rsid w:val="002E4131"/>
    <w:rsid w:val="002E4465"/>
    <w:rsid w:val="002E4A97"/>
    <w:rsid w:val="002E4A9C"/>
    <w:rsid w:val="002E4B99"/>
    <w:rsid w:val="002E4BE5"/>
    <w:rsid w:val="002E5060"/>
    <w:rsid w:val="002E590C"/>
    <w:rsid w:val="002E5CF3"/>
    <w:rsid w:val="002E695A"/>
    <w:rsid w:val="002E69E6"/>
    <w:rsid w:val="002E6D04"/>
    <w:rsid w:val="002E6D5A"/>
    <w:rsid w:val="002E79D5"/>
    <w:rsid w:val="002E7A94"/>
    <w:rsid w:val="002E7BE5"/>
    <w:rsid w:val="002F0409"/>
    <w:rsid w:val="002F0D80"/>
    <w:rsid w:val="002F0DC4"/>
    <w:rsid w:val="002F1385"/>
    <w:rsid w:val="002F1394"/>
    <w:rsid w:val="002F196D"/>
    <w:rsid w:val="002F1FDC"/>
    <w:rsid w:val="002F216C"/>
    <w:rsid w:val="002F269C"/>
    <w:rsid w:val="002F2C42"/>
    <w:rsid w:val="002F2E7E"/>
    <w:rsid w:val="002F3426"/>
    <w:rsid w:val="002F3931"/>
    <w:rsid w:val="002F3DA0"/>
    <w:rsid w:val="002F4C91"/>
    <w:rsid w:val="002F4E4E"/>
    <w:rsid w:val="002F5D5E"/>
    <w:rsid w:val="002F5E44"/>
    <w:rsid w:val="002F5FBF"/>
    <w:rsid w:val="002F6579"/>
    <w:rsid w:val="002F6EAF"/>
    <w:rsid w:val="002F7113"/>
    <w:rsid w:val="002F7C66"/>
    <w:rsid w:val="003003EB"/>
    <w:rsid w:val="00300EE1"/>
    <w:rsid w:val="00301756"/>
    <w:rsid w:val="00301A75"/>
    <w:rsid w:val="00301E5D"/>
    <w:rsid w:val="00301F7A"/>
    <w:rsid w:val="003026B4"/>
    <w:rsid w:val="00302B13"/>
    <w:rsid w:val="003031E7"/>
    <w:rsid w:val="003033F4"/>
    <w:rsid w:val="003039BF"/>
    <w:rsid w:val="00303AD4"/>
    <w:rsid w:val="00303B58"/>
    <w:rsid w:val="00303E02"/>
    <w:rsid w:val="003040CD"/>
    <w:rsid w:val="00304E46"/>
    <w:rsid w:val="00305187"/>
    <w:rsid w:val="003059E9"/>
    <w:rsid w:val="00305FD5"/>
    <w:rsid w:val="003067DA"/>
    <w:rsid w:val="00306E43"/>
    <w:rsid w:val="00307051"/>
    <w:rsid w:val="0030706D"/>
    <w:rsid w:val="00307557"/>
    <w:rsid w:val="003103F1"/>
    <w:rsid w:val="003107AB"/>
    <w:rsid w:val="00310B3B"/>
    <w:rsid w:val="00310BC3"/>
    <w:rsid w:val="003111FF"/>
    <w:rsid w:val="0031156F"/>
    <w:rsid w:val="00311B45"/>
    <w:rsid w:val="00311C8E"/>
    <w:rsid w:val="0031227E"/>
    <w:rsid w:val="003123C2"/>
    <w:rsid w:val="0031248A"/>
    <w:rsid w:val="00312820"/>
    <w:rsid w:val="00312DA5"/>
    <w:rsid w:val="00312E34"/>
    <w:rsid w:val="00313CDA"/>
    <w:rsid w:val="003142C2"/>
    <w:rsid w:val="003147F7"/>
    <w:rsid w:val="003149DD"/>
    <w:rsid w:val="00314EAF"/>
    <w:rsid w:val="00315692"/>
    <w:rsid w:val="00316799"/>
    <w:rsid w:val="00317077"/>
    <w:rsid w:val="00317580"/>
    <w:rsid w:val="003179DC"/>
    <w:rsid w:val="003202AC"/>
    <w:rsid w:val="00320D3B"/>
    <w:rsid w:val="00320D87"/>
    <w:rsid w:val="0032119B"/>
    <w:rsid w:val="003214EC"/>
    <w:rsid w:val="0032179F"/>
    <w:rsid w:val="003219FE"/>
    <w:rsid w:val="00321CB2"/>
    <w:rsid w:val="00322698"/>
    <w:rsid w:val="00322D6F"/>
    <w:rsid w:val="003231F9"/>
    <w:rsid w:val="003234C1"/>
    <w:rsid w:val="00323579"/>
    <w:rsid w:val="00323EFD"/>
    <w:rsid w:val="00324161"/>
    <w:rsid w:val="003247E0"/>
    <w:rsid w:val="003254E4"/>
    <w:rsid w:val="00325547"/>
    <w:rsid w:val="00325BB5"/>
    <w:rsid w:val="00326431"/>
    <w:rsid w:val="003266B6"/>
    <w:rsid w:val="00326B27"/>
    <w:rsid w:val="00326DDB"/>
    <w:rsid w:val="00326F06"/>
    <w:rsid w:val="0032730F"/>
    <w:rsid w:val="0033027F"/>
    <w:rsid w:val="00330594"/>
    <w:rsid w:val="00330757"/>
    <w:rsid w:val="0033140F"/>
    <w:rsid w:val="003315CF"/>
    <w:rsid w:val="00332644"/>
    <w:rsid w:val="003327DF"/>
    <w:rsid w:val="003332E2"/>
    <w:rsid w:val="00333513"/>
    <w:rsid w:val="00333B08"/>
    <w:rsid w:val="00334123"/>
    <w:rsid w:val="003345D1"/>
    <w:rsid w:val="00334E25"/>
    <w:rsid w:val="00334F61"/>
    <w:rsid w:val="00334F79"/>
    <w:rsid w:val="00334FA9"/>
    <w:rsid w:val="00335C2D"/>
    <w:rsid w:val="003366EE"/>
    <w:rsid w:val="00336C3A"/>
    <w:rsid w:val="00336E56"/>
    <w:rsid w:val="00336EA1"/>
    <w:rsid w:val="00337283"/>
    <w:rsid w:val="00337300"/>
    <w:rsid w:val="0033772A"/>
    <w:rsid w:val="00337DFC"/>
    <w:rsid w:val="00340164"/>
    <w:rsid w:val="00340392"/>
    <w:rsid w:val="00340BAD"/>
    <w:rsid w:val="003416E6"/>
    <w:rsid w:val="00341A41"/>
    <w:rsid w:val="00342205"/>
    <w:rsid w:val="00342F5A"/>
    <w:rsid w:val="0034311C"/>
    <w:rsid w:val="00343687"/>
    <w:rsid w:val="003439ED"/>
    <w:rsid w:val="00344634"/>
    <w:rsid w:val="003447CD"/>
    <w:rsid w:val="0034510D"/>
    <w:rsid w:val="0034549D"/>
    <w:rsid w:val="00345959"/>
    <w:rsid w:val="00345C4C"/>
    <w:rsid w:val="003464A0"/>
    <w:rsid w:val="00346546"/>
    <w:rsid w:val="0034657F"/>
    <w:rsid w:val="00346891"/>
    <w:rsid w:val="003469FD"/>
    <w:rsid w:val="003472A0"/>
    <w:rsid w:val="00347795"/>
    <w:rsid w:val="00347BA7"/>
    <w:rsid w:val="00347F37"/>
    <w:rsid w:val="00350068"/>
    <w:rsid w:val="00350992"/>
    <w:rsid w:val="00351232"/>
    <w:rsid w:val="00351258"/>
    <w:rsid w:val="00351426"/>
    <w:rsid w:val="00351A23"/>
    <w:rsid w:val="00351BE9"/>
    <w:rsid w:val="00351EF0"/>
    <w:rsid w:val="00351EF1"/>
    <w:rsid w:val="00352C25"/>
    <w:rsid w:val="00352CA7"/>
    <w:rsid w:val="00352CAF"/>
    <w:rsid w:val="00352CFB"/>
    <w:rsid w:val="00352F02"/>
    <w:rsid w:val="00353590"/>
    <w:rsid w:val="00353793"/>
    <w:rsid w:val="003543ED"/>
    <w:rsid w:val="003544E6"/>
    <w:rsid w:val="00354519"/>
    <w:rsid w:val="003548C1"/>
    <w:rsid w:val="00354955"/>
    <w:rsid w:val="00354C71"/>
    <w:rsid w:val="003554DB"/>
    <w:rsid w:val="00355780"/>
    <w:rsid w:val="00355B4F"/>
    <w:rsid w:val="00356116"/>
    <w:rsid w:val="0035629E"/>
    <w:rsid w:val="003563FC"/>
    <w:rsid w:val="0035642A"/>
    <w:rsid w:val="0035652D"/>
    <w:rsid w:val="00356E39"/>
    <w:rsid w:val="00357DBD"/>
    <w:rsid w:val="00360160"/>
    <w:rsid w:val="00360A7F"/>
    <w:rsid w:val="00360D6B"/>
    <w:rsid w:val="00361062"/>
    <w:rsid w:val="003619AD"/>
    <w:rsid w:val="00361DF2"/>
    <w:rsid w:val="003621A0"/>
    <w:rsid w:val="00362591"/>
    <w:rsid w:val="00363118"/>
    <w:rsid w:val="003635D1"/>
    <w:rsid w:val="00363714"/>
    <w:rsid w:val="00365211"/>
    <w:rsid w:val="00365292"/>
    <w:rsid w:val="003657A5"/>
    <w:rsid w:val="00365995"/>
    <w:rsid w:val="00365DC8"/>
    <w:rsid w:val="00366470"/>
    <w:rsid w:val="00366B62"/>
    <w:rsid w:val="00366C7A"/>
    <w:rsid w:val="00366C89"/>
    <w:rsid w:val="003670EA"/>
    <w:rsid w:val="003671BE"/>
    <w:rsid w:val="0036730E"/>
    <w:rsid w:val="0036755E"/>
    <w:rsid w:val="003675A2"/>
    <w:rsid w:val="003677C9"/>
    <w:rsid w:val="00367BDB"/>
    <w:rsid w:val="00367F65"/>
    <w:rsid w:val="00367F6F"/>
    <w:rsid w:val="00370326"/>
    <w:rsid w:val="003705A2"/>
    <w:rsid w:val="00370A5E"/>
    <w:rsid w:val="00370B39"/>
    <w:rsid w:val="00370E23"/>
    <w:rsid w:val="00371B98"/>
    <w:rsid w:val="00371E5C"/>
    <w:rsid w:val="003720CF"/>
    <w:rsid w:val="003724CB"/>
    <w:rsid w:val="00372505"/>
    <w:rsid w:val="00373C43"/>
    <w:rsid w:val="00373FDF"/>
    <w:rsid w:val="00374023"/>
    <w:rsid w:val="00374224"/>
    <w:rsid w:val="00374985"/>
    <w:rsid w:val="0037550C"/>
    <w:rsid w:val="00375638"/>
    <w:rsid w:val="003758A4"/>
    <w:rsid w:val="0037619C"/>
    <w:rsid w:val="003762C2"/>
    <w:rsid w:val="003762D5"/>
    <w:rsid w:val="0037639D"/>
    <w:rsid w:val="0037692A"/>
    <w:rsid w:val="00376A35"/>
    <w:rsid w:val="00376AEE"/>
    <w:rsid w:val="0037702E"/>
    <w:rsid w:val="00377255"/>
    <w:rsid w:val="003772A5"/>
    <w:rsid w:val="00377ABA"/>
    <w:rsid w:val="00377ED4"/>
    <w:rsid w:val="003800A9"/>
    <w:rsid w:val="0038017E"/>
    <w:rsid w:val="0038091D"/>
    <w:rsid w:val="00380A08"/>
    <w:rsid w:val="00380D17"/>
    <w:rsid w:val="0038170F"/>
    <w:rsid w:val="00381891"/>
    <w:rsid w:val="00381C51"/>
    <w:rsid w:val="003825A8"/>
    <w:rsid w:val="00382B50"/>
    <w:rsid w:val="003834ED"/>
    <w:rsid w:val="00383A94"/>
    <w:rsid w:val="00383C53"/>
    <w:rsid w:val="00384849"/>
    <w:rsid w:val="0038567C"/>
    <w:rsid w:val="00386060"/>
    <w:rsid w:val="00386BA9"/>
    <w:rsid w:val="00387355"/>
    <w:rsid w:val="003874A1"/>
    <w:rsid w:val="00387501"/>
    <w:rsid w:val="003875CA"/>
    <w:rsid w:val="00387754"/>
    <w:rsid w:val="00387C69"/>
    <w:rsid w:val="00390365"/>
    <w:rsid w:val="00390636"/>
    <w:rsid w:val="00390836"/>
    <w:rsid w:val="00390A73"/>
    <w:rsid w:val="00390C12"/>
    <w:rsid w:val="00390D75"/>
    <w:rsid w:val="003917C5"/>
    <w:rsid w:val="00392807"/>
    <w:rsid w:val="0039348C"/>
    <w:rsid w:val="00393B43"/>
    <w:rsid w:val="00393DBD"/>
    <w:rsid w:val="003944B8"/>
    <w:rsid w:val="003946B6"/>
    <w:rsid w:val="0039497B"/>
    <w:rsid w:val="00394A70"/>
    <w:rsid w:val="00395139"/>
    <w:rsid w:val="003951F5"/>
    <w:rsid w:val="00395226"/>
    <w:rsid w:val="0039676E"/>
    <w:rsid w:val="00396D07"/>
    <w:rsid w:val="00396F5F"/>
    <w:rsid w:val="0039706A"/>
    <w:rsid w:val="0039763C"/>
    <w:rsid w:val="00397B66"/>
    <w:rsid w:val="003A01DC"/>
    <w:rsid w:val="003A05D9"/>
    <w:rsid w:val="003A06F7"/>
    <w:rsid w:val="003A0A7D"/>
    <w:rsid w:val="003A0DB3"/>
    <w:rsid w:val="003A1088"/>
    <w:rsid w:val="003A1202"/>
    <w:rsid w:val="003A1B88"/>
    <w:rsid w:val="003A1CB1"/>
    <w:rsid w:val="003A1F64"/>
    <w:rsid w:val="003A2012"/>
    <w:rsid w:val="003A20F1"/>
    <w:rsid w:val="003A29EF"/>
    <w:rsid w:val="003A2A53"/>
    <w:rsid w:val="003A2D72"/>
    <w:rsid w:val="003A2FFA"/>
    <w:rsid w:val="003A2FFD"/>
    <w:rsid w:val="003A32FE"/>
    <w:rsid w:val="003A417A"/>
    <w:rsid w:val="003A45BC"/>
    <w:rsid w:val="003A462B"/>
    <w:rsid w:val="003A4C38"/>
    <w:rsid w:val="003A4C46"/>
    <w:rsid w:val="003A4D9C"/>
    <w:rsid w:val="003A52AF"/>
    <w:rsid w:val="003A5716"/>
    <w:rsid w:val="003A58CD"/>
    <w:rsid w:val="003A5B21"/>
    <w:rsid w:val="003A60A7"/>
    <w:rsid w:val="003A60D5"/>
    <w:rsid w:val="003A642A"/>
    <w:rsid w:val="003A66BF"/>
    <w:rsid w:val="003A6E46"/>
    <w:rsid w:val="003A73F2"/>
    <w:rsid w:val="003A75C2"/>
    <w:rsid w:val="003A7C51"/>
    <w:rsid w:val="003B029D"/>
    <w:rsid w:val="003B032F"/>
    <w:rsid w:val="003B03F3"/>
    <w:rsid w:val="003B09F8"/>
    <w:rsid w:val="003B0AC8"/>
    <w:rsid w:val="003B0D77"/>
    <w:rsid w:val="003B0E07"/>
    <w:rsid w:val="003B17A4"/>
    <w:rsid w:val="003B1A2B"/>
    <w:rsid w:val="003B1CF8"/>
    <w:rsid w:val="003B1F04"/>
    <w:rsid w:val="003B2113"/>
    <w:rsid w:val="003B25AB"/>
    <w:rsid w:val="003B2A4C"/>
    <w:rsid w:val="003B2ACA"/>
    <w:rsid w:val="003B3668"/>
    <w:rsid w:val="003B36BA"/>
    <w:rsid w:val="003B4259"/>
    <w:rsid w:val="003B4769"/>
    <w:rsid w:val="003B4B59"/>
    <w:rsid w:val="003B4EF7"/>
    <w:rsid w:val="003B571E"/>
    <w:rsid w:val="003B6574"/>
    <w:rsid w:val="003B70B2"/>
    <w:rsid w:val="003B76EB"/>
    <w:rsid w:val="003B781C"/>
    <w:rsid w:val="003C0097"/>
    <w:rsid w:val="003C16AD"/>
    <w:rsid w:val="003C2033"/>
    <w:rsid w:val="003C23B1"/>
    <w:rsid w:val="003C2D3A"/>
    <w:rsid w:val="003C34B8"/>
    <w:rsid w:val="003C3B93"/>
    <w:rsid w:val="003C4A19"/>
    <w:rsid w:val="003C4E6C"/>
    <w:rsid w:val="003C52EC"/>
    <w:rsid w:val="003C572E"/>
    <w:rsid w:val="003C5AEA"/>
    <w:rsid w:val="003C632F"/>
    <w:rsid w:val="003C729D"/>
    <w:rsid w:val="003C7757"/>
    <w:rsid w:val="003C7D0D"/>
    <w:rsid w:val="003D01E7"/>
    <w:rsid w:val="003D0512"/>
    <w:rsid w:val="003D093B"/>
    <w:rsid w:val="003D0988"/>
    <w:rsid w:val="003D0C57"/>
    <w:rsid w:val="003D0DEC"/>
    <w:rsid w:val="003D139D"/>
    <w:rsid w:val="003D2448"/>
    <w:rsid w:val="003D2716"/>
    <w:rsid w:val="003D2CE9"/>
    <w:rsid w:val="003D2D3C"/>
    <w:rsid w:val="003D2D51"/>
    <w:rsid w:val="003D34CC"/>
    <w:rsid w:val="003D39E6"/>
    <w:rsid w:val="003D446F"/>
    <w:rsid w:val="003D4932"/>
    <w:rsid w:val="003D5017"/>
    <w:rsid w:val="003D506D"/>
    <w:rsid w:val="003D55B9"/>
    <w:rsid w:val="003D5CF6"/>
    <w:rsid w:val="003D5E14"/>
    <w:rsid w:val="003D63C1"/>
    <w:rsid w:val="003D6925"/>
    <w:rsid w:val="003D6CAE"/>
    <w:rsid w:val="003D7267"/>
    <w:rsid w:val="003E03F1"/>
    <w:rsid w:val="003E0769"/>
    <w:rsid w:val="003E0AB9"/>
    <w:rsid w:val="003E0AC6"/>
    <w:rsid w:val="003E0F03"/>
    <w:rsid w:val="003E12B4"/>
    <w:rsid w:val="003E1E3D"/>
    <w:rsid w:val="003E2426"/>
    <w:rsid w:val="003E2B82"/>
    <w:rsid w:val="003E2FE9"/>
    <w:rsid w:val="003E31B9"/>
    <w:rsid w:val="003E3451"/>
    <w:rsid w:val="003E36A3"/>
    <w:rsid w:val="003E3DF0"/>
    <w:rsid w:val="003E4608"/>
    <w:rsid w:val="003E4FE7"/>
    <w:rsid w:val="003E5156"/>
    <w:rsid w:val="003E5A8F"/>
    <w:rsid w:val="003E6133"/>
    <w:rsid w:val="003E68D2"/>
    <w:rsid w:val="003E6BFD"/>
    <w:rsid w:val="003E7A83"/>
    <w:rsid w:val="003F0174"/>
    <w:rsid w:val="003F0C27"/>
    <w:rsid w:val="003F1348"/>
    <w:rsid w:val="003F160E"/>
    <w:rsid w:val="003F1BB2"/>
    <w:rsid w:val="003F25CB"/>
    <w:rsid w:val="003F26F9"/>
    <w:rsid w:val="003F27CE"/>
    <w:rsid w:val="003F2C02"/>
    <w:rsid w:val="003F2CEB"/>
    <w:rsid w:val="003F2E26"/>
    <w:rsid w:val="003F3109"/>
    <w:rsid w:val="003F33D1"/>
    <w:rsid w:val="003F3635"/>
    <w:rsid w:val="003F36CD"/>
    <w:rsid w:val="003F3806"/>
    <w:rsid w:val="003F38C1"/>
    <w:rsid w:val="003F3975"/>
    <w:rsid w:val="003F3A1D"/>
    <w:rsid w:val="003F3A70"/>
    <w:rsid w:val="003F3C71"/>
    <w:rsid w:val="003F3D9F"/>
    <w:rsid w:val="003F3FCA"/>
    <w:rsid w:val="003F3FF1"/>
    <w:rsid w:val="003F4517"/>
    <w:rsid w:val="003F4640"/>
    <w:rsid w:val="003F4A24"/>
    <w:rsid w:val="003F4DE5"/>
    <w:rsid w:val="003F5204"/>
    <w:rsid w:val="003F52B3"/>
    <w:rsid w:val="003F5422"/>
    <w:rsid w:val="003F56CD"/>
    <w:rsid w:val="003F5703"/>
    <w:rsid w:val="003F6314"/>
    <w:rsid w:val="003F637C"/>
    <w:rsid w:val="003F6436"/>
    <w:rsid w:val="003F6E88"/>
    <w:rsid w:val="003F741A"/>
    <w:rsid w:val="003F7CEF"/>
    <w:rsid w:val="003F7D7E"/>
    <w:rsid w:val="003F7EB7"/>
    <w:rsid w:val="00400241"/>
    <w:rsid w:val="00400BED"/>
    <w:rsid w:val="00400C18"/>
    <w:rsid w:val="00401263"/>
    <w:rsid w:val="004015B4"/>
    <w:rsid w:val="00401829"/>
    <w:rsid w:val="00401BD3"/>
    <w:rsid w:val="00401C5B"/>
    <w:rsid w:val="00401D4F"/>
    <w:rsid w:val="00402037"/>
    <w:rsid w:val="0040219C"/>
    <w:rsid w:val="004032C6"/>
    <w:rsid w:val="0040383E"/>
    <w:rsid w:val="00403A2F"/>
    <w:rsid w:val="00403DEF"/>
    <w:rsid w:val="00403F10"/>
    <w:rsid w:val="00404100"/>
    <w:rsid w:val="004043A8"/>
    <w:rsid w:val="00404C60"/>
    <w:rsid w:val="00404C6A"/>
    <w:rsid w:val="0040502B"/>
    <w:rsid w:val="0040507E"/>
    <w:rsid w:val="00405EC2"/>
    <w:rsid w:val="004062C6"/>
    <w:rsid w:val="0040640D"/>
    <w:rsid w:val="004066F6"/>
    <w:rsid w:val="00406E11"/>
    <w:rsid w:val="00407008"/>
    <w:rsid w:val="00407F0F"/>
    <w:rsid w:val="00407F9C"/>
    <w:rsid w:val="0041080B"/>
    <w:rsid w:val="00410DD4"/>
    <w:rsid w:val="004112E7"/>
    <w:rsid w:val="00411434"/>
    <w:rsid w:val="0041192A"/>
    <w:rsid w:val="0041194D"/>
    <w:rsid w:val="00411EC5"/>
    <w:rsid w:val="00411F0A"/>
    <w:rsid w:val="00412AF6"/>
    <w:rsid w:val="00412C75"/>
    <w:rsid w:val="00412CA0"/>
    <w:rsid w:val="00412D14"/>
    <w:rsid w:val="00413280"/>
    <w:rsid w:val="004137CA"/>
    <w:rsid w:val="00413EAD"/>
    <w:rsid w:val="00413F56"/>
    <w:rsid w:val="0041412F"/>
    <w:rsid w:val="00414210"/>
    <w:rsid w:val="004145F4"/>
    <w:rsid w:val="00414898"/>
    <w:rsid w:val="00414AA2"/>
    <w:rsid w:val="00414BA9"/>
    <w:rsid w:val="00414BB2"/>
    <w:rsid w:val="00414FA9"/>
    <w:rsid w:val="004155A9"/>
    <w:rsid w:val="00415753"/>
    <w:rsid w:val="00415DFE"/>
    <w:rsid w:val="00415EC5"/>
    <w:rsid w:val="004164EC"/>
    <w:rsid w:val="00417236"/>
    <w:rsid w:val="00417685"/>
    <w:rsid w:val="00417AF5"/>
    <w:rsid w:val="00417E1A"/>
    <w:rsid w:val="0042013C"/>
    <w:rsid w:val="00420658"/>
    <w:rsid w:val="004207D2"/>
    <w:rsid w:val="004207EB"/>
    <w:rsid w:val="00420925"/>
    <w:rsid w:val="00420BE3"/>
    <w:rsid w:val="00421489"/>
    <w:rsid w:val="0042162A"/>
    <w:rsid w:val="0042174C"/>
    <w:rsid w:val="00421E95"/>
    <w:rsid w:val="00422660"/>
    <w:rsid w:val="00422A2E"/>
    <w:rsid w:val="00422B1B"/>
    <w:rsid w:val="00422D49"/>
    <w:rsid w:val="0042331E"/>
    <w:rsid w:val="0042333D"/>
    <w:rsid w:val="0042403C"/>
    <w:rsid w:val="004247F4"/>
    <w:rsid w:val="00424D71"/>
    <w:rsid w:val="00425376"/>
    <w:rsid w:val="004255DF"/>
    <w:rsid w:val="00425607"/>
    <w:rsid w:val="00425BD3"/>
    <w:rsid w:val="00425C55"/>
    <w:rsid w:val="00425CF0"/>
    <w:rsid w:val="00425F30"/>
    <w:rsid w:val="00425F73"/>
    <w:rsid w:val="00426385"/>
    <w:rsid w:val="004270D8"/>
    <w:rsid w:val="0042746E"/>
    <w:rsid w:val="004278B0"/>
    <w:rsid w:val="00427C4E"/>
    <w:rsid w:val="00430753"/>
    <w:rsid w:val="00430828"/>
    <w:rsid w:val="004308A1"/>
    <w:rsid w:val="004310D5"/>
    <w:rsid w:val="004312AE"/>
    <w:rsid w:val="004315F6"/>
    <w:rsid w:val="00431BF7"/>
    <w:rsid w:val="00431C58"/>
    <w:rsid w:val="00431F7D"/>
    <w:rsid w:val="00432318"/>
    <w:rsid w:val="0043257E"/>
    <w:rsid w:val="00432688"/>
    <w:rsid w:val="0043413F"/>
    <w:rsid w:val="00434F25"/>
    <w:rsid w:val="00434F9A"/>
    <w:rsid w:val="0043504F"/>
    <w:rsid w:val="00435337"/>
    <w:rsid w:val="004355F1"/>
    <w:rsid w:val="00436037"/>
    <w:rsid w:val="00436D4F"/>
    <w:rsid w:val="00437374"/>
    <w:rsid w:val="004375C7"/>
    <w:rsid w:val="0043767E"/>
    <w:rsid w:val="00437BA7"/>
    <w:rsid w:val="00437D87"/>
    <w:rsid w:val="00440A6F"/>
    <w:rsid w:val="00440E06"/>
    <w:rsid w:val="00440F4E"/>
    <w:rsid w:val="00441866"/>
    <w:rsid w:val="00442155"/>
    <w:rsid w:val="004423C5"/>
    <w:rsid w:val="00442698"/>
    <w:rsid w:val="00442C85"/>
    <w:rsid w:val="00442E82"/>
    <w:rsid w:val="004437F0"/>
    <w:rsid w:val="00443E3D"/>
    <w:rsid w:val="00444642"/>
    <w:rsid w:val="00444725"/>
    <w:rsid w:val="00444AA0"/>
    <w:rsid w:val="00444FC4"/>
    <w:rsid w:val="00445504"/>
    <w:rsid w:val="0044567E"/>
    <w:rsid w:val="0044572F"/>
    <w:rsid w:val="004457FE"/>
    <w:rsid w:val="004458B9"/>
    <w:rsid w:val="00446116"/>
    <w:rsid w:val="004463DF"/>
    <w:rsid w:val="0044643A"/>
    <w:rsid w:val="004477E4"/>
    <w:rsid w:val="004478B5"/>
    <w:rsid w:val="00447999"/>
    <w:rsid w:val="00447A01"/>
    <w:rsid w:val="00447A2D"/>
    <w:rsid w:val="00447BED"/>
    <w:rsid w:val="00447F9E"/>
    <w:rsid w:val="00447FD5"/>
    <w:rsid w:val="0045016B"/>
    <w:rsid w:val="004505C0"/>
    <w:rsid w:val="00450934"/>
    <w:rsid w:val="00450D39"/>
    <w:rsid w:val="004510D5"/>
    <w:rsid w:val="004511B7"/>
    <w:rsid w:val="00452CB2"/>
    <w:rsid w:val="00452EB9"/>
    <w:rsid w:val="0045318A"/>
    <w:rsid w:val="004540AF"/>
    <w:rsid w:val="004541CE"/>
    <w:rsid w:val="0045497D"/>
    <w:rsid w:val="00454C62"/>
    <w:rsid w:val="00454DDE"/>
    <w:rsid w:val="004554C4"/>
    <w:rsid w:val="004558CB"/>
    <w:rsid w:val="00455A69"/>
    <w:rsid w:val="004560B2"/>
    <w:rsid w:val="0045611F"/>
    <w:rsid w:val="00456416"/>
    <w:rsid w:val="004567AF"/>
    <w:rsid w:val="00456DE0"/>
    <w:rsid w:val="00456E00"/>
    <w:rsid w:val="004601FE"/>
    <w:rsid w:val="00460665"/>
    <w:rsid w:val="00460DD9"/>
    <w:rsid w:val="004613B3"/>
    <w:rsid w:val="00461844"/>
    <w:rsid w:val="004619D5"/>
    <w:rsid w:val="00461B15"/>
    <w:rsid w:val="004625AC"/>
    <w:rsid w:val="004626EA"/>
    <w:rsid w:val="00462EDF"/>
    <w:rsid w:val="0046351E"/>
    <w:rsid w:val="00464913"/>
    <w:rsid w:val="00464A03"/>
    <w:rsid w:val="00465293"/>
    <w:rsid w:val="004655C4"/>
    <w:rsid w:val="00465B7E"/>
    <w:rsid w:val="00465F8F"/>
    <w:rsid w:val="00466562"/>
    <w:rsid w:val="0046667D"/>
    <w:rsid w:val="00466BDE"/>
    <w:rsid w:val="004670D6"/>
    <w:rsid w:val="00467C80"/>
    <w:rsid w:val="00467FCD"/>
    <w:rsid w:val="004708CB"/>
    <w:rsid w:val="00470B15"/>
    <w:rsid w:val="00470C43"/>
    <w:rsid w:val="00470F8A"/>
    <w:rsid w:val="00471224"/>
    <w:rsid w:val="00471376"/>
    <w:rsid w:val="004715A9"/>
    <w:rsid w:val="004715C4"/>
    <w:rsid w:val="004716D9"/>
    <w:rsid w:val="004718DB"/>
    <w:rsid w:val="00471F77"/>
    <w:rsid w:val="00472373"/>
    <w:rsid w:val="00472987"/>
    <w:rsid w:val="00472C12"/>
    <w:rsid w:val="00472C37"/>
    <w:rsid w:val="00472E06"/>
    <w:rsid w:val="00472F6F"/>
    <w:rsid w:val="004734ED"/>
    <w:rsid w:val="0047389E"/>
    <w:rsid w:val="00473D8E"/>
    <w:rsid w:val="004744D0"/>
    <w:rsid w:val="00474AAA"/>
    <w:rsid w:val="00474EBB"/>
    <w:rsid w:val="00475129"/>
    <w:rsid w:val="00475291"/>
    <w:rsid w:val="00476631"/>
    <w:rsid w:val="00476670"/>
    <w:rsid w:val="00476846"/>
    <w:rsid w:val="00476B00"/>
    <w:rsid w:val="004800B0"/>
    <w:rsid w:val="00480150"/>
    <w:rsid w:val="00480382"/>
    <w:rsid w:val="00480566"/>
    <w:rsid w:val="00480679"/>
    <w:rsid w:val="004809DF"/>
    <w:rsid w:val="00481264"/>
    <w:rsid w:val="0048150C"/>
    <w:rsid w:val="0048180A"/>
    <w:rsid w:val="00481F87"/>
    <w:rsid w:val="004820F1"/>
    <w:rsid w:val="00483172"/>
    <w:rsid w:val="00483305"/>
    <w:rsid w:val="00483966"/>
    <w:rsid w:val="0048456C"/>
    <w:rsid w:val="004847E0"/>
    <w:rsid w:val="00484B20"/>
    <w:rsid w:val="004856FB"/>
    <w:rsid w:val="00485C54"/>
    <w:rsid w:val="00485F21"/>
    <w:rsid w:val="00486576"/>
    <w:rsid w:val="004865F4"/>
    <w:rsid w:val="00486910"/>
    <w:rsid w:val="00487520"/>
    <w:rsid w:val="00487738"/>
    <w:rsid w:val="00487EF7"/>
    <w:rsid w:val="00490163"/>
    <w:rsid w:val="00490C6B"/>
    <w:rsid w:val="00490D84"/>
    <w:rsid w:val="00490E07"/>
    <w:rsid w:val="00490E17"/>
    <w:rsid w:val="00491567"/>
    <w:rsid w:val="004917F4"/>
    <w:rsid w:val="00492E85"/>
    <w:rsid w:val="00492F71"/>
    <w:rsid w:val="0049341C"/>
    <w:rsid w:val="00493C3F"/>
    <w:rsid w:val="004940BC"/>
    <w:rsid w:val="004948B5"/>
    <w:rsid w:val="00494A3E"/>
    <w:rsid w:val="00494CC8"/>
    <w:rsid w:val="00494F7C"/>
    <w:rsid w:val="00495C0F"/>
    <w:rsid w:val="00495E9A"/>
    <w:rsid w:val="004962A9"/>
    <w:rsid w:val="0049634C"/>
    <w:rsid w:val="0049634E"/>
    <w:rsid w:val="00496838"/>
    <w:rsid w:val="0049690F"/>
    <w:rsid w:val="00497233"/>
    <w:rsid w:val="00497C5B"/>
    <w:rsid w:val="004A07CD"/>
    <w:rsid w:val="004A0AE6"/>
    <w:rsid w:val="004A0BC7"/>
    <w:rsid w:val="004A207B"/>
    <w:rsid w:val="004A218C"/>
    <w:rsid w:val="004A2771"/>
    <w:rsid w:val="004A2D47"/>
    <w:rsid w:val="004A31D5"/>
    <w:rsid w:val="004A3BEB"/>
    <w:rsid w:val="004A3EA2"/>
    <w:rsid w:val="004A429F"/>
    <w:rsid w:val="004A4875"/>
    <w:rsid w:val="004A5543"/>
    <w:rsid w:val="004A581E"/>
    <w:rsid w:val="004A5BEE"/>
    <w:rsid w:val="004A5C4E"/>
    <w:rsid w:val="004A5EF7"/>
    <w:rsid w:val="004A5F6B"/>
    <w:rsid w:val="004A62F9"/>
    <w:rsid w:val="004A696A"/>
    <w:rsid w:val="004A69B6"/>
    <w:rsid w:val="004A6F1B"/>
    <w:rsid w:val="004A7F1F"/>
    <w:rsid w:val="004B0032"/>
    <w:rsid w:val="004B046D"/>
    <w:rsid w:val="004B097C"/>
    <w:rsid w:val="004B099C"/>
    <w:rsid w:val="004B0B3C"/>
    <w:rsid w:val="004B0E7B"/>
    <w:rsid w:val="004B1129"/>
    <w:rsid w:val="004B1DEB"/>
    <w:rsid w:val="004B1F6C"/>
    <w:rsid w:val="004B1F99"/>
    <w:rsid w:val="004B20F3"/>
    <w:rsid w:val="004B227D"/>
    <w:rsid w:val="004B23A5"/>
    <w:rsid w:val="004B23B4"/>
    <w:rsid w:val="004B265C"/>
    <w:rsid w:val="004B28A4"/>
    <w:rsid w:val="004B304E"/>
    <w:rsid w:val="004B30CA"/>
    <w:rsid w:val="004B35B8"/>
    <w:rsid w:val="004B3884"/>
    <w:rsid w:val="004B3A76"/>
    <w:rsid w:val="004B4533"/>
    <w:rsid w:val="004B46BB"/>
    <w:rsid w:val="004B51BA"/>
    <w:rsid w:val="004B5588"/>
    <w:rsid w:val="004B5615"/>
    <w:rsid w:val="004B5832"/>
    <w:rsid w:val="004B61B9"/>
    <w:rsid w:val="004B634A"/>
    <w:rsid w:val="004B6FEE"/>
    <w:rsid w:val="004B7CF3"/>
    <w:rsid w:val="004C0472"/>
    <w:rsid w:val="004C0554"/>
    <w:rsid w:val="004C08F0"/>
    <w:rsid w:val="004C1B0C"/>
    <w:rsid w:val="004C1FAA"/>
    <w:rsid w:val="004C2242"/>
    <w:rsid w:val="004C226E"/>
    <w:rsid w:val="004C2B71"/>
    <w:rsid w:val="004C2BF9"/>
    <w:rsid w:val="004C2EDC"/>
    <w:rsid w:val="004C3517"/>
    <w:rsid w:val="004C38FE"/>
    <w:rsid w:val="004C3919"/>
    <w:rsid w:val="004C3AC5"/>
    <w:rsid w:val="004C3D65"/>
    <w:rsid w:val="004C4457"/>
    <w:rsid w:val="004C4726"/>
    <w:rsid w:val="004C4CC1"/>
    <w:rsid w:val="004C5C84"/>
    <w:rsid w:val="004C5FB7"/>
    <w:rsid w:val="004C64DA"/>
    <w:rsid w:val="004C65EF"/>
    <w:rsid w:val="004C6E97"/>
    <w:rsid w:val="004C77C1"/>
    <w:rsid w:val="004C7D3D"/>
    <w:rsid w:val="004D00B2"/>
    <w:rsid w:val="004D02A4"/>
    <w:rsid w:val="004D0EA4"/>
    <w:rsid w:val="004D0EF8"/>
    <w:rsid w:val="004D0F34"/>
    <w:rsid w:val="004D0FB5"/>
    <w:rsid w:val="004D1123"/>
    <w:rsid w:val="004D115D"/>
    <w:rsid w:val="004D173C"/>
    <w:rsid w:val="004D180A"/>
    <w:rsid w:val="004D19F7"/>
    <w:rsid w:val="004D1D4E"/>
    <w:rsid w:val="004D2047"/>
    <w:rsid w:val="004D2809"/>
    <w:rsid w:val="004D283B"/>
    <w:rsid w:val="004D2E13"/>
    <w:rsid w:val="004D2FC2"/>
    <w:rsid w:val="004D388A"/>
    <w:rsid w:val="004D3F88"/>
    <w:rsid w:val="004D420F"/>
    <w:rsid w:val="004D4513"/>
    <w:rsid w:val="004D4826"/>
    <w:rsid w:val="004D4854"/>
    <w:rsid w:val="004D4DE5"/>
    <w:rsid w:val="004D4E49"/>
    <w:rsid w:val="004D52E1"/>
    <w:rsid w:val="004D59E9"/>
    <w:rsid w:val="004D65C0"/>
    <w:rsid w:val="004D6BE9"/>
    <w:rsid w:val="004D6C66"/>
    <w:rsid w:val="004D6E82"/>
    <w:rsid w:val="004D7073"/>
    <w:rsid w:val="004D7115"/>
    <w:rsid w:val="004D71AE"/>
    <w:rsid w:val="004D774D"/>
    <w:rsid w:val="004D79BE"/>
    <w:rsid w:val="004D7B0D"/>
    <w:rsid w:val="004E00F8"/>
    <w:rsid w:val="004E0395"/>
    <w:rsid w:val="004E052D"/>
    <w:rsid w:val="004E0603"/>
    <w:rsid w:val="004E0894"/>
    <w:rsid w:val="004E0A0B"/>
    <w:rsid w:val="004E0F19"/>
    <w:rsid w:val="004E11DE"/>
    <w:rsid w:val="004E140F"/>
    <w:rsid w:val="004E157E"/>
    <w:rsid w:val="004E1CA2"/>
    <w:rsid w:val="004E1CF2"/>
    <w:rsid w:val="004E231B"/>
    <w:rsid w:val="004E29FB"/>
    <w:rsid w:val="004E2AED"/>
    <w:rsid w:val="004E2E09"/>
    <w:rsid w:val="004E43D4"/>
    <w:rsid w:val="004E4F1C"/>
    <w:rsid w:val="004E5296"/>
    <w:rsid w:val="004E55B7"/>
    <w:rsid w:val="004E59F6"/>
    <w:rsid w:val="004E6AA9"/>
    <w:rsid w:val="004E75AF"/>
    <w:rsid w:val="004E7830"/>
    <w:rsid w:val="004E7CD9"/>
    <w:rsid w:val="004E7F41"/>
    <w:rsid w:val="004F03A0"/>
    <w:rsid w:val="004F03A7"/>
    <w:rsid w:val="004F08CD"/>
    <w:rsid w:val="004F1164"/>
    <w:rsid w:val="004F13FE"/>
    <w:rsid w:val="004F1526"/>
    <w:rsid w:val="004F1A92"/>
    <w:rsid w:val="004F1EBA"/>
    <w:rsid w:val="004F231E"/>
    <w:rsid w:val="004F2349"/>
    <w:rsid w:val="004F2BF4"/>
    <w:rsid w:val="004F2CE8"/>
    <w:rsid w:val="004F2D69"/>
    <w:rsid w:val="004F2EA4"/>
    <w:rsid w:val="004F330C"/>
    <w:rsid w:val="004F3343"/>
    <w:rsid w:val="004F345A"/>
    <w:rsid w:val="004F46F1"/>
    <w:rsid w:val="004F4826"/>
    <w:rsid w:val="004F4E20"/>
    <w:rsid w:val="004F5198"/>
    <w:rsid w:val="004F5738"/>
    <w:rsid w:val="004F5BB3"/>
    <w:rsid w:val="004F5BF1"/>
    <w:rsid w:val="004F5CDE"/>
    <w:rsid w:val="004F605E"/>
    <w:rsid w:val="004F60A7"/>
    <w:rsid w:val="004F60C0"/>
    <w:rsid w:val="004F640E"/>
    <w:rsid w:val="004F6736"/>
    <w:rsid w:val="004F6840"/>
    <w:rsid w:val="004F6BAA"/>
    <w:rsid w:val="004F71B3"/>
    <w:rsid w:val="004F7737"/>
    <w:rsid w:val="004F7FE5"/>
    <w:rsid w:val="005001AE"/>
    <w:rsid w:val="00500B9D"/>
    <w:rsid w:val="00500C50"/>
    <w:rsid w:val="00500CF2"/>
    <w:rsid w:val="00500F57"/>
    <w:rsid w:val="005010ED"/>
    <w:rsid w:val="0050133D"/>
    <w:rsid w:val="0050185C"/>
    <w:rsid w:val="00501CF1"/>
    <w:rsid w:val="00501F13"/>
    <w:rsid w:val="005020E8"/>
    <w:rsid w:val="00502A93"/>
    <w:rsid w:val="00502E15"/>
    <w:rsid w:val="00503C96"/>
    <w:rsid w:val="00504B56"/>
    <w:rsid w:val="00504C56"/>
    <w:rsid w:val="0050562F"/>
    <w:rsid w:val="00505CAA"/>
    <w:rsid w:val="0050602C"/>
    <w:rsid w:val="00506A40"/>
    <w:rsid w:val="00506A6D"/>
    <w:rsid w:val="00507CF4"/>
    <w:rsid w:val="005104AF"/>
    <w:rsid w:val="005104F9"/>
    <w:rsid w:val="00510570"/>
    <w:rsid w:val="00510E7D"/>
    <w:rsid w:val="0051148D"/>
    <w:rsid w:val="00511AE1"/>
    <w:rsid w:val="005128CE"/>
    <w:rsid w:val="00512A0B"/>
    <w:rsid w:val="00512E0C"/>
    <w:rsid w:val="00513633"/>
    <w:rsid w:val="00514264"/>
    <w:rsid w:val="0051491E"/>
    <w:rsid w:val="0051529B"/>
    <w:rsid w:val="00515C58"/>
    <w:rsid w:val="00516ABD"/>
    <w:rsid w:val="0051712D"/>
    <w:rsid w:val="00517411"/>
    <w:rsid w:val="00517552"/>
    <w:rsid w:val="005176D6"/>
    <w:rsid w:val="00517B62"/>
    <w:rsid w:val="00517FC1"/>
    <w:rsid w:val="005202EE"/>
    <w:rsid w:val="0052114E"/>
    <w:rsid w:val="00521350"/>
    <w:rsid w:val="00522078"/>
    <w:rsid w:val="005222A6"/>
    <w:rsid w:val="005222F0"/>
    <w:rsid w:val="00522E6B"/>
    <w:rsid w:val="005234E6"/>
    <w:rsid w:val="00523BE6"/>
    <w:rsid w:val="005241B1"/>
    <w:rsid w:val="005243F1"/>
    <w:rsid w:val="00524691"/>
    <w:rsid w:val="00524CC0"/>
    <w:rsid w:val="00524E5C"/>
    <w:rsid w:val="00524FDB"/>
    <w:rsid w:val="00525240"/>
    <w:rsid w:val="0052587D"/>
    <w:rsid w:val="00525DC5"/>
    <w:rsid w:val="00525EFB"/>
    <w:rsid w:val="005266F4"/>
    <w:rsid w:val="005268C2"/>
    <w:rsid w:val="00526A91"/>
    <w:rsid w:val="00526DCB"/>
    <w:rsid w:val="00526E2C"/>
    <w:rsid w:val="005273A4"/>
    <w:rsid w:val="00530433"/>
    <w:rsid w:val="00530AAB"/>
    <w:rsid w:val="00531FC1"/>
    <w:rsid w:val="00532A20"/>
    <w:rsid w:val="005337B8"/>
    <w:rsid w:val="00533F11"/>
    <w:rsid w:val="00534012"/>
    <w:rsid w:val="005345D1"/>
    <w:rsid w:val="00534AD4"/>
    <w:rsid w:val="0053504B"/>
    <w:rsid w:val="0053571A"/>
    <w:rsid w:val="00535A96"/>
    <w:rsid w:val="00535B70"/>
    <w:rsid w:val="0053642E"/>
    <w:rsid w:val="005365B7"/>
    <w:rsid w:val="00536BAE"/>
    <w:rsid w:val="00537450"/>
    <w:rsid w:val="0053772B"/>
    <w:rsid w:val="00537905"/>
    <w:rsid w:val="0054002D"/>
    <w:rsid w:val="00540A02"/>
    <w:rsid w:val="00540C6C"/>
    <w:rsid w:val="00540F0A"/>
    <w:rsid w:val="00541926"/>
    <w:rsid w:val="00541FCA"/>
    <w:rsid w:val="00542100"/>
    <w:rsid w:val="00542381"/>
    <w:rsid w:val="00542595"/>
    <w:rsid w:val="0054286C"/>
    <w:rsid w:val="00542DF4"/>
    <w:rsid w:val="0054304D"/>
    <w:rsid w:val="005440DC"/>
    <w:rsid w:val="005440FB"/>
    <w:rsid w:val="005442BB"/>
    <w:rsid w:val="005453BC"/>
    <w:rsid w:val="00545B99"/>
    <w:rsid w:val="0054637D"/>
    <w:rsid w:val="0054655F"/>
    <w:rsid w:val="00546677"/>
    <w:rsid w:val="00546818"/>
    <w:rsid w:val="00546C19"/>
    <w:rsid w:val="005472C0"/>
    <w:rsid w:val="005476A1"/>
    <w:rsid w:val="00547B23"/>
    <w:rsid w:val="00547D72"/>
    <w:rsid w:val="00550141"/>
    <w:rsid w:val="005506B3"/>
    <w:rsid w:val="00550E96"/>
    <w:rsid w:val="00550EC4"/>
    <w:rsid w:val="005513BC"/>
    <w:rsid w:val="005525EA"/>
    <w:rsid w:val="00552DD7"/>
    <w:rsid w:val="00552F71"/>
    <w:rsid w:val="00553114"/>
    <w:rsid w:val="0055324E"/>
    <w:rsid w:val="005535BB"/>
    <w:rsid w:val="005535E4"/>
    <w:rsid w:val="005536B0"/>
    <w:rsid w:val="005538F8"/>
    <w:rsid w:val="00553A35"/>
    <w:rsid w:val="00553E59"/>
    <w:rsid w:val="00554029"/>
    <w:rsid w:val="005540B8"/>
    <w:rsid w:val="00554846"/>
    <w:rsid w:val="00554C35"/>
    <w:rsid w:val="005552B2"/>
    <w:rsid w:val="00555A24"/>
    <w:rsid w:val="00556C3C"/>
    <w:rsid w:val="00556F43"/>
    <w:rsid w:val="0055735D"/>
    <w:rsid w:val="00557444"/>
    <w:rsid w:val="00557A60"/>
    <w:rsid w:val="00557A89"/>
    <w:rsid w:val="00557B39"/>
    <w:rsid w:val="00557D72"/>
    <w:rsid w:val="00557E1A"/>
    <w:rsid w:val="005605C1"/>
    <w:rsid w:val="00561311"/>
    <w:rsid w:val="005616AF"/>
    <w:rsid w:val="005616E2"/>
    <w:rsid w:val="00561B6B"/>
    <w:rsid w:val="0056221C"/>
    <w:rsid w:val="005627B3"/>
    <w:rsid w:val="005627F4"/>
    <w:rsid w:val="00562D3A"/>
    <w:rsid w:val="00562EDE"/>
    <w:rsid w:val="00563BB0"/>
    <w:rsid w:val="00563E42"/>
    <w:rsid w:val="00564319"/>
    <w:rsid w:val="00564778"/>
    <w:rsid w:val="00564CDF"/>
    <w:rsid w:val="0056543D"/>
    <w:rsid w:val="005656B4"/>
    <w:rsid w:val="0056591B"/>
    <w:rsid w:val="00565F80"/>
    <w:rsid w:val="0056604D"/>
    <w:rsid w:val="0056633B"/>
    <w:rsid w:val="0056668B"/>
    <w:rsid w:val="00566A6E"/>
    <w:rsid w:val="00566ABA"/>
    <w:rsid w:val="00566F8C"/>
    <w:rsid w:val="00566FC0"/>
    <w:rsid w:val="00567766"/>
    <w:rsid w:val="00567F86"/>
    <w:rsid w:val="00570631"/>
    <w:rsid w:val="005710B9"/>
    <w:rsid w:val="005711F8"/>
    <w:rsid w:val="0057178D"/>
    <w:rsid w:val="0057235A"/>
    <w:rsid w:val="00573C24"/>
    <w:rsid w:val="005744AB"/>
    <w:rsid w:val="00574B7C"/>
    <w:rsid w:val="00574C14"/>
    <w:rsid w:val="00574EB1"/>
    <w:rsid w:val="00574F05"/>
    <w:rsid w:val="0057505F"/>
    <w:rsid w:val="00575874"/>
    <w:rsid w:val="005762E9"/>
    <w:rsid w:val="0057667E"/>
    <w:rsid w:val="0057694C"/>
    <w:rsid w:val="005770CF"/>
    <w:rsid w:val="005772EC"/>
    <w:rsid w:val="00580350"/>
    <w:rsid w:val="00580815"/>
    <w:rsid w:val="00580841"/>
    <w:rsid w:val="005809B0"/>
    <w:rsid w:val="00580F64"/>
    <w:rsid w:val="00581996"/>
    <w:rsid w:val="005819DB"/>
    <w:rsid w:val="00581B0F"/>
    <w:rsid w:val="00581C90"/>
    <w:rsid w:val="00581D46"/>
    <w:rsid w:val="00582EC9"/>
    <w:rsid w:val="0058316B"/>
    <w:rsid w:val="0058376B"/>
    <w:rsid w:val="005842F1"/>
    <w:rsid w:val="005844C4"/>
    <w:rsid w:val="00584720"/>
    <w:rsid w:val="00584E29"/>
    <w:rsid w:val="00585082"/>
    <w:rsid w:val="005851A3"/>
    <w:rsid w:val="00585439"/>
    <w:rsid w:val="00585580"/>
    <w:rsid w:val="0058572E"/>
    <w:rsid w:val="00585BC6"/>
    <w:rsid w:val="00585DD9"/>
    <w:rsid w:val="00585F36"/>
    <w:rsid w:val="0058609E"/>
    <w:rsid w:val="00586366"/>
    <w:rsid w:val="005869B5"/>
    <w:rsid w:val="00586A3D"/>
    <w:rsid w:val="00586A96"/>
    <w:rsid w:val="00586D34"/>
    <w:rsid w:val="00590626"/>
    <w:rsid w:val="00590819"/>
    <w:rsid w:val="00590CEF"/>
    <w:rsid w:val="00590DBD"/>
    <w:rsid w:val="00591737"/>
    <w:rsid w:val="00591861"/>
    <w:rsid w:val="00591AD4"/>
    <w:rsid w:val="00592063"/>
    <w:rsid w:val="00592165"/>
    <w:rsid w:val="005921BE"/>
    <w:rsid w:val="00592B01"/>
    <w:rsid w:val="00592B5F"/>
    <w:rsid w:val="00592C9C"/>
    <w:rsid w:val="00593965"/>
    <w:rsid w:val="00594183"/>
    <w:rsid w:val="00594845"/>
    <w:rsid w:val="005949FE"/>
    <w:rsid w:val="00594B08"/>
    <w:rsid w:val="00594BF3"/>
    <w:rsid w:val="00595475"/>
    <w:rsid w:val="005954F7"/>
    <w:rsid w:val="00595589"/>
    <w:rsid w:val="005959FB"/>
    <w:rsid w:val="005967B9"/>
    <w:rsid w:val="005969AD"/>
    <w:rsid w:val="00596A1B"/>
    <w:rsid w:val="00596AF0"/>
    <w:rsid w:val="00596B39"/>
    <w:rsid w:val="00597A79"/>
    <w:rsid w:val="00597ADA"/>
    <w:rsid w:val="00597B7B"/>
    <w:rsid w:val="005A03C4"/>
    <w:rsid w:val="005A085A"/>
    <w:rsid w:val="005A16A7"/>
    <w:rsid w:val="005A1832"/>
    <w:rsid w:val="005A1BB8"/>
    <w:rsid w:val="005A1EBD"/>
    <w:rsid w:val="005A2E12"/>
    <w:rsid w:val="005A34EF"/>
    <w:rsid w:val="005A3905"/>
    <w:rsid w:val="005A3BCF"/>
    <w:rsid w:val="005A3BFC"/>
    <w:rsid w:val="005A4090"/>
    <w:rsid w:val="005A4677"/>
    <w:rsid w:val="005A46F2"/>
    <w:rsid w:val="005A48B8"/>
    <w:rsid w:val="005A59D1"/>
    <w:rsid w:val="005A5C20"/>
    <w:rsid w:val="005A5E35"/>
    <w:rsid w:val="005A6DDC"/>
    <w:rsid w:val="005A71B3"/>
    <w:rsid w:val="005B06CA"/>
    <w:rsid w:val="005B0850"/>
    <w:rsid w:val="005B0A7A"/>
    <w:rsid w:val="005B0C2B"/>
    <w:rsid w:val="005B0DF9"/>
    <w:rsid w:val="005B1128"/>
    <w:rsid w:val="005B11E3"/>
    <w:rsid w:val="005B1390"/>
    <w:rsid w:val="005B2B65"/>
    <w:rsid w:val="005B2C10"/>
    <w:rsid w:val="005B2D62"/>
    <w:rsid w:val="005B39BF"/>
    <w:rsid w:val="005B3DEB"/>
    <w:rsid w:val="005B41ED"/>
    <w:rsid w:val="005B45A7"/>
    <w:rsid w:val="005B48E4"/>
    <w:rsid w:val="005B508F"/>
    <w:rsid w:val="005B50D4"/>
    <w:rsid w:val="005B57C7"/>
    <w:rsid w:val="005B5908"/>
    <w:rsid w:val="005B5978"/>
    <w:rsid w:val="005B5A62"/>
    <w:rsid w:val="005B5C75"/>
    <w:rsid w:val="005B5DE4"/>
    <w:rsid w:val="005B660F"/>
    <w:rsid w:val="005B688F"/>
    <w:rsid w:val="005B6A2C"/>
    <w:rsid w:val="005B6A80"/>
    <w:rsid w:val="005B6CC9"/>
    <w:rsid w:val="005B6D45"/>
    <w:rsid w:val="005B6E78"/>
    <w:rsid w:val="005B7066"/>
    <w:rsid w:val="005B71B1"/>
    <w:rsid w:val="005B75BB"/>
    <w:rsid w:val="005B7B24"/>
    <w:rsid w:val="005C030F"/>
    <w:rsid w:val="005C07E6"/>
    <w:rsid w:val="005C0AC5"/>
    <w:rsid w:val="005C119F"/>
    <w:rsid w:val="005C1442"/>
    <w:rsid w:val="005C1A78"/>
    <w:rsid w:val="005C1CBB"/>
    <w:rsid w:val="005C1D3D"/>
    <w:rsid w:val="005C1EAC"/>
    <w:rsid w:val="005C2DEF"/>
    <w:rsid w:val="005C374D"/>
    <w:rsid w:val="005C3C74"/>
    <w:rsid w:val="005C40D0"/>
    <w:rsid w:val="005C4162"/>
    <w:rsid w:val="005C418E"/>
    <w:rsid w:val="005C45AB"/>
    <w:rsid w:val="005C4D5C"/>
    <w:rsid w:val="005C50BB"/>
    <w:rsid w:val="005C5400"/>
    <w:rsid w:val="005C55D0"/>
    <w:rsid w:val="005C598E"/>
    <w:rsid w:val="005C5A49"/>
    <w:rsid w:val="005C5C9F"/>
    <w:rsid w:val="005C5CE1"/>
    <w:rsid w:val="005C5DED"/>
    <w:rsid w:val="005C66E8"/>
    <w:rsid w:val="005C691B"/>
    <w:rsid w:val="005C6980"/>
    <w:rsid w:val="005C6A27"/>
    <w:rsid w:val="005C6A96"/>
    <w:rsid w:val="005C6BC8"/>
    <w:rsid w:val="005C6C3E"/>
    <w:rsid w:val="005C7116"/>
    <w:rsid w:val="005C76C3"/>
    <w:rsid w:val="005C79B9"/>
    <w:rsid w:val="005C7AD0"/>
    <w:rsid w:val="005D05B7"/>
    <w:rsid w:val="005D094D"/>
    <w:rsid w:val="005D0F60"/>
    <w:rsid w:val="005D188A"/>
    <w:rsid w:val="005D1B5C"/>
    <w:rsid w:val="005D2485"/>
    <w:rsid w:val="005D2534"/>
    <w:rsid w:val="005D2573"/>
    <w:rsid w:val="005D279B"/>
    <w:rsid w:val="005D2A99"/>
    <w:rsid w:val="005D2CCF"/>
    <w:rsid w:val="005D2F51"/>
    <w:rsid w:val="005D2FFE"/>
    <w:rsid w:val="005D3178"/>
    <w:rsid w:val="005D3241"/>
    <w:rsid w:val="005D32B0"/>
    <w:rsid w:val="005D3B01"/>
    <w:rsid w:val="005D3DBE"/>
    <w:rsid w:val="005D428A"/>
    <w:rsid w:val="005D4436"/>
    <w:rsid w:val="005D4892"/>
    <w:rsid w:val="005D4999"/>
    <w:rsid w:val="005D4A03"/>
    <w:rsid w:val="005D56CC"/>
    <w:rsid w:val="005D5AA8"/>
    <w:rsid w:val="005D5AE1"/>
    <w:rsid w:val="005D5B5E"/>
    <w:rsid w:val="005D6003"/>
    <w:rsid w:val="005D68C8"/>
    <w:rsid w:val="005D6954"/>
    <w:rsid w:val="005D78B5"/>
    <w:rsid w:val="005D793D"/>
    <w:rsid w:val="005D7CD0"/>
    <w:rsid w:val="005D7F9E"/>
    <w:rsid w:val="005E01B5"/>
    <w:rsid w:val="005E01F5"/>
    <w:rsid w:val="005E06A0"/>
    <w:rsid w:val="005E076F"/>
    <w:rsid w:val="005E0952"/>
    <w:rsid w:val="005E0B80"/>
    <w:rsid w:val="005E11B3"/>
    <w:rsid w:val="005E18E9"/>
    <w:rsid w:val="005E1D74"/>
    <w:rsid w:val="005E1E41"/>
    <w:rsid w:val="005E21A2"/>
    <w:rsid w:val="005E24E1"/>
    <w:rsid w:val="005E2D9D"/>
    <w:rsid w:val="005E32D3"/>
    <w:rsid w:val="005E3A0B"/>
    <w:rsid w:val="005E3D38"/>
    <w:rsid w:val="005E3D69"/>
    <w:rsid w:val="005E3F88"/>
    <w:rsid w:val="005E455A"/>
    <w:rsid w:val="005E4E9B"/>
    <w:rsid w:val="005E5048"/>
    <w:rsid w:val="005E5C78"/>
    <w:rsid w:val="005E5CDD"/>
    <w:rsid w:val="005E5D53"/>
    <w:rsid w:val="005E5E6F"/>
    <w:rsid w:val="005E5EA7"/>
    <w:rsid w:val="005E60AD"/>
    <w:rsid w:val="005E61C9"/>
    <w:rsid w:val="005E6297"/>
    <w:rsid w:val="005E635C"/>
    <w:rsid w:val="005E648C"/>
    <w:rsid w:val="005E655A"/>
    <w:rsid w:val="005E672F"/>
    <w:rsid w:val="005E6DA9"/>
    <w:rsid w:val="005E70AC"/>
    <w:rsid w:val="005E7681"/>
    <w:rsid w:val="005F0182"/>
    <w:rsid w:val="005F042E"/>
    <w:rsid w:val="005F094D"/>
    <w:rsid w:val="005F0C6E"/>
    <w:rsid w:val="005F1727"/>
    <w:rsid w:val="005F1A10"/>
    <w:rsid w:val="005F2370"/>
    <w:rsid w:val="005F23BE"/>
    <w:rsid w:val="005F2588"/>
    <w:rsid w:val="005F25C5"/>
    <w:rsid w:val="005F2A77"/>
    <w:rsid w:val="005F32A2"/>
    <w:rsid w:val="005F368A"/>
    <w:rsid w:val="005F37FE"/>
    <w:rsid w:val="005F3930"/>
    <w:rsid w:val="005F3AA6"/>
    <w:rsid w:val="005F41DA"/>
    <w:rsid w:val="005F4F8B"/>
    <w:rsid w:val="005F536A"/>
    <w:rsid w:val="005F5710"/>
    <w:rsid w:val="005F5D33"/>
    <w:rsid w:val="005F5E25"/>
    <w:rsid w:val="005F603E"/>
    <w:rsid w:val="005F60ED"/>
    <w:rsid w:val="005F6187"/>
    <w:rsid w:val="005F64C6"/>
    <w:rsid w:val="005F66B9"/>
    <w:rsid w:val="005F68D9"/>
    <w:rsid w:val="005F6BA8"/>
    <w:rsid w:val="005F7C9C"/>
    <w:rsid w:val="006003DA"/>
    <w:rsid w:val="006017C5"/>
    <w:rsid w:val="006017E2"/>
    <w:rsid w:val="00602139"/>
    <w:rsid w:val="00602147"/>
    <w:rsid w:val="00602629"/>
    <w:rsid w:val="00602DEB"/>
    <w:rsid w:val="00603575"/>
    <w:rsid w:val="006035D3"/>
    <w:rsid w:val="00603D85"/>
    <w:rsid w:val="00603FB1"/>
    <w:rsid w:val="00604195"/>
    <w:rsid w:val="0060441D"/>
    <w:rsid w:val="00604453"/>
    <w:rsid w:val="00604929"/>
    <w:rsid w:val="00605409"/>
    <w:rsid w:val="0060547C"/>
    <w:rsid w:val="00605B39"/>
    <w:rsid w:val="00606EA2"/>
    <w:rsid w:val="00606F10"/>
    <w:rsid w:val="00607039"/>
    <w:rsid w:val="0060704B"/>
    <w:rsid w:val="00607305"/>
    <w:rsid w:val="0060769A"/>
    <w:rsid w:val="00607AD9"/>
    <w:rsid w:val="00610067"/>
    <w:rsid w:val="00610A1C"/>
    <w:rsid w:val="00612121"/>
    <w:rsid w:val="00612356"/>
    <w:rsid w:val="00612483"/>
    <w:rsid w:val="00612989"/>
    <w:rsid w:val="00613360"/>
    <w:rsid w:val="0061372A"/>
    <w:rsid w:val="00613E87"/>
    <w:rsid w:val="00614113"/>
    <w:rsid w:val="00614220"/>
    <w:rsid w:val="00614C2A"/>
    <w:rsid w:val="00614ED4"/>
    <w:rsid w:val="00615509"/>
    <w:rsid w:val="006165A1"/>
    <w:rsid w:val="006165BD"/>
    <w:rsid w:val="00616618"/>
    <w:rsid w:val="00616737"/>
    <w:rsid w:val="00616BAF"/>
    <w:rsid w:val="00616D62"/>
    <w:rsid w:val="0061744F"/>
    <w:rsid w:val="0061779C"/>
    <w:rsid w:val="00617BEA"/>
    <w:rsid w:val="006200E4"/>
    <w:rsid w:val="00620325"/>
    <w:rsid w:val="00620447"/>
    <w:rsid w:val="00620829"/>
    <w:rsid w:val="006217A5"/>
    <w:rsid w:val="00621C14"/>
    <w:rsid w:val="00621F11"/>
    <w:rsid w:val="006221E0"/>
    <w:rsid w:val="00622554"/>
    <w:rsid w:val="00622677"/>
    <w:rsid w:val="0062274F"/>
    <w:rsid w:val="006228F8"/>
    <w:rsid w:val="00622A34"/>
    <w:rsid w:val="00622D11"/>
    <w:rsid w:val="00623327"/>
    <w:rsid w:val="00623BB1"/>
    <w:rsid w:val="00623C20"/>
    <w:rsid w:val="00623C32"/>
    <w:rsid w:val="00623F94"/>
    <w:rsid w:val="00624598"/>
    <w:rsid w:val="006248A9"/>
    <w:rsid w:val="00624C3F"/>
    <w:rsid w:val="0062500D"/>
    <w:rsid w:val="0062563D"/>
    <w:rsid w:val="00625A70"/>
    <w:rsid w:val="00625C4A"/>
    <w:rsid w:val="00626936"/>
    <w:rsid w:val="00626E49"/>
    <w:rsid w:val="00627C5E"/>
    <w:rsid w:val="00627F1A"/>
    <w:rsid w:val="00630897"/>
    <w:rsid w:val="00630AB3"/>
    <w:rsid w:val="00630F27"/>
    <w:rsid w:val="0063105D"/>
    <w:rsid w:val="00631114"/>
    <w:rsid w:val="006313E8"/>
    <w:rsid w:val="0063146B"/>
    <w:rsid w:val="00631507"/>
    <w:rsid w:val="00631D33"/>
    <w:rsid w:val="00633113"/>
    <w:rsid w:val="006333B2"/>
    <w:rsid w:val="00633672"/>
    <w:rsid w:val="0063394C"/>
    <w:rsid w:val="00633DC3"/>
    <w:rsid w:val="00634930"/>
    <w:rsid w:val="00634D99"/>
    <w:rsid w:val="00634F4C"/>
    <w:rsid w:val="006359C9"/>
    <w:rsid w:val="00635C21"/>
    <w:rsid w:val="00635C69"/>
    <w:rsid w:val="00636088"/>
    <w:rsid w:val="006362A0"/>
    <w:rsid w:val="00636986"/>
    <w:rsid w:val="00636A60"/>
    <w:rsid w:val="00637805"/>
    <w:rsid w:val="00637898"/>
    <w:rsid w:val="00640685"/>
    <w:rsid w:val="00640C0A"/>
    <w:rsid w:val="00640CD2"/>
    <w:rsid w:val="00641949"/>
    <w:rsid w:val="0064197D"/>
    <w:rsid w:val="00641F9B"/>
    <w:rsid w:val="006420AA"/>
    <w:rsid w:val="006424B7"/>
    <w:rsid w:val="00642691"/>
    <w:rsid w:val="00642853"/>
    <w:rsid w:val="0064297A"/>
    <w:rsid w:val="00642ED1"/>
    <w:rsid w:val="006432E5"/>
    <w:rsid w:val="00643B7C"/>
    <w:rsid w:val="00643C58"/>
    <w:rsid w:val="00644A33"/>
    <w:rsid w:val="00644CBD"/>
    <w:rsid w:val="00644F1A"/>
    <w:rsid w:val="00645125"/>
    <w:rsid w:val="00645A6D"/>
    <w:rsid w:val="00646CBF"/>
    <w:rsid w:val="00647AFD"/>
    <w:rsid w:val="00647FAC"/>
    <w:rsid w:val="0065015A"/>
    <w:rsid w:val="006501A9"/>
    <w:rsid w:val="006505D6"/>
    <w:rsid w:val="006506D5"/>
    <w:rsid w:val="00650800"/>
    <w:rsid w:val="00650AE6"/>
    <w:rsid w:val="00650CD2"/>
    <w:rsid w:val="00651213"/>
    <w:rsid w:val="00651280"/>
    <w:rsid w:val="006514A6"/>
    <w:rsid w:val="00651B4D"/>
    <w:rsid w:val="00651B5D"/>
    <w:rsid w:val="00651C7B"/>
    <w:rsid w:val="006520C3"/>
    <w:rsid w:val="00652795"/>
    <w:rsid w:val="0065330A"/>
    <w:rsid w:val="006539E1"/>
    <w:rsid w:val="0065476A"/>
    <w:rsid w:val="00654D55"/>
    <w:rsid w:val="00655429"/>
    <w:rsid w:val="006555A4"/>
    <w:rsid w:val="006557F9"/>
    <w:rsid w:val="00655C5D"/>
    <w:rsid w:val="00655DBA"/>
    <w:rsid w:val="00656ABE"/>
    <w:rsid w:val="00656B82"/>
    <w:rsid w:val="00656D48"/>
    <w:rsid w:val="00657938"/>
    <w:rsid w:val="00657CF9"/>
    <w:rsid w:val="00660A87"/>
    <w:rsid w:val="00660DC4"/>
    <w:rsid w:val="00661162"/>
    <w:rsid w:val="00661344"/>
    <w:rsid w:val="0066169C"/>
    <w:rsid w:val="00661C9B"/>
    <w:rsid w:val="00661CB0"/>
    <w:rsid w:val="006629EE"/>
    <w:rsid w:val="00662AC4"/>
    <w:rsid w:val="00663555"/>
    <w:rsid w:val="00663953"/>
    <w:rsid w:val="00663F9B"/>
    <w:rsid w:val="00664E25"/>
    <w:rsid w:val="006656CC"/>
    <w:rsid w:val="00665AD2"/>
    <w:rsid w:val="00665B13"/>
    <w:rsid w:val="00665BDB"/>
    <w:rsid w:val="00665C9D"/>
    <w:rsid w:val="00665CBF"/>
    <w:rsid w:val="006661B0"/>
    <w:rsid w:val="006662DF"/>
    <w:rsid w:val="0066630A"/>
    <w:rsid w:val="0066630B"/>
    <w:rsid w:val="00666403"/>
    <w:rsid w:val="00666686"/>
    <w:rsid w:val="0066672F"/>
    <w:rsid w:val="006667AA"/>
    <w:rsid w:val="006670D9"/>
    <w:rsid w:val="0066715A"/>
    <w:rsid w:val="0066784A"/>
    <w:rsid w:val="006700EE"/>
    <w:rsid w:val="00670CBD"/>
    <w:rsid w:val="0067171F"/>
    <w:rsid w:val="00671764"/>
    <w:rsid w:val="006721BB"/>
    <w:rsid w:val="006721D5"/>
    <w:rsid w:val="006725F4"/>
    <w:rsid w:val="00672AA4"/>
    <w:rsid w:val="00672FC4"/>
    <w:rsid w:val="00673705"/>
    <w:rsid w:val="00673731"/>
    <w:rsid w:val="006739FD"/>
    <w:rsid w:val="00673C56"/>
    <w:rsid w:val="00673D25"/>
    <w:rsid w:val="00673EF6"/>
    <w:rsid w:val="00676341"/>
    <w:rsid w:val="00676D89"/>
    <w:rsid w:val="006776F3"/>
    <w:rsid w:val="00677DDB"/>
    <w:rsid w:val="00680BF0"/>
    <w:rsid w:val="00680CDA"/>
    <w:rsid w:val="00680E5A"/>
    <w:rsid w:val="006812BB"/>
    <w:rsid w:val="00681309"/>
    <w:rsid w:val="0068148D"/>
    <w:rsid w:val="00681A93"/>
    <w:rsid w:val="00682FC1"/>
    <w:rsid w:val="0068321F"/>
    <w:rsid w:val="00683D3F"/>
    <w:rsid w:val="006842C3"/>
    <w:rsid w:val="0068434D"/>
    <w:rsid w:val="006845EC"/>
    <w:rsid w:val="006847D5"/>
    <w:rsid w:val="006847FC"/>
    <w:rsid w:val="00685A29"/>
    <w:rsid w:val="0068607C"/>
    <w:rsid w:val="00686098"/>
    <w:rsid w:val="006862E5"/>
    <w:rsid w:val="006864EA"/>
    <w:rsid w:val="00686A99"/>
    <w:rsid w:val="00687081"/>
    <w:rsid w:val="006872A1"/>
    <w:rsid w:val="00687344"/>
    <w:rsid w:val="006877FF"/>
    <w:rsid w:val="00687D09"/>
    <w:rsid w:val="00687D1C"/>
    <w:rsid w:val="006901C2"/>
    <w:rsid w:val="00690465"/>
    <w:rsid w:val="0069096B"/>
    <w:rsid w:val="00690AA2"/>
    <w:rsid w:val="00690F94"/>
    <w:rsid w:val="006914A1"/>
    <w:rsid w:val="006923EE"/>
    <w:rsid w:val="00692D06"/>
    <w:rsid w:val="006931C7"/>
    <w:rsid w:val="006937B1"/>
    <w:rsid w:val="0069382A"/>
    <w:rsid w:val="006938C8"/>
    <w:rsid w:val="00693C4A"/>
    <w:rsid w:val="00693C84"/>
    <w:rsid w:val="0069418D"/>
    <w:rsid w:val="00694CDB"/>
    <w:rsid w:val="0069511F"/>
    <w:rsid w:val="006960A5"/>
    <w:rsid w:val="00696B21"/>
    <w:rsid w:val="00696E13"/>
    <w:rsid w:val="00697184"/>
    <w:rsid w:val="00697626"/>
    <w:rsid w:val="00697EB7"/>
    <w:rsid w:val="006A05B6"/>
    <w:rsid w:val="006A09F3"/>
    <w:rsid w:val="006A11B8"/>
    <w:rsid w:val="006A126F"/>
    <w:rsid w:val="006A1291"/>
    <w:rsid w:val="006A141A"/>
    <w:rsid w:val="006A15CE"/>
    <w:rsid w:val="006A243A"/>
    <w:rsid w:val="006A26DA"/>
    <w:rsid w:val="006A2953"/>
    <w:rsid w:val="006A305A"/>
    <w:rsid w:val="006A3B73"/>
    <w:rsid w:val="006A424D"/>
    <w:rsid w:val="006A5213"/>
    <w:rsid w:val="006A556C"/>
    <w:rsid w:val="006A5A53"/>
    <w:rsid w:val="006A5AA0"/>
    <w:rsid w:val="006A60F5"/>
    <w:rsid w:val="006A6378"/>
    <w:rsid w:val="006A6607"/>
    <w:rsid w:val="006A691C"/>
    <w:rsid w:val="006A6E19"/>
    <w:rsid w:val="006A70E2"/>
    <w:rsid w:val="006B06E7"/>
    <w:rsid w:val="006B080A"/>
    <w:rsid w:val="006B08B8"/>
    <w:rsid w:val="006B0A52"/>
    <w:rsid w:val="006B19FE"/>
    <w:rsid w:val="006B26AF"/>
    <w:rsid w:val="006B2A0C"/>
    <w:rsid w:val="006B31EC"/>
    <w:rsid w:val="006B33B2"/>
    <w:rsid w:val="006B3C87"/>
    <w:rsid w:val="006B3D24"/>
    <w:rsid w:val="006B3E8F"/>
    <w:rsid w:val="006B3F60"/>
    <w:rsid w:val="006B43E4"/>
    <w:rsid w:val="006B4748"/>
    <w:rsid w:val="006B4757"/>
    <w:rsid w:val="006B4DDC"/>
    <w:rsid w:val="006B4ECC"/>
    <w:rsid w:val="006B500B"/>
    <w:rsid w:val="006B58CA"/>
    <w:rsid w:val="006B590A"/>
    <w:rsid w:val="006B5AB9"/>
    <w:rsid w:val="006B5EA0"/>
    <w:rsid w:val="006B68BD"/>
    <w:rsid w:val="006B7012"/>
    <w:rsid w:val="006B727C"/>
    <w:rsid w:val="006C09CF"/>
    <w:rsid w:val="006C16E3"/>
    <w:rsid w:val="006C19E3"/>
    <w:rsid w:val="006C2407"/>
    <w:rsid w:val="006C2669"/>
    <w:rsid w:val="006C29D8"/>
    <w:rsid w:val="006C2FB8"/>
    <w:rsid w:val="006C341B"/>
    <w:rsid w:val="006C35EB"/>
    <w:rsid w:val="006C3671"/>
    <w:rsid w:val="006C41B2"/>
    <w:rsid w:val="006C44D1"/>
    <w:rsid w:val="006C54FB"/>
    <w:rsid w:val="006C5E7A"/>
    <w:rsid w:val="006C639B"/>
    <w:rsid w:val="006C6767"/>
    <w:rsid w:val="006D0B1C"/>
    <w:rsid w:val="006D0DD6"/>
    <w:rsid w:val="006D1268"/>
    <w:rsid w:val="006D13FC"/>
    <w:rsid w:val="006D1497"/>
    <w:rsid w:val="006D1C2F"/>
    <w:rsid w:val="006D1CD6"/>
    <w:rsid w:val="006D1EE3"/>
    <w:rsid w:val="006D2263"/>
    <w:rsid w:val="006D286A"/>
    <w:rsid w:val="006D366A"/>
    <w:rsid w:val="006D3C3A"/>
    <w:rsid w:val="006D3D03"/>
    <w:rsid w:val="006D3E3C"/>
    <w:rsid w:val="006D3E45"/>
    <w:rsid w:val="006D430B"/>
    <w:rsid w:val="006D49AA"/>
    <w:rsid w:val="006D541A"/>
    <w:rsid w:val="006D5583"/>
    <w:rsid w:val="006D562C"/>
    <w:rsid w:val="006D5724"/>
    <w:rsid w:val="006D6011"/>
    <w:rsid w:val="006D6440"/>
    <w:rsid w:val="006D64D3"/>
    <w:rsid w:val="006D65AC"/>
    <w:rsid w:val="006D6652"/>
    <w:rsid w:val="006D6854"/>
    <w:rsid w:val="006D6C2C"/>
    <w:rsid w:val="006D6DC7"/>
    <w:rsid w:val="006D6DF9"/>
    <w:rsid w:val="006D6FC8"/>
    <w:rsid w:val="006D731F"/>
    <w:rsid w:val="006D7341"/>
    <w:rsid w:val="006D76FD"/>
    <w:rsid w:val="006D798B"/>
    <w:rsid w:val="006D7A24"/>
    <w:rsid w:val="006D7B2A"/>
    <w:rsid w:val="006D7FC6"/>
    <w:rsid w:val="006E037A"/>
    <w:rsid w:val="006E0890"/>
    <w:rsid w:val="006E09DD"/>
    <w:rsid w:val="006E103C"/>
    <w:rsid w:val="006E1596"/>
    <w:rsid w:val="006E16B5"/>
    <w:rsid w:val="006E1FBA"/>
    <w:rsid w:val="006E22E5"/>
    <w:rsid w:val="006E2C94"/>
    <w:rsid w:val="006E3265"/>
    <w:rsid w:val="006E36A2"/>
    <w:rsid w:val="006E3891"/>
    <w:rsid w:val="006E3DC0"/>
    <w:rsid w:val="006E5156"/>
    <w:rsid w:val="006E524E"/>
    <w:rsid w:val="006E5C40"/>
    <w:rsid w:val="006E5F06"/>
    <w:rsid w:val="006E6376"/>
    <w:rsid w:val="006E6C43"/>
    <w:rsid w:val="006E7337"/>
    <w:rsid w:val="006E78F2"/>
    <w:rsid w:val="006E78FE"/>
    <w:rsid w:val="006E7D8F"/>
    <w:rsid w:val="006E7DA5"/>
    <w:rsid w:val="006E7EB4"/>
    <w:rsid w:val="006E7F6A"/>
    <w:rsid w:val="006F03F7"/>
    <w:rsid w:val="006F09CF"/>
    <w:rsid w:val="006F0F91"/>
    <w:rsid w:val="006F1A92"/>
    <w:rsid w:val="006F22AC"/>
    <w:rsid w:val="006F2466"/>
    <w:rsid w:val="006F252C"/>
    <w:rsid w:val="006F2621"/>
    <w:rsid w:val="006F36F8"/>
    <w:rsid w:val="006F3725"/>
    <w:rsid w:val="006F37B6"/>
    <w:rsid w:val="006F3B99"/>
    <w:rsid w:val="006F3CAD"/>
    <w:rsid w:val="006F3EB5"/>
    <w:rsid w:val="006F3F44"/>
    <w:rsid w:val="006F4BE9"/>
    <w:rsid w:val="006F553E"/>
    <w:rsid w:val="006F5926"/>
    <w:rsid w:val="006F5CC7"/>
    <w:rsid w:val="006F6D7E"/>
    <w:rsid w:val="006F71A8"/>
    <w:rsid w:val="006F72B3"/>
    <w:rsid w:val="007004E8"/>
    <w:rsid w:val="00700C66"/>
    <w:rsid w:val="00700CA8"/>
    <w:rsid w:val="00700CCA"/>
    <w:rsid w:val="007012BB"/>
    <w:rsid w:val="00701406"/>
    <w:rsid w:val="0070148D"/>
    <w:rsid w:val="0070166A"/>
    <w:rsid w:val="00701EDC"/>
    <w:rsid w:val="00701F59"/>
    <w:rsid w:val="0070212E"/>
    <w:rsid w:val="007027C7"/>
    <w:rsid w:val="00702820"/>
    <w:rsid w:val="00702843"/>
    <w:rsid w:val="007028E7"/>
    <w:rsid w:val="00702E6B"/>
    <w:rsid w:val="00702F3F"/>
    <w:rsid w:val="007033D8"/>
    <w:rsid w:val="00703CB9"/>
    <w:rsid w:val="00703D64"/>
    <w:rsid w:val="00704185"/>
    <w:rsid w:val="007044E2"/>
    <w:rsid w:val="00704DFD"/>
    <w:rsid w:val="00705426"/>
    <w:rsid w:val="0070554F"/>
    <w:rsid w:val="00706AB0"/>
    <w:rsid w:val="00706E98"/>
    <w:rsid w:val="00707DB1"/>
    <w:rsid w:val="00710185"/>
    <w:rsid w:val="007101A2"/>
    <w:rsid w:val="007102D7"/>
    <w:rsid w:val="007103E0"/>
    <w:rsid w:val="007106E0"/>
    <w:rsid w:val="00711694"/>
    <w:rsid w:val="00711833"/>
    <w:rsid w:val="007118A1"/>
    <w:rsid w:val="00711D2C"/>
    <w:rsid w:val="00711D38"/>
    <w:rsid w:val="00711F31"/>
    <w:rsid w:val="00712508"/>
    <w:rsid w:val="00712627"/>
    <w:rsid w:val="007126BE"/>
    <w:rsid w:val="0071275E"/>
    <w:rsid w:val="00713BF3"/>
    <w:rsid w:val="00714011"/>
    <w:rsid w:val="00714189"/>
    <w:rsid w:val="00714542"/>
    <w:rsid w:val="00714834"/>
    <w:rsid w:val="00714D0D"/>
    <w:rsid w:val="007154BB"/>
    <w:rsid w:val="00715AA6"/>
    <w:rsid w:val="00715AFD"/>
    <w:rsid w:val="00715D3C"/>
    <w:rsid w:val="00716537"/>
    <w:rsid w:val="007166B1"/>
    <w:rsid w:val="007167F7"/>
    <w:rsid w:val="00716A45"/>
    <w:rsid w:val="00716F7E"/>
    <w:rsid w:val="00716F92"/>
    <w:rsid w:val="00717085"/>
    <w:rsid w:val="00717498"/>
    <w:rsid w:val="00717F11"/>
    <w:rsid w:val="007204DF"/>
    <w:rsid w:val="00720878"/>
    <w:rsid w:val="00720E5D"/>
    <w:rsid w:val="007211DC"/>
    <w:rsid w:val="007218EB"/>
    <w:rsid w:val="007220D7"/>
    <w:rsid w:val="0072271E"/>
    <w:rsid w:val="0072299D"/>
    <w:rsid w:val="00723A4E"/>
    <w:rsid w:val="00723F14"/>
    <w:rsid w:val="00723F65"/>
    <w:rsid w:val="00724013"/>
    <w:rsid w:val="00724519"/>
    <w:rsid w:val="00724564"/>
    <w:rsid w:val="00724671"/>
    <w:rsid w:val="00724891"/>
    <w:rsid w:val="00724B31"/>
    <w:rsid w:val="0072541F"/>
    <w:rsid w:val="00725466"/>
    <w:rsid w:val="0072551E"/>
    <w:rsid w:val="00725956"/>
    <w:rsid w:val="00725DE4"/>
    <w:rsid w:val="007263B8"/>
    <w:rsid w:val="00727428"/>
    <w:rsid w:val="0072790E"/>
    <w:rsid w:val="00727F04"/>
    <w:rsid w:val="007300CA"/>
    <w:rsid w:val="0073028A"/>
    <w:rsid w:val="007302AB"/>
    <w:rsid w:val="0073047A"/>
    <w:rsid w:val="007304CE"/>
    <w:rsid w:val="007309D3"/>
    <w:rsid w:val="007315E0"/>
    <w:rsid w:val="00731991"/>
    <w:rsid w:val="00731A14"/>
    <w:rsid w:val="00731C05"/>
    <w:rsid w:val="00732847"/>
    <w:rsid w:val="0073293B"/>
    <w:rsid w:val="00732DDE"/>
    <w:rsid w:val="0073302E"/>
    <w:rsid w:val="007330AE"/>
    <w:rsid w:val="00733CF3"/>
    <w:rsid w:val="00733E4D"/>
    <w:rsid w:val="00734216"/>
    <w:rsid w:val="00734598"/>
    <w:rsid w:val="007347A5"/>
    <w:rsid w:val="007347DD"/>
    <w:rsid w:val="00734BAE"/>
    <w:rsid w:val="00734D03"/>
    <w:rsid w:val="00734D34"/>
    <w:rsid w:val="007356FF"/>
    <w:rsid w:val="00735732"/>
    <w:rsid w:val="007358D2"/>
    <w:rsid w:val="00735ABF"/>
    <w:rsid w:val="00735C64"/>
    <w:rsid w:val="0073612C"/>
    <w:rsid w:val="007362D1"/>
    <w:rsid w:val="007363C0"/>
    <w:rsid w:val="007367BF"/>
    <w:rsid w:val="0073704A"/>
    <w:rsid w:val="007370EA"/>
    <w:rsid w:val="0073732A"/>
    <w:rsid w:val="007379D8"/>
    <w:rsid w:val="00737A24"/>
    <w:rsid w:val="00737A2D"/>
    <w:rsid w:val="00737D28"/>
    <w:rsid w:val="007406E7"/>
    <w:rsid w:val="00740823"/>
    <w:rsid w:val="007410C1"/>
    <w:rsid w:val="007415C9"/>
    <w:rsid w:val="00742355"/>
    <w:rsid w:val="00742534"/>
    <w:rsid w:val="00742688"/>
    <w:rsid w:val="00742C16"/>
    <w:rsid w:val="00742FDD"/>
    <w:rsid w:val="007431BE"/>
    <w:rsid w:val="007439E1"/>
    <w:rsid w:val="00743DE2"/>
    <w:rsid w:val="00744186"/>
    <w:rsid w:val="00744CD5"/>
    <w:rsid w:val="00744D4B"/>
    <w:rsid w:val="00744E70"/>
    <w:rsid w:val="0074522F"/>
    <w:rsid w:val="0074534D"/>
    <w:rsid w:val="0074592E"/>
    <w:rsid w:val="00747121"/>
    <w:rsid w:val="00750030"/>
    <w:rsid w:val="007500F7"/>
    <w:rsid w:val="007501A7"/>
    <w:rsid w:val="00750385"/>
    <w:rsid w:val="00750635"/>
    <w:rsid w:val="0075067B"/>
    <w:rsid w:val="00750E8F"/>
    <w:rsid w:val="00750EFC"/>
    <w:rsid w:val="00751B2F"/>
    <w:rsid w:val="00751C85"/>
    <w:rsid w:val="007522C2"/>
    <w:rsid w:val="0075293B"/>
    <w:rsid w:val="00752A88"/>
    <w:rsid w:val="00752B56"/>
    <w:rsid w:val="00752C6B"/>
    <w:rsid w:val="00753865"/>
    <w:rsid w:val="00753FA7"/>
    <w:rsid w:val="0075418B"/>
    <w:rsid w:val="007547E3"/>
    <w:rsid w:val="007548E4"/>
    <w:rsid w:val="00754FCA"/>
    <w:rsid w:val="00755826"/>
    <w:rsid w:val="00755CB7"/>
    <w:rsid w:val="00755E03"/>
    <w:rsid w:val="00755F61"/>
    <w:rsid w:val="00756972"/>
    <w:rsid w:val="007569D5"/>
    <w:rsid w:val="00756AF5"/>
    <w:rsid w:val="0075709A"/>
    <w:rsid w:val="007574A7"/>
    <w:rsid w:val="007603E3"/>
    <w:rsid w:val="00760F4F"/>
    <w:rsid w:val="00761BE6"/>
    <w:rsid w:val="007623E4"/>
    <w:rsid w:val="007624EC"/>
    <w:rsid w:val="00762988"/>
    <w:rsid w:val="00762C8A"/>
    <w:rsid w:val="00762E09"/>
    <w:rsid w:val="00763974"/>
    <w:rsid w:val="00763F15"/>
    <w:rsid w:val="00764209"/>
    <w:rsid w:val="00764BDA"/>
    <w:rsid w:val="0076516E"/>
    <w:rsid w:val="0076522C"/>
    <w:rsid w:val="007652F9"/>
    <w:rsid w:val="00765A91"/>
    <w:rsid w:val="007662AB"/>
    <w:rsid w:val="0076654A"/>
    <w:rsid w:val="00766B3D"/>
    <w:rsid w:val="00766DF7"/>
    <w:rsid w:val="00766E2F"/>
    <w:rsid w:val="00767839"/>
    <w:rsid w:val="007678FC"/>
    <w:rsid w:val="007679AD"/>
    <w:rsid w:val="00767CD4"/>
    <w:rsid w:val="00767F29"/>
    <w:rsid w:val="007703A2"/>
    <w:rsid w:val="00770835"/>
    <w:rsid w:val="00770B9A"/>
    <w:rsid w:val="00770D8A"/>
    <w:rsid w:val="0077133B"/>
    <w:rsid w:val="0077140E"/>
    <w:rsid w:val="007714CA"/>
    <w:rsid w:val="00771DE1"/>
    <w:rsid w:val="00772401"/>
    <w:rsid w:val="00772BCD"/>
    <w:rsid w:val="00773F57"/>
    <w:rsid w:val="007740F5"/>
    <w:rsid w:val="00774236"/>
    <w:rsid w:val="00774559"/>
    <w:rsid w:val="00774940"/>
    <w:rsid w:val="00774CE0"/>
    <w:rsid w:val="007751D6"/>
    <w:rsid w:val="00775D66"/>
    <w:rsid w:val="007761AB"/>
    <w:rsid w:val="00776615"/>
    <w:rsid w:val="00776977"/>
    <w:rsid w:val="00776ED1"/>
    <w:rsid w:val="00777271"/>
    <w:rsid w:val="007779AC"/>
    <w:rsid w:val="007779E2"/>
    <w:rsid w:val="00777D8F"/>
    <w:rsid w:val="00777F0D"/>
    <w:rsid w:val="00780608"/>
    <w:rsid w:val="007806AD"/>
    <w:rsid w:val="00780D20"/>
    <w:rsid w:val="00781038"/>
    <w:rsid w:val="007813FE"/>
    <w:rsid w:val="00781422"/>
    <w:rsid w:val="007814CC"/>
    <w:rsid w:val="007816FF"/>
    <w:rsid w:val="00781922"/>
    <w:rsid w:val="00781EF8"/>
    <w:rsid w:val="00781F3D"/>
    <w:rsid w:val="00781F48"/>
    <w:rsid w:val="0078283F"/>
    <w:rsid w:val="00782B84"/>
    <w:rsid w:val="00782FED"/>
    <w:rsid w:val="0078329F"/>
    <w:rsid w:val="0078445F"/>
    <w:rsid w:val="00784543"/>
    <w:rsid w:val="0078475C"/>
    <w:rsid w:val="0078499F"/>
    <w:rsid w:val="00784FD5"/>
    <w:rsid w:val="00785021"/>
    <w:rsid w:val="007851BF"/>
    <w:rsid w:val="00785C75"/>
    <w:rsid w:val="007865AB"/>
    <w:rsid w:val="00786914"/>
    <w:rsid w:val="007870F6"/>
    <w:rsid w:val="00787425"/>
    <w:rsid w:val="00787A2F"/>
    <w:rsid w:val="007903E8"/>
    <w:rsid w:val="00790DFE"/>
    <w:rsid w:val="00790F55"/>
    <w:rsid w:val="00790FF1"/>
    <w:rsid w:val="00791089"/>
    <w:rsid w:val="007912F3"/>
    <w:rsid w:val="007913B7"/>
    <w:rsid w:val="00791523"/>
    <w:rsid w:val="0079193C"/>
    <w:rsid w:val="00791C23"/>
    <w:rsid w:val="00791E86"/>
    <w:rsid w:val="00792166"/>
    <w:rsid w:val="0079217E"/>
    <w:rsid w:val="007924C6"/>
    <w:rsid w:val="00792DED"/>
    <w:rsid w:val="00793810"/>
    <w:rsid w:val="007938A8"/>
    <w:rsid w:val="00793A97"/>
    <w:rsid w:val="0079420C"/>
    <w:rsid w:val="00794465"/>
    <w:rsid w:val="00794835"/>
    <w:rsid w:val="00794FFE"/>
    <w:rsid w:val="00795740"/>
    <w:rsid w:val="0079613D"/>
    <w:rsid w:val="007966A9"/>
    <w:rsid w:val="00796D97"/>
    <w:rsid w:val="00796E66"/>
    <w:rsid w:val="00797210"/>
    <w:rsid w:val="007976C1"/>
    <w:rsid w:val="007976E9"/>
    <w:rsid w:val="007977B0"/>
    <w:rsid w:val="00797998"/>
    <w:rsid w:val="007A014C"/>
    <w:rsid w:val="007A016F"/>
    <w:rsid w:val="007A02A2"/>
    <w:rsid w:val="007A06B6"/>
    <w:rsid w:val="007A0A98"/>
    <w:rsid w:val="007A0ABF"/>
    <w:rsid w:val="007A0F1A"/>
    <w:rsid w:val="007A115A"/>
    <w:rsid w:val="007A1A40"/>
    <w:rsid w:val="007A231E"/>
    <w:rsid w:val="007A246E"/>
    <w:rsid w:val="007A2533"/>
    <w:rsid w:val="007A2D1C"/>
    <w:rsid w:val="007A2FAF"/>
    <w:rsid w:val="007A323C"/>
    <w:rsid w:val="007A3262"/>
    <w:rsid w:val="007A3439"/>
    <w:rsid w:val="007A3505"/>
    <w:rsid w:val="007A35AA"/>
    <w:rsid w:val="007A3610"/>
    <w:rsid w:val="007A410A"/>
    <w:rsid w:val="007A4615"/>
    <w:rsid w:val="007A4791"/>
    <w:rsid w:val="007A4E88"/>
    <w:rsid w:val="007A549F"/>
    <w:rsid w:val="007A58B8"/>
    <w:rsid w:val="007A5C1D"/>
    <w:rsid w:val="007A5DE3"/>
    <w:rsid w:val="007A652B"/>
    <w:rsid w:val="007A6ACF"/>
    <w:rsid w:val="007A719E"/>
    <w:rsid w:val="007A7287"/>
    <w:rsid w:val="007A72B4"/>
    <w:rsid w:val="007B01C1"/>
    <w:rsid w:val="007B02EE"/>
    <w:rsid w:val="007B0748"/>
    <w:rsid w:val="007B0AA9"/>
    <w:rsid w:val="007B0B71"/>
    <w:rsid w:val="007B0E5D"/>
    <w:rsid w:val="007B0EAD"/>
    <w:rsid w:val="007B1BC3"/>
    <w:rsid w:val="007B1DB4"/>
    <w:rsid w:val="007B1E2E"/>
    <w:rsid w:val="007B2179"/>
    <w:rsid w:val="007B23EA"/>
    <w:rsid w:val="007B293E"/>
    <w:rsid w:val="007B2DF3"/>
    <w:rsid w:val="007B2EB0"/>
    <w:rsid w:val="007B30E9"/>
    <w:rsid w:val="007B312C"/>
    <w:rsid w:val="007B3520"/>
    <w:rsid w:val="007B3892"/>
    <w:rsid w:val="007B3A16"/>
    <w:rsid w:val="007B3A55"/>
    <w:rsid w:val="007B3E69"/>
    <w:rsid w:val="007B3F75"/>
    <w:rsid w:val="007B4255"/>
    <w:rsid w:val="007B43DF"/>
    <w:rsid w:val="007B44F2"/>
    <w:rsid w:val="007B4C26"/>
    <w:rsid w:val="007B4EF1"/>
    <w:rsid w:val="007B50F9"/>
    <w:rsid w:val="007B56D5"/>
    <w:rsid w:val="007B5AA8"/>
    <w:rsid w:val="007B5AD1"/>
    <w:rsid w:val="007B63DB"/>
    <w:rsid w:val="007B6497"/>
    <w:rsid w:val="007B76F6"/>
    <w:rsid w:val="007B7893"/>
    <w:rsid w:val="007C0303"/>
    <w:rsid w:val="007C07A3"/>
    <w:rsid w:val="007C09C0"/>
    <w:rsid w:val="007C0EEC"/>
    <w:rsid w:val="007C0FF9"/>
    <w:rsid w:val="007C1188"/>
    <w:rsid w:val="007C1540"/>
    <w:rsid w:val="007C1932"/>
    <w:rsid w:val="007C1D9D"/>
    <w:rsid w:val="007C21D5"/>
    <w:rsid w:val="007C29CC"/>
    <w:rsid w:val="007C2BE4"/>
    <w:rsid w:val="007C2D24"/>
    <w:rsid w:val="007C3078"/>
    <w:rsid w:val="007C3132"/>
    <w:rsid w:val="007C3228"/>
    <w:rsid w:val="007C3437"/>
    <w:rsid w:val="007C3C12"/>
    <w:rsid w:val="007C40E4"/>
    <w:rsid w:val="007C436F"/>
    <w:rsid w:val="007C4737"/>
    <w:rsid w:val="007C4A22"/>
    <w:rsid w:val="007C4D56"/>
    <w:rsid w:val="007C4EA7"/>
    <w:rsid w:val="007C5367"/>
    <w:rsid w:val="007C56F7"/>
    <w:rsid w:val="007C5BC1"/>
    <w:rsid w:val="007C6893"/>
    <w:rsid w:val="007C6B36"/>
    <w:rsid w:val="007C6FF0"/>
    <w:rsid w:val="007C716D"/>
    <w:rsid w:val="007D0770"/>
    <w:rsid w:val="007D0826"/>
    <w:rsid w:val="007D0ABD"/>
    <w:rsid w:val="007D0C49"/>
    <w:rsid w:val="007D0C98"/>
    <w:rsid w:val="007D0ECA"/>
    <w:rsid w:val="007D0FA0"/>
    <w:rsid w:val="007D1257"/>
    <w:rsid w:val="007D1506"/>
    <w:rsid w:val="007D16A1"/>
    <w:rsid w:val="007D1A14"/>
    <w:rsid w:val="007D1DCB"/>
    <w:rsid w:val="007D22E3"/>
    <w:rsid w:val="007D2777"/>
    <w:rsid w:val="007D2C37"/>
    <w:rsid w:val="007D32E4"/>
    <w:rsid w:val="007D3620"/>
    <w:rsid w:val="007D366A"/>
    <w:rsid w:val="007D3BEA"/>
    <w:rsid w:val="007D3CB5"/>
    <w:rsid w:val="007D4646"/>
    <w:rsid w:val="007D483E"/>
    <w:rsid w:val="007D4950"/>
    <w:rsid w:val="007D50E8"/>
    <w:rsid w:val="007D5153"/>
    <w:rsid w:val="007D5238"/>
    <w:rsid w:val="007D5422"/>
    <w:rsid w:val="007D5C95"/>
    <w:rsid w:val="007D5E8D"/>
    <w:rsid w:val="007D5E9C"/>
    <w:rsid w:val="007D5F92"/>
    <w:rsid w:val="007D73FA"/>
    <w:rsid w:val="007D751B"/>
    <w:rsid w:val="007D7C85"/>
    <w:rsid w:val="007D7F48"/>
    <w:rsid w:val="007E0CA9"/>
    <w:rsid w:val="007E0CB5"/>
    <w:rsid w:val="007E0F67"/>
    <w:rsid w:val="007E11B2"/>
    <w:rsid w:val="007E192F"/>
    <w:rsid w:val="007E1B20"/>
    <w:rsid w:val="007E215D"/>
    <w:rsid w:val="007E271A"/>
    <w:rsid w:val="007E2CF1"/>
    <w:rsid w:val="007E3652"/>
    <w:rsid w:val="007E3CF0"/>
    <w:rsid w:val="007E4414"/>
    <w:rsid w:val="007E48EC"/>
    <w:rsid w:val="007E4D27"/>
    <w:rsid w:val="007E4F15"/>
    <w:rsid w:val="007E4F5F"/>
    <w:rsid w:val="007E5B9D"/>
    <w:rsid w:val="007E61A6"/>
    <w:rsid w:val="007E6E59"/>
    <w:rsid w:val="007E7040"/>
    <w:rsid w:val="007E73C5"/>
    <w:rsid w:val="007E7741"/>
    <w:rsid w:val="007E7990"/>
    <w:rsid w:val="007E79D5"/>
    <w:rsid w:val="007E7E8F"/>
    <w:rsid w:val="007F0052"/>
    <w:rsid w:val="007F09F6"/>
    <w:rsid w:val="007F0A63"/>
    <w:rsid w:val="007F0B02"/>
    <w:rsid w:val="007F1049"/>
    <w:rsid w:val="007F1760"/>
    <w:rsid w:val="007F1A6D"/>
    <w:rsid w:val="007F1B38"/>
    <w:rsid w:val="007F1BA0"/>
    <w:rsid w:val="007F1C06"/>
    <w:rsid w:val="007F2529"/>
    <w:rsid w:val="007F2AC8"/>
    <w:rsid w:val="007F2B57"/>
    <w:rsid w:val="007F3144"/>
    <w:rsid w:val="007F3426"/>
    <w:rsid w:val="007F3459"/>
    <w:rsid w:val="007F36DA"/>
    <w:rsid w:val="007F37D7"/>
    <w:rsid w:val="007F3A6A"/>
    <w:rsid w:val="007F4087"/>
    <w:rsid w:val="007F4144"/>
    <w:rsid w:val="007F43C5"/>
    <w:rsid w:val="007F49F5"/>
    <w:rsid w:val="007F4C64"/>
    <w:rsid w:val="007F6287"/>
    <w:rsid w:val="007F649E"/>
    <w:rsid w:val="007F6512"/>
    <w:rsid w:val="007F6822"/>
    <w:rsid w:val="007F7CF8"/>
    <w:rsid w:val="007F7D13"/>
    <w:rsid w:val="007F7ECD"/>
    <w:rsid w:val="007F7F96"/>
    <w:rsid w:val="008000B9"/>
    <w:rsid w:val="00800AE2"/>
    <w:rsid w:val="00801315"/>
    <w:rsid w:val="00801861"/>
    <w:rsid w:val="008018A2"/>
    <w:rsid w:val="00801FC3"/>
    <w:rsid w:val="00801FC9"/>
    <w:rsid w:val="0080285F"/>
    <w:rsid w:val="00802AF5"/>
    <w:rsid w:val="00802DF8"/>
    <w:rsid w:val="00802E39"/>
    <w:rsid w:val="0080350B"/>
    <w:rsid w:val="00804262"/>
    <w:rsid w:val="00804832"/>
    <w:rsid w:val="00804E16"/>
    <w:rsid w:val="008052E3"/>
    <w:rsid w:val="008054F7"/>
    <w:rsid w:val="00805812"/>
    <w:rsid w:val="00805E27"/>
    <w:rsid w:val="0080652D"/>
    <w:rsid w:val="00806569"/>
    <w:rsid w:val="008065B3"/>
    <w:rsid w:val="008069B3"/>
    <w:rsid w:val="00806BFD"/>
    <w:rsid w:val="00806DCA"/>
    <w:rsid w:val="00810310"/>
    <w:rsid w:val="008107CA"/>
    <w:rsid w:val="00810D96"/>
    <w:rsid w:val="0081121A"/>
    <w:rsid w:val="00811520"/>
    <w:rsid w:val="0081187B"/>
    <w:rsid w:val="00811F96"/>
    <w:rsid w:val="00811FC5"/>
    <w:rsid w:val="0081273B"/>
    <w:rsid w:val="00813297"/>
    <w:rsid w:val="008134A7"/>
    <w:rsid w:val="0081396B"/>
    <w:rsid w:val="00813B26"/>
    <w:rsid w:val="00813CC3"/>
    <w:rsid w:val="00813ECE"/>
    <w:rsid w:val="0081457B"/>
    <w:rsid w:val="00814584"/>
    <w:rsid w:val="0081459A"/>
    <w:rsid w:val="0081483B"/>
    <w:rsid w:val="008155A9"/>
    <w:rsid w:val="0081600F"/>
    <w:rsid w:val="008167BF"/>
    <w:rsid w:val="008167F4"/>
    <w:rsid w:val="00817498"/>
    <w:rsid w:val="00817721"/>
    <w:rsid w:val="00817F45"/>
    <w:rsid w:val="0082084D"/>
    <w:rsid w:val="008208A8"/>
    <w:rsid w:val="0082104E"/>
    <w:rsid w:val="008215ED"/>
    <w:rsid w:val="008220BE"/>
    <w:rsid w:val="008221BB"/>
    <w:rsid w:val="008226C2"/>
    <w:rsid w:val="0082276F"/>
    <w:rsid w:val="008229B3"/>
    <w:rsid w:val="00822C7E"/>
    <w:rsid w:val="0082364C"/>
    <w:rsid w:val="00824313"/>
    <w:rsid w:val="008255D4"/>
    <w:rsid w:val="008261E0"/>
    <w:rsid w:val="00826DF4"/>
    <w:rsid w:val="0082716E"/>
    <w:rsid w:val="008271BD"/>
    <w:rsid w:val="0082799D"/>
    <w:rsid w:val="008300D9"/>
    <w:rsid w:val="00830553"/>
    <w:rsid w:val="008307A7"/>
    <w:rsid w:val="008307FA"/>
    <w:rsid w:val="008316A9"/>
    <w:rsid w:val="00831802"/>
    <w:rsid w:val="00831EFB"/>
    <w:rsid w:val="0083264B"/>
    <w:rsid w:val="008326F8"/>
    <w:rsid w:val="008327F3"/>
    <w:rsid w:val="008328C0"/>
    <w:rsid w:val="008336CE"/>
    <w:rsid w:val="00833AB2"/>
    <w:rsid w:val="00833E4B"/>
    <w:rsid w:val="00834274"/>
    <w:rsid w:val="00834AB3"/>
    <w:rsid w:val="00834B29"/>
    <w:rsid w:val="00834E57"/>
    <w:rsid w:val="0083578F"/>
    <w:rsid w:val="00836043"/>
    <w:rsid w:val="008363EC"/>
    <w:rsid w:val="0083646C"/>
    <w:rsid w:val="008366D0"/>
    <w:rsid w:val="00836993"/>
    <w:rsid w:val="00836C60"/>
    <w:rsid w:val="008378E9"/>
    <w:rsid w:val="00840353"/>
    <w:rsid w:val="0084077B"/>
    <w:rsid w:val="008409C3"/>
    <w:rsid w:val="00840B37"/>
    <w:rsid w:val="00840F53"/>
    <w:rsid w:val="00840FD8"/>
    <w:rsid w:val="00841966"/>
    <w:rsid w:val="00841F8C"/>
    <w:rsid w:val="00842A68"/>
    <w:rsid w:val="00842A95"/>
    <w:rsid w:val="00843548"/>
    <w:rsid w:val="00843AAA"/>
    <w:rsid w:val="00843EBD"/>
    <w:rsid w:val="00843F66"/>
    <w:rsid w:val="008457C7"/>
    <w:rsid w:val="00845922"/>
    <w:rsid w:val="00845987"/>
    <w:rsid w:val="00845F65"/>
    <w:rsid w:val="00846382"/>
    <w:rsid w:val="0084648A"/>
    <w:rsid w:val="008464DC"/>
    <w:rsid w:val="00846663"/>
    <w:rsid w:val="008469B9"/>
    <w:rsid w:val="00846B37"/>
    <w:rsid w:val="00846E4A"/>
    <w:rsid w:val="008473F9"/>
    <w:rsid w:val="00847671"/>
    <w:rsid w:val="00847E14"/>
    <w:rsid w:val="0085006C"/>
    <w:rsid w:val="00850120"/>
    <w:rsid w:val="0085140E"/>
    <w:rsid w:val="00851B9C"/>
    <w:rsid w:val="0085260B"/>
    <w:rsid w:val="008528C4"/>
    <w:rsid w:val="00852DA2"/>
    <w:rsid w:val="00853812"/>
    <w:rsid w:val="00853C42"/>
    <w:rsid w:val="00853E42"/>
    <w:rsid w:val="008543DA"/>
    <w:rsid w:val="00854F59"/>
    <w:rsid w:val="00855896"/>
    <w:rsid w:val="00855ADE"/>
    <w:rsid w:val="0085649B"/>
    <w:rsid w:val="00856B0C"/>
    <w:rsid w:val="008572F7"/>
    <w:rsid w:val="008576E8"/>
    <w:rsid w:val="0085770C"/>
    <w:rsid w:val="00857790"/>
    <w:rsid w:val="00860386"/>
    <w:rsid w:val="00860F3F"/>
    <w:rsid w:val="00861317"/>
    <w:rsid w:val="00861851"/>
    <w:rsid w:val="00861CEE"/>
    <w:rsid w:val="00862117"/>
    <w:rsid w:val="008622A7"/>
    <w:rsid w:val="008627C0"/>
    <w:rsid w:val="008633C3"/>
    <w:rsid w:val="008634B5"/>
    <w:rsid w:val="00863612"/>
    <w:rsid w:val="00863678"/>
    <w:rsid w:val="008639EB"/>
    <w:rsid w:val="008640F5"/>
    <w:rsid w:val="00864609"/>
    <w:rsid w:val="00864848"/>
    <w:rsid w:val="008648C3"/>
    <w:rsid w:val="008648C8"/>
    <w:rsid w:val="00864D70"/>
    <w:rsid w:val="00864F38"/>
    <w:rsid w:val="008652A4"/>
    <w:rsid w:val="00865337"/>
    <w:rsid w:val="00865E21"/>
    <w:rsid w:val="008660E1"/>
    <w:rsid w:val="0086662A"/>
    <w:rsid w:val="008666DF"/>
    <w:rsid w:val="00867245"/>
    <w:rsid w:val="0086771F"/>
    <w:rsid w:val="008679B5"/>
    <w:rsid w:val="00867DAF"/>
    <w:rsid w:val="00870096"/>
    <w:rsid w:val="008702AE"/>
    <w:rsid w:val="0087036A"/>
    <w:rsid w:val="008703F4"/>
    <w:rsid w:val="0087064E"/>
    <w:rsid w:val="00870A44"/>
    <w:rsid w:val="00870BA0"/>
    <w:rsid w:val="00870E48"/>
    <w:rsid w:val="008711AB"/>
    <w:rsid w:val="00871B5B"/>
    <w:rsid w:val="00871BA1"/>
    <w:rsid w:val="00871C77"/>
    <w:rsid w:val="00871D7D"/>
    <w:rsid w:val="0087235D"/>
    <w:rsid w:val="00872550"/>
    <w:rsid w:val="0087295A"/>
    <w:rsid w:val="00872BFD"/>
    <w:rsid w:val="00872EB6"/>
    <w:rsid w:val="00873B26"/>
    <w:rsid w:val="00873BCF"/>
    <w:rsid w:val="00874818"/>
    <w:rsid w:val="00874BFE"/>
    <w:rsid w:val="00874C74"/>
    <w:rsid w:val="008751A5"/>
    <w:rsid w:val="008753D5"/>
    <w:rsid w:val="00876150"/>
    <w:rsid w:val="00876276"/>
    <w:rsid w:val="00876380"/>
    <w:rsid w:val="00876412"/>
    <w:rsid w:val="00876825"/>
    <w:rsid w:val="00876867"/>
    <w:rsid w:val="008768CE"/>
    <w:rsid w:val="00876D3A"/>
    <w:rsid w:val="00876E8D"/>
    <w:rsid w:val="00876F87"/>
    <w:rsid w:val="008771B5"/>
    <w:rsid w:val="0087725C"/>
    <w:rsid w:val="008778B2"/>
    <w:rsid w:val="00880099"/>
    <w:rsid w:val="0088065D"/>
    <w:rsid w:val="00880743"/>
    <w:rsid w:val="00880808"/>
    <w:rsid w:val="0088087F"/>
    <w:rsid w:val="008816CB"/>
    <w:rsid w:val="0088176E"/>
    <w:rsid w:val="0088196A"/>
    <w:rsid w:val="00883064"/>
    <w:rsid w:val="0088313D"/>
    <w:rsid w:val="008832B5"/>
    <w:rsid w:val="00883493"/>
    <w:rsid w:val="00883CBA"/>
    <w:rsid w:val="008843F8"/>
    <w:rsid w:val="00884428"/>
    <w:rsid w:val="008846C3"/>
    <w:rsid w:val="0088484F"/>
    <w:rsid w:val="00884A36"/>
    <w:rsid w:val="008856AF"/>
    <w:rsid w:val="0088716F"/>
    <w:rsid w:val="008872AA"/>
    <w:rsid w:val="00887B48"/>
    <w:rsid w:val="00890068"/>
    <w:rsid w:val="008901F4"/>
    <w:rsid w:val="008902A1"/>
    <w:rsid w:val="00890A07"/>
    <w:rsid w:val="00890AE2"/>
    <w:rsid w:val="00890C2D"/>
    <w:rsid w:val="00890FB9"/>
    <w:rsid w:val="00891610"/>
    <w:rsid w:val="00891C0C"/>
    <w:rsid w:val="00891C8B"/>
    <w:rsid w:val="008920B9"/>
    <w:rsid w:val="00892231"/>
    <w:rsid w:val="008922A6"/>
    <w:rsid w:val="0089251A"/>
    <w:rsid w:val="00892849"/>
    <w:rsid w:val="00893249"/>
    <w:rsid w:val="00893CF5"/>
    <w:rsid w:val="008940CF"/>
    <w:rsid w:val="00894ABE"/>
    <w:rsid w:val="00894C73"/>
    <w:rsid w:val="008951F9"/>
    <w:rsid w:val="00895476"/>
    <w:rsid w:val="0089575C"/>
    <w:rsid w:val="008959E0"/>
    <w:rsid w:val="008970D8"/>
    <w:rsid w:val="0089713D"/>
    <w:rsid w:val="0089718E"/>
    <w:rsid w:val="008971F4"/>
    <w:rsid w:val="00897228"/>
    <w:rsid w:val="008972E5"/>
    <w:rsid w:val="008974C4"/>
    <w:rsid w:val="00897734"/>
    <w:rsid w:val="00897758"/>
    <w:rsid w:val="0089776F"/>
    <w:rsid w:val="00897C41"/>
    <w:rsid w:val="00897C87"/>
    <w:rsid w:val="00897D36"/>
    <w:rsid w:val="008A0362"/>
    <w:rsid w:val="008A03BF"/>
    <w:rsid w:val="008A0BF5"/>
    <w:rsid w:val="008A1304"/>
    <w:rsid w:val="008A17CA"/>
    <w:rsid w:val="008A17CD"/>
    <w:rsid w:val="008A1873"/>
    <w:rsid w:val="008A1B62"/>
    <w:rsid w:val="008A1BC3"/>
    <w:rsid w:val="008A1EC1"/>
    <w:rsid w:val="008A26A9"/>
    <w:rsid w:val="008A29EF"/>
    <w:rsid w:val="008A313B"/>
    <w:rsid w:val="008A4CF5"/>
    <w:rsid w:val="008A5276"/>
    <w:rsid w:val="008A574E"/>
    <w:rsid w:val="008A584F"/>
    <w:rsid w:val="008A599C"/>
    <w:rsid w:val="008A6CE0"/>
    <w:rsid w:val="008A77DA"/>
    <w:rsid w:val="008A7F66"/>
    <w:rsid w:val="008B0AF8"/>
    <w:rsid w:val="008B1793"/>
    <w:rsid w:val="008B1C98"/>
    <w:rsid w:val="008B22AE"/>
    <w:rsid w:val="008B246B"/>
    <w:rsid w:val="008B2A98"/>
    <w:rsid w:val="008B33B6"/>
    <w:rsid w:val="008B33C8"/>
    <w:rsid w:val="008B35C3"/>
    <w:rsid w:val="008B3FFA"/>
    <w:rsid w:val="008B42EB"/>
    <w:rsid w:val="008B4438"/>
    <w:rsid w:val="008B545B"/>
    <w:rsid w:val="008B559F"/>
    <w:rsid w:val="008B5C7A"/>
    <w:rsid w:val="008B5EE8"/>
    <w:rsid w:val="008B62AE"/>
    <w:rsid w:val="008B6302"/>
    <w:rsid w:val="008B63BE"/>
    <w:rsid w:val="008B7228"/>
    <w:rsid w:val="008B7E86"/>
    <w:rsid w:val="008C0251"/>
    <w:rsid w:val="008C02EE"/>
    <w:rsid w:val="008C06A6"/>
    <w:rsid w:val="008C0BD3"/>
    <w:rsid w:val="008C1041"/>
    <w:rsid w:val="008C1355"/>
    <w:rsid w:val="008C170A"/>
    <w:rsid w:val="008C187A"/>
    <w:rsid w:val="008C1B1D"/>
    <w:rsid w:val="008C1C81"/>
    <w:rsid w:val="008C1EED"/>
    <w:rsid w:val="008C27E9"/>
    <w:rsid w:val="008C27F8"/>
    <w:rsid w:val="008C290B"/>
    <w:rsid w:val="008C2DDB"/>
    <w:rsid w:val="008C339E"/>
    <w:rsid w:val="008C3537"/>
    <w:rsid w:val="008C35A3"/>
    <w:rsid w:val="008C3B0F"/>
    <w:rsid w:val="008C440C"/>
    <w:rsid w:val="008C46A6"/>
    <w:rsid w:val="008C4E0C"/>
    <w:rsid w:val="008C4FF9"/>
    <w:rsid w:val="008C50B6"/>
    <w:rsid w:val="008C52C9"/>
    <w:rsid w:val="008C5C81"/>
    <w:rsid w:val="008C60C5"/>
    <w:rsid w:val="008C614D"/>
    <w:rsid w:val="008C6387"/>
    <w:rsid w:val="008C6616"/>
    <w:rsid w:val="008C663A"/>
    <w:rsid w:val="008C74C1"/>
    <w:rsid w:val="008C75F9"/>
    <w:rsid w:val="008D015C"/>
    <w:rsid w:val="008D04F9"/>
    <w:rsid w:val="008D062C"/>
    <w:rsid w:val="008D07B7"/>
    <w:rsid w:val="008D094A"/>
    <w:rsid w:val="008D12CF"/>
    <w:rsid w:val="008D1386"/>
    <w:rsid w:val="008D2084"/>
    <w:rsid w:val="008D20EF"/>
    <w:rsid w:val="008D2299"/>
    <w:rsid w:val="008D2609"/>
    <w:rsid w:val="008D262D"/>
    <w:rsid w:val="008D2FB2"/>
    <w:rsid w:val="008D35F2"/>
    <w:rsid w:val="008D36C6"/>
    <w:rsid w:val="008D37D0"/>
    <w:rsid w:val="008D38BF"/>
    <w:rsid w:val="008D3C25"/>
    <w:rsid w:val="008D3EF8"/>
    <w:rsid w:val="008D3FF1"/>
    <w:rsid w:val="008D4005"/>
    <w:rsid w:val="008D48EF"/>
    <w:rsid w:val="008D4D97"/>
    <w:rsid w:val="008D5529"/>
    <w:rsid w:val="008D55ED"/>
    <w:rsid w:val="008D575C"/>
    <w:rsid w:val="008D5886"/>
    <w:rsid w:val="008D5A3E"/>
    <w:rsid w:val="008D5BBC"/>
    <w:rsid w:val="008D5ECE"/>
    <w:rsid w:val="008D6782"/>
    <w:rsid w:val="008D6C7C"/>
    <w:rsid w:val="008D7343"/>
    <w:rsid w:val="008D7752"/>
    <w:rsid w:val="008D78E3"/>
    <w:rsid w:val="008D7B38"/>
    <w:rsid w:val="008E0398"/>
    <w:rsid w:val="008E10EF"/>
    <w:rsid w:val="008E1771"/>
    <w:rsid w:val="008E1990"/>
    <w:rsid w:val="008E1C88"/>
    <w:rsid w:val="008E2735"/>
    <w:rsid w:val="008E27D4"/>
    <w:rsid w:val="008E28FA"/>
    <w:rsid w:val="008E3036"/>
    <w:rsid w:val="008E31E2"/>
    <w:rsid w:val="008E363E"/>
    <w:rsid w:val="008E39E1"/>
    <w:rsid w:val="008E4052"/>
    <w:rsid w:val="008E4283"/>
    <w:rsid w:val="008E488F"/>
    <w:rsid w:val="008E4BD1"/>
    <w:rsid w:val="008E4CAB"/>
    <w:rsid w:val="008E4F40"/>
    <w:rsid w:val="008E5063"/>
    <w:rsid w:val="008E54AD"/>
    <w:rsid w:val="008E610E"/>
    <w:rsid w:val="008E634E"/>
    <w:rsid w:val="008E6862"/>
    <w:rsid w:val="008E6F06"/>
    <w:rsid w:val="008E76EE"/>
    <w:rsid w:val="008F00FE"/>
    <w:rsid w:val="008F057D"/>
    <w:rsid w:val="008F059D"/>
    <w:rsid w:val="008F05EB"/>
    <w:rsid w:val="008F064F"/>
    <w:rsid w:val="008F0669"/>
    <w:rsid w:val="008F0890"/>
    <w:rsid w:val="008F0B17"/>
    <w:rsid w:val="008F0B6A"/>
    <w:rsid w:val="008F0E73"/>
    <w:rsid w:val="008F1C22"/>
    <w:rsid w:val="008F2119"/>
    <w:rsid w:val="008F23F1"/>
    <w:rsid w:val="008F242B"/>
    <w:rsid w:val="008F28E9"/>
    <w:rsid w:val="008F2BDF"/>
    <w:rsid w:val="008F36FF"/>
    <w:rsid w:val="008F37C4"/>
    <w:rsid w:val="008F3B8C"/>
    <w:rsid w:val="008F3C81"/>
    <w:rsid w:val="008F3CB1"/>
    <w:rsid w:val="008F4297"/>
    <w:rsid w:val="008F4B54"/>
    <w:rsid w:val="008F591B"/>
    <w:rsid w:val="008F5DB2"/>
    <w:rsid w:val="008F6542"/>
    <w:rsid w:val="008F6729"/>
    <w:rsid w:val="008F6810"/>
    <w:rsid w:val="008F753F"/>
    <w:rsid w:val="00900109"/>
    <w:rsid w:val="00900775"/>
    <w:rsid w:val="009009ED"/>
    <w:rsid w:val="00900ACB"/>
    <w:rsid w:val="00900B98"/>
    <w:rsid w:val="00901221"/>
    <w:rsid w:val="0090125E"/>
    <w:rsid w:val="00901552"/>
    <w:rsid w:val="00901B4D"/>
    <w:rsid w:val="0090216B"/>
    <w:rsid w:val="0090296F"/>
    <w:rsid w:val="00902D0D"/>
    <w:rsid w:val="0090338C"/>
    <w:rsid w:val="009033C9"/>
    <w:rsid w:val="009037F4"/>
    <w:rsid w:val="00903971"/>
    <w:rsid w:val="009049C9"/>
    <w:rsid w:val="00905190"/>
    <w:rsid w:val="0090566C"/>
    <w:rsid w:val="00905C57"/>
    <w:rsid w:val="00905FDF"/>
    <w:rsid w:val="00906156"/>
    <w:rsid w:val="00906EC4"/>
    <w:rsid w:val="00906F79"/>
    <w:rsid w:val="00906FDA"/>
    <w:rsid w:val="00907180"/>
    <w:rsid w:val="00907296"/>
    <w:rsid w:val="009072AB"/>
    <w:rsid w:val="0090760F"/>
    <w:rsid w:val="00907684"/>
    <w:rsid w:val="00907C23"/>
    <w:rsid w:val="00911F20"/>
    <w:rsid w:val="009122C5"/>
    <w:rsid w:val="00912C90"/>
    <w:rsid w:val="009131EA"/>
    <w:rsid w:val="009135AB"/>
    <w:rsid w:val="00913662"/>
    <w:rsid w:val="0091415B"/>
    <w:rsid w:val="00914276"/>
    <w:rsid w:val="0091430C"/>
    <w:rsid w:val="0091458C"/>
    <w:rsid w:val="00914C1D"/>
    <w:rsid w:val="009150DC"/>
    <w:rsid w:val="009151B3"/>
    <w:rsid w:val="009154E4"/>
    <w:rsid w:val="00916368"/>
    <w:rsid w:val="009166CA"/>
    <w:rsid w:val="009171FB"/>
    <w:rsid w:val="00917750"/>
    <w:rsid w:val="00917ED4"/>
    <w:rsid w:val="00920052"/>
    <w:rsid w:val="00920115"/>
    <w:rsid w:val="00920204"/>
    <w:rsid w:val="0092075C"/>
    <w:rsid w:val="009209D7"/>
    <w:rsid w:val="009210A2"/>
    <w:rsid w:val="00921342"/>
    <w:rsid w:val="00921A09"/>
    <w:rsid w:val="009222C2"/>
    <w:rsid w:val="009223B5"/>
    <w:rsid w:val="00923BB0"/>
    <w:rsid w:val="00924FAE"/>
    <w:rsid w:val="00925D2A"/>
    <w:rsid w:val="00925D71"/>
    <w:rsid w:val="00925ED8"/>
    <w:rsid w:val="00925F3A"/>
    <w:rsid w:val="00926007"/>
    <w:rsid w:val="0092681B"/>
    <w:rsid w:val="00926AA4"/>
    <w:rsid w:val="00926FF3"/>
    <w:rsid w:val="009276EF"/>
    <w:rsid w:val="009278EF"/>
    <w:rsid w:val="00927B99"/>
    <w:rsid w:val="00927ED3"/>
    <w:rsid w:val="009306D7"/>
    <w:rsid w:val="00930C76"/>
    <w:rsid w:val="00930C80"/>
    <w:rsid w:val="00930EB7"/>
    <w:rsid w:val="00931702"/>
    <w:rsid w:val="0093197C"/>
    <w:rsid w:val="00931E36"/>
    <w:rsid w:val="00932237"/>
    <w:rsid w:val="0093243E"/>
    <w:rsid w:val="009324AA"/>
    <w:rsid w:val="00932942"/>
    <w:rsid w:val="00932A62"/>
    <w:rsid w:val="00933110"/>
    <w:rsid w:val="00933FA5"/>
    <w:rsid w:val="00934126"/>
    <w:rsid w:val="00934447"/>
    <w:rsid w:val="0093452D"/>
    <w:rsid w:val="009346BA"/>
    <w:rsid w:val="00934859"/>
    <w:rsid w:val="00934B5A"/>
    <w:rsid w:val="00934B8D"/>
    <w:rsid w:val="009350F7"/>
    <w:rsid w:val="0093614A"/>
    <w:rsid w:val="0093629A"/>
    <w:rsid w:val="00936A89"/>
    <w:rsid w:val="00936AA1"/>
    <w:rsid w:val="00936DE6"/>
    <w:rsid w:val="00936E7E"/>
    <w:rsid w:val="009376A6"/>
    <w:rsid w:val="00937F4A"/>
    <w:rsid w:val="0094029B"/>
    <w:rsid w:val="00940F28"/>
    <w:rsid w:val="00941082"/>
    <w:rsid w:val="00941386"/>
    <w:rsid w:val="0094172B"/>
    <w:rsid w:val="00941A21"/>
    <w:rsid w:val="0094216A"/>
    <w:rsid w:val="00942200"/>
    <w:rsid w:val="00942273"/>
    <w:rsid w:val="00942DB2"/>
    <w:rsid w:val="00942E43"/>
    <w:rsid w:val="00942E81"/>
    <w:rsid w:val="009439F4"/>
    <w:rsid w:val="00944534"/>
    <w:rsid w:val="009447BD"/>
    <w:rsid w:val="00944859"/>
    <w:rsid w:val="00944B23"/>
    <w:rsid w:val="00944B84"/>
    <w:rsid w:val="00944EB5"/>
    <w:rsid w:val="009450B3"/>
    <w:rsid w:val="009450CD"/>
    <w:rsid w:val="0094519F"/>
    <w:rsid w:val="009453DE"/>
    <w:rsid w:val="0094565C"/>
    <w:rsid w:val="00945EE5"/>
    <w:rsid w:val="0094662E"/>
    <w:rsid w:val="00946A5A"/>
    <w:rsid w:val="00946C14"/>
    <w:rsid w:val="00946E14"/>
    <w:rsid w:val="00947408"/>
    <w:rsid w:val="0094755D"/>
    <w:rsid w:val="009477B8"/>
    <w:rsid w:val="009479E6"/>
    <w:rsid w:val="00947D3B"/>
    <w:rsid w:val="009502AD"/>
    <w:rsid w:val="009508CC"/>
    <w:rsid w:val="00950DA4"/>
    <w:rsid w:val="0095151E"/>
    <w:rsid w:val="00951A82"/>
    <w:rsid w:val="0095220B"/>
    <w:rsid w:val="00952965"/>
    <w:rsid w:val="009530C5"/>
    <w:rsid w:val="009539C8"/>
    <w:rsid w:val="00954A00"/>
    <w:rsid w:val="009558C0"/>
    <w:rsid w:val="00955D61"/>
    <w:rsid w:val="0095657C"/>
    <w:rsid w:val="00957488"/>
    <w:rsid w:val="00960598"/>
    <w:rsid w:val="00960A81"/>
    <w:rsid w:val="00960C0F"/>
    <w:rsid w:val="00960C70"/>
    <w:rsid w:val="00961065"/>
    <w:rsid w:val="00961932"/>
    <w:rsid w:val="00961C00"/>
    <w:rsid w:val="00961D13"/>
    <w:rsid w:val="00961E49"/>
    <w:rsid w:val="00961F0C"/>
    <w:rsid w:val="009620DA"/>
    <w:rsid w:val="0096216A"/>
    <w:rsid w:val="009625E6"/>
    <w:rsid w:val="009632CD"/>
    <w:rsid w:val="00963F78"/>
    <w:rsid w:val="009641FE"/>
    <w:rsid w:val="00964C95"/>
    <w:rsid w:val="00964CDF"/>
    <w:rsid w:val="00964D63"/>
    <w:rsid w:val="009650C7"/>
    <w:rsid w:val="00965277"/>
    <w:rsid w:val="00965C20"/>
    <w:rsid w:val="00967472"/>
    <w:rsid w:val="00967FFC"/>
    <w:rsid w:val="009705ED"/>
    <w:rsid w:val="0097130B"/>
    <w:rsid w:val="00971F30"/>
    <w:rsid w:val="0097216D"/>
    <w:rsid w:val="009723D3"/>
    <w:rsid w:val="0097254A"/>
    <w:rsid w:val="00972907"/>
    <w:rsid w:val="00972AB4"/>
    <w:rsid w:val="00972CBB"/>
    <w:rsid w:val="009730DA"/>
    <w:rsid w:val="00973237"/>
    <w:rsid w:val="00973E6F"/>
    <w:rsid w:val="00974074"/>
    <w:rsid w:val="00974292"/>
    <w:rsid w:val="00974C4A"/>
    <w:rsid w:val="00974D03"/>
    <w:rsid w:val="00975633"/>
    <w:rsid w:val="009756BC"/>
    <w:rsid w:val="009758E2"/>
    <w:rsid w:val="00975EAE"/>
    <w:rsid w:val="009766F3"/>
    <w:rsid w:val="009767D3"/>
    <w:rsid w:val="00976A78"/>
    <w:rsid w:val="00976AA5"/>
    <w:rsid w:val="00976B43"/>
    <w:rsid w:val="00976C05"/>
    <w:rsid w:val="00977032"/>
    <w:rsid w:val="0097729E"/>
    <w:rsid w:val="009778CD"/>
    <w:rsid w:val="00981054"/>
    <w:rsid w:val="0098141F"/>
    <w:rsid w:val="00981C15"/>
    <w:rsid w:val="009822C7"/>
    <w:rsid w:val="009822E5"/>
    <w:rsid w:val="00982AAF"/>
    <w:rsid w:val="00982C67"/>
    <w:rsid w:val="00982E51"/>
    <w:rsid w:val="00983729"/>
    <w:rsid w:val="0098394E"/>
    <w:rsid w:val="00983EDD"/>
    <w:rsid w:val="00984314"/>
    <w:rsid w:val="0098452F"/>
    <w:rsid w:val="00984B1B"/>
    <w:rsid w:val="00984BEE"/>
    <w:rsid w:val="00984E3D"/>
    <w:rsid w:val="009851D8"/>
    <w:rsid w:val="00985294"/>
    <w:rsid w:val="009853B3"/>
    <w:rsid w:val="009854DA"/>
    <w:rsid w:val="00986022"/>
    <w:rsid w:val="009864E9"/>
    <w:rsid w:val="009867B2"/>
    <w:rsid w:val="0098682F"/>
    <w:rsid w:val="009869D2"/>
    <w:rsid w:val="00986A3D"/>
    <w:rsid w:val="00986E80"/>
    <w:rsid w:val="00986EB1"/>
    <w:rsid w:val="00986FB9"/>
    <w:rsid w:val="00987460"/>
    <w:rsid w:val="00987ECF"/>
    <w:rsid w:val="009904F1"/>
    <w:rsid w:val="0099071C"/>
    <w:rsid w:val="00990B7A"/>
    <w:rsid w:val="00990E79"/>
    <w:rsid w:val="00990ECE"/>
    <w:rsid w:val="00990F41"/>
    <w:rsid w:val="009916F7"/>
    <w:rsid w:val="00991D1A"/>
    <w:rsid w:val="00991F31"/>
    <w:rsid w:val="00992F05"/>
    <w:rsid w:val="0099308C"/>
    <w:rsid w:val="009930EA"/>
    <w:rsid w:val="00993692"/>
    <w:rsid w:val="0099387E"/>
    <w:rsid w:val="00993E1C"/>
    <w:rsid w:val="00993F72"/>
    <w:rsid w:val="00994468"/>
    <w:rsid w:val="0099464A"/>
    <w:rsid w:val="00994B8D"/>
    <w:rsid w:val="009956E4"/>
    <w:rsid w:val="0099584A"/>
    <w:rsid w:val="00995BEC"/>
    <w:rsid w:val="00995FC9"/>
    <w:rsid w:val="00996539"/>
    <w:rsid w:val="009967E6"/>
    <w:rsid w:val="00996DB4"/>
    <w:rsid w:val="00997305"/>
    <w:rsid w:val="00997B90"/>
    <w:rsid w:val="00997DB8"/>
    <w:rsid w:val="00997F8E"/>
    <w:rsid w:val="009A16D3"/>
    <w:rsid w:val="009A17D1"/>
    <w:rsid w:val="009A1BCB"/>
    <w:rsid w:val="009A1EFD"/>
    <w:rsid w:val="009A266E"/>
    <w:rsid w:val="009A2905"/>
    <w:rsid w:val="009A2E21"/>
    <w:rsid w:val="009A2EEE"/>
    <w:rsid w:val="009A2EF9"/>
    <w:rsid w:val="009A310D"/>
    <w:rsid w:val="009A32C2"/>
    <w:rsid w:val="009A4526"/>
    <w:rsid w:val="009A4A95"/>
    <w:rsid w:val="009A5D1C"/>
    <w:rsid w:val="009A5E12"/>
    <w:rsid w:val="009A5EE7"/>
    <w:rsid w:val="009A67D0"/>
    <w:rsid w:val="009A6903"/>
    <w:rsid w:val="009A69B6"/>
    <w:rsid w:val="009A6A87"/>
    <w:rsid w:val="009A7320"/>
    <w:rsid w:val="009A7839"/>
    <w:rsid w:val="009A7AB2"/>
    <w:rsid w:val="009A7D2A"/>
    <w:rsid w:val="009B00B4"/>
    <w:rsid w:val="009B09EB"/>
    <w:rsid w:val="009B0A89"/>
    <w:rsid w:val="009B0EAC"/>
    <w:rsid w:val="009B1122"/>
    <w:rsid w:val="009B1CA3"/>
    <w:rsid w:val="009B2D83"/>
    <w:rsid w:val="009B2E92"/>
    <w:rsid w:val="009B356D"/>
    <w:rsid w:val="009B36A3"/>
    <w:rsid w:val="009B38BA"/>
    <w:rsid w:val="009B47C7"/>
    <w:rsid w:val="009B4872"/>
    <w:rsid w:val="009B4EE0"/>
    <w:rsid w:val="009B528D"/>
    <w:rsid w:val="009B6356"/>
    <w:rsid w:val="009B76BF"/>
    <w:rsid w:val="009C0A82"/>
    <w:rsid w:val="009C0DBF"/>
    <w:rsid w:val="009C18BD"/>
    <w:rsid w:val="009C1903"/>
    <w:rsid w:val="009C19F4"/>
    <w:rsid w:val="009C1FA0"/>
    <w:rsid w:val="009C20E6"/>
    <w:rsid w:val="009C2B14"/>
    <w:rsid w:val="009C3BAD"/>
    <w:rsid w:val="009C43B4"/>
    <w:rsid w:val="009C44F9"/>
    <w:rsid w:val="009C45DE"/>
    <w:rsid w:val="009C4CFB"/>
    <w:rsid w:val="009C539C"/>
    <w:rsid w:val="009C59A6"/>
    <w:rsid w:val="009C6330"/>
    <w:rsid w:val="009C64C9"/>
    <w:rsid w:val="009C6798"/>
    <w:rsid w:val="009C709F"/>
    <w:rsid w:val="009C739F"/>
    <w:rsid w:val="009C7520"/>
    <w:rsid w:val="009C7548"/>
    <w:rsid w:val="009C78CA"/>
    <w:rsid w:val="009C7A3C"/>
    <w:rsid w:val="009D00D8"/>
    <w:rsid w:val="009D0E44"/>
    <w:rsid w:val="009D12CA"/>
    <w:rsid w:val="009D133B"/>
    <w:rsid w:val="009D15D5"/>
    <w:rsid w:val="009D1E24"/>
    <w:rsid w:val="009D239C"/>
    <w:rsid w:val="009D270A"/>
    <w:rsid w:val="009D3B26"/>
    <w:rsid w:val="009D3D59"/>
    <w:rsid w:val="009D3DCC"/>
    <w:rsid w:val="009D4624"/>
    <w:rsid w:val="009D5243"/>
    <w:rsid w:val="009D5764"/>
    <w:rsid w:val="009D646E"/>
    <w:rsid w:val="009D6DE8"/>
    <w:rsid w:val="009D725B"/>
    <w:rsid w:val="009D7BE8"/>
    <w:rsid w:val="009E01CA"/>
    <w:rsid w:val="009E04C5"/>
    <w:rsid w:val="009E0967"/>
    <w:rsid w:val="009E112A"/>
    <w:rsid w:val="009E215F"/>
    <w:rsid w:val="009E2A41"/>
    <w:rsid w:val="009E2E56"/>
    <w:rsid w:val="009E2E73"/>
    <w:rsid w:val="009E2FE2"/>
    <w:rsid w:val="009E3297"/>
    <w:rsid w:val="009E3540"/>
    <w:rsid w:val="009E4319"/>
    <w:rsid w:val="009E441A"/>
    <w:rsid w:val="009E4ED0"/>
    <w:rsid w:val="009E53BD"/>
    <w:rsid w:val="009E53E2"/>
    <w:rsid w:val="009E54ED"/>
    <w:rsid w:val="009E6836"/>
    <w:rsid w:val="009F09A3"/>
    <w:rsid w:val="009F1300"/>
    <w:rsid w:val="009F143A"/>
    <w:rsid w:val="009F1A58"/>
    <w:rsid w:val="009F1BA0"/>
    <w:rsid w:val="009F3186"/>
    <w:rsid w:val="009F32D8"/>
    <w:rsid w:val="009F3C04"/>
    <w:rsid w:val="009F3CED"/>
    <w:rsid w:val="009F3E86"/>
    <w:rsid w:val="009F4532"/>
    <w:rsid w:val="009F4FA0"/>
    <w:rsid w:val="009F576F"/>
    <w:rsid w:val="009F5C70"/>
    <w:rsid w:val="009F6313"/>
    <w:rsid w:val="009F652A"/>
    <w:rsid w:val="009F6546"/>
    <w:rsid w:val="009F6992"/>
    <w:rsid w:val="009F6A1B"/>
    <w:rsid w:val="009F6AE6"/>
    <w:rsid w:val="009F7501"/>
    <w:rsid w:val="009F764F"/>
    <w:rsid w:val="009F7C50"/>
    <w:rsid w:val="009F7D3C"/>
    <w:rsid w:val="00A00EAF"/>
    <w:rsid w:val="00A00EB0"/>
    <w:rsid w:val="00A02651"/>
    <w:rsid w:val="00A02E7D"/>
    <w:rsid w:val="00A02E9A"/>
    <w:rsid w:val="00A02F4A"/>
    <w:rsid w:val="00A02FDE"/>
    <w:rsid w:val="00A032CB"/>
    <w:rsid w:val="00A03635"/>
    <w:rsid w:val="00A03A16"/>
    <w:rsid w:val="00A03AF5"/>
    <w:rsid w:val="00A047CE"/>
    <w:rsid w:val="00A04CB0"/>
    <w:rsid w:val="00A04D1D"/>
    <w:rsid w:val="00A05C86"/>
    <w:rsid w:val="00A05C8C"/>
    <w:rsid w:val="00A062EC"/>
    <w:rsid w:val="00A06D39"/>
    <w:rsid w:val="00A072C3"/>
    <w:rsid w:val="00A072C9"/>
    <w:rsid w:val="00A07400"/>
    <w:rsid w:val="00A076B2"/>
    <w:rsid w:val="00A078FB"/>
    <w:rsid w:val="00A10451"/>
    <w:rsid w:val="00A10A54"/>
    <w:rsid w:val="00A11A36"/>
    <w:rsid w:val="00A11B9A"/>
    <w:rsid w:val="00A11E6C"/>
    <w:rsid w:val="00A12A74"/>
    <w:rsid w:val="00A13369"/>
    <w:rsid w:val="00A13A55"/>
    <w:rsid w:val="00A13C28"/>
    <w:rsid w:val="00A14202"/>
    <w:rsid w:val="00A14245"/>
    <w:rsid w:val="00A149F8"/>
    <w:rsid w:val="00A14CCF"/>
    <w:rsid w:val="00A1526A"/>
    <w:rsid w:val="00A158EE"/>
    <w:rsid w:val="00A15A05"/>
    <w:rsid w:val="00A15CBE"/>
    <w:rsid w:val="00A16E0B"/>
    <w:rsid w:val="00A17A72"/>
    <w:rsid w:val="00A17CF6"/>
    <w:rsid w:val="00A209E8"/>
    <w:rsid w:val="00A20BE9"/>
    <w:rsid w:val="00A20F4A"/>
    <w:rsid w:val="00A2104D"/>
    <w:rsid w:val="00A2197A"/>
    <w:rsid w:val="00A21FC7"/>
    <w:rsid w:val="00A22139"/>
    <w:rsid w:val="00A22A5E"/>
    <w:rsid w:val="00A22D15"/>
    <w:rsid w:val="00A237B9"/>
    <w:rsid w:val="00A23C6C"/>
    <w:rsid w:val="00A23DA7"/>
    <w:rsid w:val="00A24021"/>
    <w:rsid w:val="00A24A63"/>
    <w:rsid w:val="00A24DCF"/>
    <w:rsid w:val="00A269C2"/>
    <w:rsid w:val="00A269E5"/>
    <w:rsid w:val="00A26C75"/>
    <w:rsid w:val="00A26EE3"/>
    <w:rsid w:val="00A2718C"/>
    <w:rsid w:val="00A2731E"/>
    <w:rsid w:val="00A27442"/>
    <w:rsid w:val="00A277F6"/>
    <w:rsid w:val="00A30685"/>
    <w:rsid w:val="00A3076F"/>
    <w:rsid w:val="00A311B1"/>
    <w:rsid w:val="00A32447"/>
    <w:rsid w:val="00A325F4"/>
    <w:rsid w:val="00A32880"/>
    <w:rsid w:val="00A32D65"/>
    <w:rsid w:val="00A3315C"/>
    <w:rsid w:val="00A33216"/>
    <w:rsid w:val="00A332D6"/>
    <w:rsid w:val="00A33471"/>
    <w:rsid w:val="00A33ED3"/>
    <w:rsid w:val="00A34F45"/>
    <w:rsid w:val="00A35231"/>
    <w:rsid w:val="00A352E1"/>
    <w:rsid w:val="00A35A37"/>
    <w:rsid w:val="00A36453"/>
    <w:rsid w:val="00A36A2D"/>
    <w:rsid w:val="00A36BCB"/>
    <w:rsid w:val="00A36BD9"/>
    <w:rsid w:val="00A36C98"/>
    <w:rsid w:val="00A36D08"/>
    <w:rsid w:val="00A36D91"/>
    <w:rsid w:val="00A37435"/>
    <w:rsid w:val="00A375FE"/>
    <w:rsid w:val="00A376A8"/>
    <w:rsid w:val="00A4005F"/>
    <w:rsid w:val="00A4045F"/>
    <w:rsid w:val="00A408C2"/>
    <w:rsid w:val="00A40972"/>
    <w:rsid w:val="00A412B4"/>
    <w:rsid w:val="00A41339"/>
    <w:rsid w:val="00A41AE2"/>
    <w:rsid w:val="00A4219F"/>
    <w:rsid w:val="00A42AAE"/>
    <w:rsid w:val="00A42EB6"/>
    <w:rsid w:val="00A43151"/>
    <w:rsid w:val="00A43158"/>
    <w:rsid w:val="00A432D5"/>
    <w:rsid w:val="00A43453"/>
    <w:rsid w:val="00A43D99"/>
    <w:rsid w:val="00A4432D"/>
    <w:rsid w:val="00A4452B"/>
    <w:rsid w:val="00A44926"/>
    <w:rsid w:val="00A44F2C"/>
    <w:rsid w:val="00A45150"/>
    <w:rsid w:val="00A45760"/>
    <w:rsid w:val="00A45766"/>
    <w:rsid w:val="00A45CAA"/>
    <w:rsid w:val="00A46160"/>
    <w:rsid w:val="00A46ACE"/>
    <w:rsid w:val="00A46E20"/>
    <w:rsid w:val="00A46EBB"/>
    <w:rsid w:val="00A47144"/>
    <w:rsid w:val="00A47267"/>
    <w:rsid w:val="00A47D0A"/>
    <w:rsid w:val="00A47E6A"/>
    <w:rsid w:val="00A50135"/>
    <w:rsid w:val="00A507F3"/>
    <w:rsid w:val="00A5081A"/>
    <w:rsid w:val="00A50B2E"/>
    <w:rsid w:val="00A51AA2"/>
    <w:rsid w:val="00A51E1E"/>
    <w:rsid w:val="00A51E8B"/>
    <w:rsid w:val="00A52A7F"/>
    <w:rsid w:val="00A52CA2"/>
    <w:rsid w:val="00A52CF1"/>
    <w:rsid w:val="00A52CF8"/>
    <w:rsid w:val="00A531EC"/>
    <w:rsid w:val="00A53A5E"/>
    <w:rsid w:val="00A54495"/>
    <w:rsid w:val="00A54BAE"/>
    <w:rsid w:val="00A54C37"/>
    <w:rsid w:val="00A54E6B"/>
    <w:rsid w:val="00A55143"/>
    <w:rsid w:val="00A55AC2"/>
    <w:rsid w:val="00A5699B"/>
    <w:rsid w:val="00A5702D"/>
    <w:rsid w:val="00A57297"/>
    <w:rsid w:val="00A57745"/>
    <w:rsid w:val="00A579E4"/>
    <w:rsid w:val="00A57DBA"/>
    <w:rsid w:val="00A602D9"/>
    <w:rsid w:val="00A60381"/>
    <w:rsid w:val="00A60BF6"/>
    <w:rsid w:val="00A615FD"/>
    <w:rsid w:val="00A61A85"/>
    <w:rsid w:val="00A61E0B"/>
    <w:rsid w:val="00A6270C"/>
    <w:rsid w:val="00A62903"/>
    <w:rsid w:val="00A62DD6"/>
    <w:rsid w:val="00A62FD8"/>
    <w:rsid w:val="00A63A7A"/>
    <w:rsid w:val="00A63BBD"/>
    <w:rsid w:val="00A6438F"/>
    <w:rsid w:val="00A64C60"/>
    <w:rsid w:val="00A64C83"/>
    <w:rsid w:val="00A64D62"/>
    <w:rsid w:val="00A64DD5"/>
    <w:rsid w:val="00A64F0A"/>
    <w:rsid w:val="00A65011"/>
    <w:rsid w:val="00A654D0"/>
    <w:rsid w:val="00A6582B"/>
    <w:rsid w:val="00A65CFD"/>
    <w:rsid w:val="00A65D19"/>
    <w:rsid w:val="00A6614E"/>
    <w:rsid w:val="00A66306"/>
    <w:rsid w:val="00A66D20"/>
    <w:rsid w:val="00A670C8"/>
    <w:rsid w:val="00A6711B"/>
    <w:rsid w:val="00A67404"/>
    <w:rsid w:val="00A676A2"/>
    <w:rsid w:val="00A67735"/>
    <w:rsid w:val="00A7063E"/>
    <w:rsid w:val="00A70999"/>
    <w:rsid w:val="00A70F4A"/>
    <w:rsid w:val="00A71468"/>
    <w:rsid w:val="00A71683"/>
    <w:rsid w:val="00A7169E"/>
    <w:rsid w:val="00A7175D"/>
    <w:rsid w:val="00A71A9C"/>
    <w:rsid w:val="00A7307A"/>
    <w:rsid w:val="00A730B7"/>
    <w:rsid w:val="00A7359A"/>
    <w:rsid w:val="00A7363A"/>
    <w:rsid w:val="00A73B39"/>
    <w:rsid w:val="00A7400B"/>
    <w:rsid w:val="00A751E4"/>
    <w:rsid w:val="00A75429"/>
    <w:rsid w:val="00A755CE"/>
    <w:rsid w:val="00A75BB6"/>
    <w:rsid w:val="00A75C18"/>
    <w:rsid w:val="00A772D5"/>
    <w:rsid w:val="00A77782"/>
    <w:rsid w:val="00A7793C"/>
    <w:rsid w:val="00A77DD2"/>
    <w:rsid w:val="00A80846"/>
    <w:rsid w:val="00A80B50"/>
    <w:rsid w:val="00A80C47"/>
    <w:rsid w:val="00A80D32"/>
    <w:rsid w:val="00A81739"/>
    <w:rsid w:val="00A81B16"/>
    <w:rsid w:val="00A82337"/>
    <w:rsid w:val="00A82AB0"/>
    <w:rsid w:val="00A82F04"/>
    <w:rsid w:val="00A8388B"/>
    <w:rsid w:val="00A85049"/>
    <w:rsid w:val="00A8539F"/>
    <w:rsid w:val="00A85E48"/>
    <w:rsid w:val="00A86451"/>
    <w:rsid w:val="00A8658A"/>
    <w:rsid w:val="00A865E0"/>
    <w:rsid w:val="00A8711F"/>
    <w:rsid w:val="00A87830"/>
    <w:rsid w:val="00A90176"/>
    <w:rsid w:val="00A9029C"/>
    <w:rsid w:val="00A9036A"/>
    <w:rsid w:val="00A90712"/>
    <w:rsid w:val="00A90BE0"/>
    <w:rsid w:val="00A9121C"/>
    <w:rsid w:val="00A9158A"/>
    <w:rsid w:val="00A91877"/>
    <w:rsid w:val="00A9358A"/>
    <w:rsid w:val="00A9371A"/>
    <w:rsid w:val="00A937EF"/>
    <w:rsid w:val="00A941FA"/>
    <w:rsid w:val="00A94443"/>
    <w:rsid w:val="00A945A8"/>
    <w:rsid w:val="00A94C0F"/>
    <w:rsid w:val="00A94D33"/>
    <w:rsid w:val="00A950D0"/>
    <w:rsid w:val="00A95B9C"/>
    <w:rsid w:val="00A96505"/>
    <w:rsid w:val="00A9673A"/>
    <w:rsid w:val="00A9698A"/>
    <w:rsid w:val="00A96E14"/>
    <w:rsid w:val="00A97385"/>
    <w:rsid w:val="00AA0437"/>
    <w:rsid w:val="00AA0F3D"/>
    <w:rsid w:val="00AA10FA"/>
    <w:rsid w:val="00AA165D"/>
    <w:rsid w:val="00AA184E"/>
    <w:rsid w:val="00AA1AF9"/>
    <w:rsid w:val="00AA264A"/>
    <w:rsid w:val="00AA2DB6"/>
    <w:rsid w:val="00AA2E6A"/>
    <w:rsid w:val="00AA377F"/>
    <w:rsid w:val="00AA39F3"/>
    <w:rsid w:val="00AA4589"/>
    <w:rsid w:val="00AA4A64"/>
    <w:rsid w:val="00AA552D"/>
    <w:rsid w:val="00AA5A3D"/>
    <w:rsid w:val="00AA5E5F"/>
    <w:rsid w:val="00AA64D9"/>
    <w:rsid w:val="00AA662E"/>
    <w:rsid w:val="00AA6E9D"/>
    <w:rsid w:val="00AA73D9"/>
    <w:rsid w:val="00AB043C"/>
    <w:rsid w:val="00AB046D"/>
    <w:rsid w:val="00AB0DFA"/>
    <w:rsid w:val="00AB19F2"/>
    <w:rsid w:val="00AB1CF6"/>
    <w:rsid w:val="00AB2691"/>
    <w:rsid w:val="00AB28B6"/>
    <w:rsid w:val="00AB2BEF"/>
    <w:rsid w:val="00AB2E7A"/>
    <w:rsid w:val="00AB30ED"/>
    <w:rsid w:val="00AB3186"/>
    <w:rsid w:val="00AB3FE3"/>
    <w:rsid w:val="00AB4291"/>
    <w:rsid w:val="00AB43CB"/>
    <w:rsid w:val="00AB4A91"/>
    <w:rsid w:val="00AB4CF3"/>
    <w:rsid w:val="00AB4DA6"/>
    <w:rsid w:val="00AB4E8E"/>
    <w:rsid w:val="00AB52C3"/>
    <w:rsid w:val="00AB5581"/>
    <w:rsid w:val="00AB5A08"/>
    <w:rsid w:val="00AB6A65"/>
    <w:rsid w:val="00AB6B54"/>
    <w:rsid w:val="00AB6FB0"/>
    <w:rsid w:val="00AB70C5"/>
    <w:rsid w:val="00AB73FF"/>
    <w:rsid w:val="00AB7767"/>
    <w:rsid w:val="00AB7D99"/>
    <w:rsid w:val="00AC03FB"/>
    <w:rsid w:val="00AC0774"/>
    <w:rsid w:val="00AC11C8"/>
    <w:rsid w:val="00AC13EB"/>
    <w:rsid w:val="00AC18E7"/>
    <w:rsid w:val="00AC192D"/>
    <w:rsid w:val="00AC198B"/>
    <w:rsid w:val="00AC219C"/>
    <w:rsid w:val="00AC226E"/>
    <w:rsid w:val="00AC301B"/>
    <w:rsid w:val="00AC370E"/>
    <w:rsid w:val="00AC38BE"/>
    <w:rsid w:val="00AC467B"/>
    <w:rsid w:val="00AC4BF9"/>
    <w:rsid w:val="00AC4E53"/>
    <w:rsid w:val="00AC5471"/>
    <w:rsid w:val="00AC6049"/>
    <w:rsid w:val="00AC7838"/>
    <w:rsid w:val="00AC78BE"/>
    <w:rsid w:val="00AD02CB"/>
    <w:rsid w:val="00AD1152"/>
    <w:rsid w:val="00AD180E"/>
    <w:rsid w:val="00AD1881"/>
    <w:rsid w:val="00AD18A7"/>
    <w:rsid w:val="00AD18B5"/>
    <w:rsid w:val="00AD2643"/>
    <w:rsid w:val="00AD2A65"/>
    <w:rsid w:val="00AD2CE5"/>
    <w:rsid w:val="00AD3198"/>
    <w:rsid w:val="00AD3426"/>
    <w:rsid w:val="00AD3AA5"/>
    <w:rsid w:val="00AD4632"/>
    <w:rsid w:val="00AD4EF4"/>
    <w:rsid w:val="00AD5088"/>
    <w:rsid w:val="00AD50B8"/>
    <w:rsid w:val="00AD523D"/>
    <w:rsid w:val="00AD55EE"/>
    <w:rsid w:val="00AD578A"/>
    <w:rsid w:val="00AD58EF"/>
    <w:rsid w:val="00AD5BF6"/>
    <w:rsid w:val="00AD5CEC"/>
    <w:rsid w:val="00AD62D7"/>
    <w:rsid w:val="00AD6907"/>
    <w:rsid w:val="00AD71BC"/>
    <w:rsid w:val="00AD7421"/>
    <w:rsid w:val="00AD7A62"/>
    <w:rsid w:val="00AE076C"/>
    <w:rsid w:val="00AE077E"/>
    <w:rsid w:val="00AE0A46"/>
    <w:rsid w:val="00AE1268"/>
    <w:rsid w:val="00AE12F8"/>
    <w:rsid w:val="00AE15CC"/>
    <w:rsid w:val="00AE1620"/>
    <w:rsid w:val="00AE1A8A"/>
    <w:rsid w:val="00AE1B70"/>
    <w:rsid w:val="00AE1ECC"/>
    <w:rsid w:val="00AE1F92"/>
    <w:rsid w:val="00AE200B"/>
    <w:rsid w:val="00AE20B8"/>
    <w:rsid w:val="00AE212E"/>
    <w:rsid w:val="00AE303D"/>
    <w:rsid w:val="00AE3161"/>
    <w:rsid w:val="00AE363A"/>
    <w:rsid w:val="00AE39ED"/>
    <w:rsid w:val="00AE3F05"/>
    <w:rsid w:val="00AE4104"/>
    <w:rsid w:val="00AE4125"/>
    <w:rsid w:val="00AE4164"/>
    <w:rsid w:val="00AE41B5"/>
    <w:rsid w:val="00AE59B5"/>
    <w:rsid w:val="00AE59BA"/>
    <w:rsid w:val="00AE59D1"/>
    <w:rsid w:val="00AE7457"/>
    <w:rsid w:val="00AE7770"/>
    <w:rsid w:val="00AE7807"/>
    <w:rsid w:val="00AE7C77"/>
    <w:rsid w:val="00AF295F"/>
    <w:rsid w:val="00AF2C37"/>
    <w:rsid w:val="00AF32ED"/>
    <w:rsid w:val="00AF39A5"/>
    <w:rsid w:val="00AF46FB"/>
    <w:rsid w:val="00AF49EA"/>
    <w:rsid w:val="00AF4EAF"/>
    <w:rsid w:val="00AF4EF9"/>
    <w:rsid w:val="00AF4F35"/>
    <w:rsid w:val="00AF5ABE"/>
    <w:rsid w:val="00AF5D9F"/>
    <w:rsid w:val="00AF5F1E"/>
    <w:rsid w:val="00AF6158"/>
    <w:rsid w:val="00AF6AC8"/>
    <w:rsid w:val="00AF73C5"/>
    <w:rsid w:val="00AF7BBE"/>
    <w:rsid w:val="00AF7ED9"/>
    <w:rsid w:val="00AF7F87"/>
    <w:rsid w:val="00AF7FF9"/>
    <w:rsid w:val="00B00027"/>
    <w:rsid w:val="00B0025B"/>
    <w:rsid w:val="00B00B79"/>
    <w:rsid w:val="00B0161B"/>
    <w:rsid w:val="00B01751"/>
    <w:rsid w:val="00B0194F"/>
    <w:rsid w:val="00B01A74"/>
    <w:rsid w:val="00B02896"/>
    <w:rsid w:val="00B02D78"/>
    <w:rsid w:val="00B03199"/>
    <w:rsid w:val="00B032D9"/>
    <w:rsid w:val="00B041DF"/>
    <w:rsid w:val="00B0421F"/>
    <w:rsid w:val="00B04288"/>
    <w:rsid w:val="00B0469B"/>
    <w:rsid w:val="00B04969"/>
    <w:rsid w:val="00B04BC6"/>
    <w:rsid w:val="00B05613"/>
    <w:rsid w:val="00B0589B"/>
    <w:rsid w:val="00B05E32"/>
    <w:rsid w:val="00B060C4"/>
    <w:rsid w:val="00B06259"/>
    <w:rsid w:val="00B062BE"/>
    <w:rsid w:val="00B06A4C"/>
    <w:rsid w:val="00B06D5F"/>
    <w:rsid w:val="00B06D8E"/>
    <w:rsid w:val="00B07F3E"/>
    <w:rsid w:val="00B07F6D"/>
    <w:rsid w:val="00B10778"/>
    <w:rsid w:val="00B10BCF"/>
    <w:rsid w:val="00B11717"/>
    <w:rsid w:val="00B11E24"/>
    <w:rsid w:val="00B124A6"/>
    <w:rsid w:val="00B1294E"/>
    <w:rsid w:val="00B130FC"/>
    <w:rsid w:val="00B1471D"/>
    <w:rsid w:val="00B14972"/>
    <w:rsid w:val="00B15458"/>
    <w:rsid w:val="00B15D83"/>
    <w:rsid w:val="00B15EC0"/>
    <w:rsid w:val="00B1609D"/>
    <w:rsid w:val="00B1631F"/>
    <w:rsid w:val="00B1635A"/>
    <w:rsid w:val="00B17D08"/>
    <w:rsid w:val="00B205A9"/>
    <w:rsid w:val="00B20F12"/>
    <w:rsid w:val="00B212B6"/>
    <w:rsid w:val="00B21C07"/>
    <w:rsid w:val="00B21C67"/>
    <w:rsid w:val="00B21FEE"/>
    <w:rsid w:val="00B22394"/>
    <w:rsid w:val="00B22949"/>
    <w:rsid w:val="00B22D0F"/>
    <w:rsid w:val="00B23163"/>
    <w:rsid w:val="00B23C0F"/>
    <w:rsid w:val="00B2432E"/>
    <w:rsid w:val="00B2456A"/>
    <w:rsid w:val="00B24C65"/>
    <w:rsid w:val="00B24E6B"/>
    <w:rsid w:val="00B2559C"/>
    <w:rsid w:val="00B2581B"/>
    <w:rsid w:val="00B25E1D"/>
    <w:rsid w:val="00B26412"/>
    <w:rsid w:val="00B267CA"/>
    <w:rsid w:val="00B267CB"/>
    <w:rsid w:val="00B26E46"/>
    <w:rsid w:val="00B27E81"/>
    <w:rsid w:val="00B30043"/>
    <w:rsid w:val="00B30100"/>
    <w:rsid w:val="00B30675"/>
    <w:rsid w:val="00B3096A"/>
    <w:rsid w:val="00B30E96"/>
    <w:rsid w:val="00B31361"/>
    <w:rsid w:val="00B315E4"/>
    <w:rsid w:val="00B31800"/>
    <w:rsid w:val="00B31A0E"/>
    <w:rsid w:val="00B31C5A"/>
    <w:rsid w:val="00B3218A"/>
    <w:rsid w:val="00B32ACA"/>
    <w:rsid w:val="00B32E6C"/>
    <w:rsid w:val="00B32ED6"/>
    <w:rsid w:val="00B331E8"/>
    <w:rsid w:val="00B33588"/>
    <w:rsid w:val="00B33BBB"/>
    <w:rsid w:val="00B33C63"/>
    <w:rsid w:val="00B33CA3"/>
    <w:rsid w:val="00B33E0E"/>
    <w:rsid w:val="00B33EED"/>
    <w:rsid w:val="00B34391"/>
    <w:rsid w:val="00B344D7"/>
    <w:rsid w:val="00B34955"/>
    <w:rsid w:val="00B34D9D"/>
    <w:rsid w:val="00B34DBC"/>
    <w:rsid w:val="00B34F19"/>
    <w:rsid w:val="00B3501D"/>
    <w:rsid w:val="00B3557D"/>
    <w:rsid w:val="00B35760"/>
    <w:rsid w:val="00B35869"/>
    <w:rsid w:val="00B3590C"/>
    <w:rsid w:val="00B35979"/>
    <w:rsid w:val="00B35C6F"/>
    <w:rsid w:val="00B35C75"/>
    <w:rsid w:val="00B3616C"/>
    <w:rsid w:val="00B36228"/>
    <w:rsid w:val="00B36AFB"/>
    <w:rsid w:val="00B377CA"/>
    <w:rsid w:val="00B37BB0"/>
    <w:rsid w:val="00B37F51"/>
    <w:rsid w:val="00B403CE"/>
    <w:rsid w:val="00B404CC"/>
    <w:rsid w:val="00B411AD"/>
    <w:rsid w:val="00B42712"/>
    <w:rsid w:val="00B42C97"/>
    <w:rsid w:val="00B43024"/>
    <w:rsid w:val="00B430A5"/>
    <w:rsid w:val="00B431A8"/>
    <w:rsid w:val="00B43A5B"/>
    <w:rsid w:val="00B43C1C"/>
    <w:rsid w:val="00B43D31"/>
    <w:rsid w:val="00B445DF"/>
    <w:rsid w:val="00B44816"/>
    <w:rsid w:val="00B4562B"/>
    <w:rsid w:val="00B45CC7"/>
    <w:rsid w:val="00B45F72"/>
    <w:rsid w:val="00B467A4"/>
    <w:rsid w:val="00B47730"/>
    <w:rsid w:val="00B4785F"/>
    <w:rsid w:val="00B47C58"/>
    <w:rsid w:val="00B47CD3"/>
    <w:rsid w:val="00B47E22"/>
    <w:rsid w:val="00B50899"/>
    <w:rsid w:val="00B50C1F"/>
    <w:rsid w:val="00B50E93"/>
    <w:rsid w:val="00B50FEF"/>
    <w:rsid w:val="00B51237"/>
    <w:rsid w:val="00B51437"/>
    <w:rsid w:val="00B5162D"/>
    <w:rsid w:val="00B51DC4"/>
    <w:rsid w:val="00B52248"/>
    <w:rsid w:val="00B52BFB"/>
    <w:rsid w:val="00B52D16"/>
    <w:rsid w:val="00B5310F"/>
    <w:rsid w:val="00B5348A"/>
    <w:rsid w:val="00B535A0"/>
    <w:rsid w:val="00B536B4"/>
    <w:rsid w:val="00B5402C"/>
    <w:rsid w:val="00B54BAB"/>
    <w:rsid w:val="00B55402"/>
    <w:rsid w:val="00B556E8"/>
    <w:rsid w:val="00B55DEB"/>
    <w:rsid w:val="00B560A2"/>
    <w:rsid w:val="00B56177"/>
    <w:rsid w:val="00B570E1"/>
    <w:rsid w:val="00B5747F"/>
    <w:rsid w:val="00B5784E"/>
    <w:rsid w:val="00B57C36"/>
    <w:rsid w:val="00B6057F"/>
    <w:rsid w:val="00B605D3"/>
    <w:rsid w:val="00B60AB9"/>
    <w:rsid w:val="00B60BEA"/>
    <w:rsid w:val="00B60DA6"/>
    <w:rsid w:val="00B621F6"/>
    <w:rsid w:val="00B628D0"/>
    <w:rsid w:val="00B6317D"/>
    <w:rsid w:val="00B63529"/>
    <w:rsid w:val="00B6374E"/>
    <w:rsid w:val="00B639B0"/>
    <w:rsid w:val="00B64179"/>
    <w:rsid w:val="00B64416"/>
    <w:rsid w:val="00B64993"/>
    <w:rsid w:val="00B652BB"/>
    <w:rsid w:val="00B6531E"/>
    <w:rsid w:val="00B655F6"/>
    <w:rsid w:val="00B65F30"/>
    <w:rsid w:val="00B6607B"/>
    <w:rsid w:val="00B66242"/>
    <w:rsid w:val="00B66F24"/>
    <w:rsid w:val="00B67277"/>
    <w:rsid w:val="00B6738B"/>
    <w:rsid w:val="00B677D5"/>
    <w:rsid w:val="00B67DF8"/>
    <w:rsid w:val="00B700C1"/>
    <w:rsid w:val="00B70B2C"/>
    <w:rsid w:val="00B70F25"/>
    <w:rsid w:val="00B7120A"/>
    <w:rsid w:val="00B71450"/>
    <w:rsid w:val="00B71804"/>
    <w:rsid w:val="00B71820"/>
    <w:rsid w:val="00B72096"/>
    <w:rsid w:val="00B721C4"/>
    <w:rsid w:val="00B722E8"/>
    <w:rsid w:val="00B72324"/>
    <w:rsid w:val="00B72815"/>
    <w:rsid w:val="00B72BF6"/>
    <w:rsid w:val="00B73DF9"/>
    <w:rsid w:val="00B741F4"/>
    <w:rsid w:val="00B74A2A"/>
    <w:rsid w:val="00B74C99"/>
    <w:rsid w:val="00B76302"/>
    <w:rsid w:val="00B7708A"/>
    <w:rsid w:val="00B7708E"/>
    <w:rsid w:val="00B772DC"/>
    <w:rsid w:val="00B77344"/>
    <w:rsid w:val="00B774AD"/>
    <w:rsid w:val="00B777DD"/>
    <w:rsid w:val="00B77E7A"/>
    <w:rsid w:val="00B80749"/>
    <w:rsid w:val="00B8080C"/>
    <w:rsid w:val="00B80CF9"/>
    <w:rsid w:val="00B80DDA"/>
    <w:rsid w:val="00B80E7A"/>
    <w:rsid w:val="00B8121B"/>
    <w:rsid w:val="00B81724"/>
    <w:rsid w:val="00B818DA"/>
    <w:rsid w:val="00B819CB"/>
    <w:rsid w:val="00B81A12"/>
    <w:rsid w:val="00B824EF"/>
    <w:rsid w:val="00B82843"/>
    <w:rsid w:val="00B82901"/>
    <w:rsid w:val="00B8310B"/>
    <w:rsid w:val="00B83677"/>
    <w:rsid w:val="00B8431D"/>
    <w:rsid w:val="00B8497E"/>
    <w:rsid w:val="00B852C2"/>
    <w:rsid w:val="00B85EC4"/>
    <w:rsid w:val="00B860E7"/>
    <w:rsid w:val="00B860F6"/>
    <w:rsid w:val="00B86133"/>
    <w:rsid w:val="00B86622"/>
    <w:rsid w:val="00B86F29"/>
    <w:rsid w:val="00B87475"/>
    <w:rsid w:val="00B874F6"/>
    <w:rsid w:val="00B8750B"/>
    <w:rsid w:val="00B8762C"/>
    <w:rsid w:val="00B9056E"/>
    <w:rsid w:val="00B90588"/>
    <w:rsid w:val="00B911C9"/>
    <w:rsid w:val="00B914B9"/>
    <w:rsid w:val="00B9195D"/>
    <w:rsid w:val="00B91D39"/>
    <w:rsid w:val="00B9229F"/>
    <w:rsid w:val="00B92627"/>
    <w:rsid w:val="00B92C8E"/>
    <w:rsid w:val="00B92DED"/>
    <w:rsid w:val="00B92FB9"/>
    <w:rsid w:val="00B933B6"/>
    <w:rsid w:val="00B93742"/>
    <w:rsid w:val="00B93BA1"/>
    <w:rsid w:val="00B94957"/>
    <w:rsid w:val="00B94E5D"/>
    <w:rsid w:val="00B9507C"/>
    <w:rsid w:val="00B95361"/>
    <w:rsid w:val="00B953A1"/>
    <w:rsid w:val="00B9541F"/>
    <w:rsid w:val="00B9583A"/>
    <w:rsid w:val="00B95BD9"/>
    <w:rsid w:val="00B960AE"/>
    <w:rsid w:val="00B9645A"/>
    <w:rsid w:val="00B967F9"/>
    <w:rsid w:val="00B96A9A"/>
    <w:rsid w:val="00B97026"/>
    <w:rsid w:val="00B978E2"/>
    <w:rsid w:val="00B97AC1"/>
    <w:rsid w:val="00BA00E9"/>
    <w:rsid w:val="00BA08C1"/>
    <w:rsid w:val="00BA0923"/>
    <w:rsid w:val="00BA1F27"/>
    <w:rsid w:val="00BA2127"/>
    <w:rsid w:val="00BA2308"/>
    <w:rsid w:val="00BA2E7C"/>
    <w:rsid w:val="00BA2F6F"/>
    <w:rsid w:val="00BA31BD"/>
    <w:rsid w:val="00BA3216"/>
    <w:rsid w:val="00BA3391"/>
    <w:rsid w:val="00BA33FD"/>
    <w:rsid w:val="00BA371E"/>
    <w:rsid w:val="00BA3865"/>
    <w:rsid w:val="00BA4125"/>
    <w:rsid w:val="00BA4408"/>
    <w:rsid w:val="00BA46F4"/>
    <w:rsid w:val="00BA479E"/>
    <w:rsid w:val="00BA4D02"/>
    <w:rsid w:val="00BA54F1"/>
    <w:rsid w:val="00BA599A"/>
    <w:rsid w:val="00BA5A13"/>
    <w:rsid w:val="00BA5B2F"/>
    <w:rsid w:val="00BA6773"/>
    <w:rsid w:val="00BA6CEB"/>
    <w:rsid w:val="00BA70C3"/>
    <w:rsid w:val="00BA74A9"/>
    <w:rsid w:val="00BA75DD"/>
    <w:rsid w:val="00BB08E3"/>
    <w:rsid w:val="00BB0C4D"/>
    <w:rsid w:val="00BB0C5E"/>
    <w:rsid w:val="00BB0CA5"/>
    <w:rsid w:val="00BB1451"/>
    <w:rsid w:val="00BB1561"/>
    <w:rsid w:val="00BB1681"/>
    <w:rsid w:val="00BB16F9"/>
    <w:rsid w:val="00BB1784"/>
    <w:rsid w:val="00BB17C3"/>
    <w:rsid w:val="00BB2247"/>
    <w:rsid w:val="00BB22CA"/>
    <w:rsid w:val="00BB2507"/>
    <w:rsid w:val="00BB25FB"/>
    <w:rsid w:val="00BB281F"/>
    <w:rsid w:val="00BB31D2"/>
    <w:rsid w:val="00BB36E5"/>
    <w:rsid w:val="00BB3D2D"/>
    <w:rsid w:val="00BB3F87"/>
    <w:rsid w:val="00BB49E8"/>
    <w:rsid w:val="00BB5271"/>
    <w:rsid w:val="00BB558C"/>
    <w:rsid w:val="00BB5FA8"/>
    <w:rsid w:val="00BB6434"/>
    <w:rsid w:val="00BB6957"/>
    <w:rsid w:val="00BB6988"/>
    <w:rsid w:val="00BB6B2E"/>
    <w:rsid w:val="00BB6C5C"/>
    <w:rsid w:val="00BB6DFB"/>
    <w:rsid w:val="00BB7699"/>
    <w:rsid w:val="00BC04CB"/>
    <w:rsid w:val="00BC0575"/>
    <w:rsid w:val="00BC0BB2"/>
    <w:rsid w:val="00BC0C36"/>
    <w:rsid w:val="00BC0D01"/>
    <w:rsid w:val="00BC0E7E"/>
    <w:rsid w:val="00BC1403"/>
    <w:rsid w:val="00BC1806"/>
    <w:rsid w:val="00BC261D"/>
    <w:rsid w:val="00BC28AE"/>
    <w:rsid w:val="00BC3173"/>
    <w:rsid w:val="00BC3510"/>
    <w:rsid w:val="00BC3831"/>
    <w:rsid w:val="00BC41A2"/>
    <w:rsid w:val="00BC449E"/>
    <w:rsid w:val="00BC4A3C"/>
    <w:rsid w:val="00BC4CC9"/>
    <w:rsid w:val="00BC4E3F"/>
    <w:rsid w:val="00BC527C"/>
    <w:rsid w:val="00BC5439"/>
    <w:rsid w:val="00BC5462"/>
    <w:rsid w:val="00BC561F"/>
    <w:rsid w:val="00BC5AC8"/>
    <w:rsid w:val="00BC6526"/>
    <w:rsid w:val="00BC65B2"/>
    <w:rsid w:val="00BC65C6"/>
    <w:rsid w:val="00BC7041"/>
    <w:rsid w:val="00BD00F5"/>
    <w:rsid w:val="00BD071E"/>
    <w:rsid w:val="00BD10E9"/>
    <w:rsid w:val="00BD12A6"/>
    <w:rsid w:val="00BD1D0E"/>
    <w:rsid w:val="00BD225C"/>
    <w:rsid w:val="00BD2910"/>
    <w:rsid w:val="00BD2AD6"/>
    <w:rsid w:val="00BD2D0D"/>
    <w:rsid w:val="00BD2E03"/>
    <w:rsid w:val="00BD2E0A"/>
    <w:rsid w:val="00BD321A"/>
    <w:rsid w:val="00BD457C"/>
    <w:rsid w:val="00BD4AAA"/>
    <w:rsid w:val="00BD4CFA"/>
    <w:rsid w:val="00BD4E49"/>
    <w:rsid w:val="00BD4E80"/>
    <w:rsid w:val="00BD543E"/>
    <w:rsid w:val="00BD54B1"/>
    <w:rsid w:val="00BD70C6"/>
    <w:rsid w:val="00BD72A8"/>
    <w:rsid w:val="00BD73F6"/>
    <w:rsid w:val="00BE0152"/>
    <w:rsid w:val="00BE01DB"/>
    <w:rsid w:val="00BE04A8"/>
    <w:rsid w:val="00BE09FF"/>
    <w:rsid w:val="00BE11F1"/>
    <w:rsid w:val="00BE14A3"/>
    <w:rsid w:val="00BE15E6"/>
    <w:rsid w:val="00BE16A3"/>
    <w:rsid w:val="00BE2436"/>
    <w:rsid w:val="00BE2630"/>
    <w:rsid w:val="00BE27AB"/>
    <w:rsid w:val="00BE2905"/>
    <w:rsid w:val="00BE2B0A"/>
    <w:rsid w:val="00BE2F5C"/>
    <w:rsid w:val="00BE314A"/>
    <w:rsid w:val="00BE38E3"/>
    <w:rsid w:val="00BE3C41"/>
    <w:rsid w:val="00BE481C"/>
    <w:rsid w:val="00BE53F6"/>
    <w:rsid w:val="00BE5443"/>
    <w:rsid w:val="00BE55DE"/>
    <w:rsid w:val="00BE5949"/>
    <w:rsid w:val="00BE60E6"/>
    <w:rsid w:val="00BE6CA3"/>
    <w:rsid w:val="00BE7BEF"/>
    <w:rsid w:val="00BE7E77"/>
    <w:rsid w:val="00BF093F"/>
    <w:rsid w:val="00BF0A0E"/>
    <w:rsid w:val="00BF0C88"/>
    <w:rsid w:val="00BF0F09"/>
    <w:rsid w:val="00BF1C60"/>
    <w:rsid w:val="00BF2448"/>
    <w:rsid w:val="00BF24F3"/>
    <w:rsid w:val="00BF2623"/>
    <w:rsid w:val="00BF26E9"/>
    <w:rsid w:val="00BF2E2E"/>
    <w:rsid w:val="00BF36AD"/>
    <w:rsid w:val="00BF3C6B"/>
    <w:rsid w:val="00BF4360"/>
    <w:rsid w:val="00BF4361"/>
    <w:rsid w:val="00BF4950"/>
    <w:rsid w:val="00BF518D"/>
    <w:rsid w:val="00BF5A1B"/>
    <w:rsid w:val="00BF5EDC"/>
    <w:rsid w:val="00BF627B"/>
    <w:rsid w:val="00BF636C"/>
    <w:rsid w:val="00BF6FC3"/>
    <w:rsid w:val="00BF761C"/>
    <w:rsid w:val="00BF76F0"/>
    <w:rsid w:val="00BF7757"/>
    <w:rsid w:val="00BF7833"/>
    <w:rsid w:val="00BF7B21"/>
    <w:rsid w:val="00C00260"/>
    <w:rsid w:val="00C009E4"/>
    <w:rsid w:val="00C01C33"/>
    <w:rsid w:val="00C01CD5"/>
    <w:rsid w:val="00C026DE"/>
    <w:rsid w:val="00C02744"/>
    <w:rsid w:val="00C02C05"/>
    <w:rsid w:val="00C030DD"/>
    <w:rsid w:val="00C03A9A"/>
    <w:rsid w:val="00C03C0A"/>
    <w:rsid w:val="00C03D93"/>
    <w:rsid w:val="00C03E7F"/>
    <w:rsid w:val="00C042D3"/>
    <w:rsid w:val="00C04926"/>
    <w:rsid w:val="00C0680E"/>
    <w:rsid w:val="00C06B08"/>
    <w:rsid w:val="00C06E26"/>
    <w:rsid w:val="00C076BD"/>
    <w:rsid w:val="00C079AE"/>
    <w:rsid w:val="00C07D04"/>
    <w:rsid w:val="00C1077D"/>
    <w:rsid w:val="00C107AB"/>
    <w:rsid w:val="00C10A2C"/>
    <w:rsid w:val="00C111A4"/>
    <w:rsid w:val="00C11A9E"/>
    <w:rsid w:val="00C12078"/>
    <w:rsid w:val="00C12A64"/>
    <w:rsid w:val="00C12FD2"/>
    <w:rsid w:val="00C130A7"/>
    <w:rsid w:val="00C1328E"/>
    <w:rsid w:val="00C132AA"/>
    <w:rsid w:val="00C133C6"/>
    <w:rsid w:val="00C13D1C"/>
    <w:rsid w:val="00C13DB5"/>
    <w:rsid w:val="00C141DE"/>
    <w:rsid w:val="00C14249"/>
    <w:rsid w:val="00C144E7"/>
    <w:rsid w:val="00C14804"/>
    <w:rsid w:val="00C14AD0"/>
    <w:rsid w:val="00C14C8E"/>
    <w:rsid w:val="00C15916"/>
    <w:rsid w:val="00C15946"/>
    <w:rsid w:val="00C15BFA"/>
    <w:rsid w:val="00C15C7E"/>
    <w:rsid w:val="00C1620E"/>
    <w:rsid w:val="00C162CB"/>
    <w:rsid w:val="00C166A4"/>
    <w:rsid w:val="00C16BF0"/>
    <w:rsid w:val="00C16E49"/>
    <w:rsid w:val="00C16EF7"/>
    <w:rsid w:val="00C170DF"/>
    <w:rsid w:val="00C17525"/>
    <w:rsid w:val="00C17986"/>
    <w:rsid w:val="00C17D0A"/>
    <w:rsid w:val="00C2019A"/>
    <w:rsid w:val="00C20939"/>
    <w:rsid w:val="00C2095C"/>
    <w:rsid w:val="00C2132F"/>
    <w:rsid w:val="00C21391"/>
    <w:rsid w:val="00C213F8"/>
    <w:rsid w:val="00C21757"/>
    <w:rsid w:val="00C21CD9"/>
    <w:rsid w:val="00C22C35"/>
    <w:rsid w:val="00C234F0"/>
    <w:rsid w:val="00C23B37"/>
    <w:rsid w:val="00C23C25"/>
    <w:rsid w:val="00C23ED1"/>
    <w:rsid w:val="00C24564"/>
    <w:rsid w:val="00C24B8F"/>
    <w:rsid w:val="00C24F1D"/>
    <w:rsid w:val="00C253E5"/>
    <w:rsid w:val="00C25700"/>
    <w:rsid w:val="00C25E9D"/>
    <w:rsid w:val="00C263E1"/>
    <w:rsid w:val="00C26F9B"/>
    <w:rsid w:val="00C26FF5"/>
    <w:rsid w:val="00C270F2"/>
    <w:rsid w:val="00C271EB"/>
    <w:rsid w:val="00C27511"/>
    <w:rsid w:val="00C27F49"/>
    <w:rsid w:val="00C301B8"/>
    <w:rsid w:val="00C30758"/>
    <w:rsid w:val="00C309A1"/>
    <w:rsid w:val="00C31324"/>
    <w:rsid w:val="00C31620"/>
    <w:rsid w:val="00C31715"/>
    <w:rsid w:val="00C31C2B"/>
    <w:rsid w:val="00C32535"/>
    <w:rsid w:val="00C330A3"/>
    <w:rsid w:val="00C33E71"/>
    <w:rsid w:val="00C34023"/>
    <w:rsid w:val="00C343D2"/>
    <w:rsid w:val="00C344FB"/>
    <w:rsid w:val="00C34C94"/>
    <w:rsid w:val="00C34D12"/>
    <w:rsid w:val="00C352A1"/>
    <w:rsid w:val="00C35591"/>
    <w:rsid w:val="00C35A09"/>
    <w:rsid w:val="00C36704"/>
    <w:rsid w:val="00C36726"/>
    <w:rsid w:val="00C36EF6"/>
    <w:rsid w:val="00C37C21"/>
    <w:rsid w:val="00C402A3"/>
    <w:rsid w:val="00C40306"/>
    <w:rsid w:val="00C4048D"/>
    <w:rsid w:val="00C40719"/>
    <w:rsid w:val="00C40DB6"/>
    <w:rsid w:val="00C40F2E"/>
    <w:rsid w:val="00C420A2"/>
    <w:rsid w:val="00C4258E"/>
    <w:rsid w:val="00C4291E"/>
    <w:rsid w:val="00C42F92"/>
    <w:rsid w:val="00C436A5"/>
    <w:rsid w:val="00C43FDB"/>
    <w:rsid w:val="00C443F5"/>
    <w:rsid w:val="00C44483"/>
    <w:rsid w:val="00C44789"/>
    <w:rsid w:val="00C44F2C"/>
    <w:rsid w:val="00C45984"/>
    <w:rsid w:val="00C45A53"/>
    <w:rsid w:val="00C468A7"/>
    <w:rsid w:val="00C46BFF"/>
    <w:rsid w:val="00C474A4"/>
    <w:rsid w:val="00C500B1"/>
    <w:rsid w:val="00C50488"/>
    <w:rsid w:val="00C505F6"/>
    <w:rsid w:val="00C510F5"/>
    <w:rsid w:val="00C515ED"/>
    <w:rsid w:val="00C52650"/>
    <w:rsid w:val="00C52754"/>
    <w:rsid w:val="00C527F0"/>
    <w:rsid w:val="00C54464"/>
    <w:rsid w:val="00C5446D"/>
    <w:rsid w:val="00C544B0"/>
    <w:rsid w:val="00C54C2A"/>
    <w:rsid w:val="00C54E23"/>
    <w:rsid w:val="00C55291"/>
    <w:rsid w:val="00C55302"/>
    <w:rsid w:val="00C55869"/>
    <w:rsid w:val="00C5660B"/>
    <w:rsid w:val="00C56B78"/>
    <w:rsid w:val="00C56D47"/>
    <w:rsid w:val="00C5743D"/>
    <w:rsid w:val="00C575EC"/>
    <w:rsid w:val="00C576B8"/>
    <w:rsid w:val="00C5780B"/>
    <w:rsid w:val="00C57924"/>
    <w:rsid w:val="00C57F36"/>
    <w:rsid w:val="00C6016A"/>
    <w:rsid w:val="00C6033D"/>
    <w:rsid w:val="00C607C9"/>
    <w:rsid w:val="00C609C4"/>
    <w:rsid w:val="00C610FB"/>
    <w:rsid w:val="00C615F3"/>
    <w:rsid w:val="00C61B4C"/>
    <w:rsid w:val="00C61C23"/>
    <w:rsid w:val="00C61DAA"/>
    <w:rsid w:val="00C6217A"/>
    <w:rsid w:val="00C62265"/>
    <w:rsid w:val="00C630F1"/>
    <w:rsid w:val="00C633AC"/>
    <w:rsid w:val="00C635CD"/>
    <w:rsid w:val="00C6363F"/>
    <w:rsid w:val="00C63DAC"/>
    <w:rsid w:val="00C644BB"/>
    <w:rsid w:val="00C6479B"/>
    <w:rsid w:val="00C64E9E"/>
    <w:rsid w:val="00C651C1"/>
    <w:rsid w:val="00C65433"/>
    <w:rsid w:val="00C65717"/>
    <w:rsid w:val="00C65B92"/>
    <w:rsid w:val="00C66046"/>
    <w:rsid w:val="00C66114"/>
    <w:rsid w:val="00C6626C"/>
    <w:rsid w:val="00C666C7"/>
    <w:rsid w:val="00C669A0"/>
    <w:rsid w:val="00C669D5"/>
    <w:rsid w:val="00C6708C"/>
    <w:rsid w:val="00C6750C"/>
    <w:rsid w:val="00C6750E"/>
    <w:rsid w:val="00C67CE6"/>
    <w:rsid w:val="00C67D7D"/>
    <w:rsid w:val="00C7050D"/>
    <w:rsid w:val="00C71221"/>
    <w:rsid w:val="00C712F0"/>
    <w:rsid w:val="00C718EB"/>
    <w:rsid w:val="00C719EC"/>
    <w:rsid w:val="00C71DE8"/>
    <w:rsid w:val="00C7328D"/>
    <w:rsid w:val="00C737D4"/>
    <w:rsid w:val="00C73A67"/>
    <w:rsid w:val="00C73BDC"/>
    <w:rsid w:val="00C73F54"/>
    <w:rsid w:val="00C748BD"/>
    <w:rsid w:val="00C74A98"/>
    <w:rsid w:val="00C74C54"/>
    <w:rsid w:val="00C75305"/>
    <w:rsid w:val="00C76576"/>
    <w:rsid w:val="00C77A19"/>
    <w:rsid w:val="00C77BB2"/>
    <w:rsid w:val="00C77CA9"/>
    <w:rsid w:val="00C80426"/>
    <w:rsid w:val="00C80E9E"/>
    <w:rsid w:val="00C82140"/>
    <w:rsid w:val="00C821C8"/>
    <w:rsid w:val="00C8226E"/>
    <w:rsid w:val="00C827DB"/>
    <w:rsid w:val="00C82CDC"/>
    <w:rsid w:val="00C82E44"/>
    <w:rsid w:val="00C82F1C"/>
    <w:rsid w:val="00C83048"/>
    <w:rsid w:val="00C835BE"/>
    <w:rsid w:val="00C83907"/>
    <w:rsid w:val="00C83CFB"/>
    <w:rsid w:val="00C841EA"/>
    <w:rsid w:val="00C842E9"/>
    <w:rsid w:val="00C84320"/>
    <w:rsid w:val="00C846BA"/>
    <w:rsid w:val="00C8485B"/>
    <w:rsid w:val="00C84C8E"/>
    <w:rsid w:val="00C84FD7"/>
    <w:rsid w:val="00C856FB"/>
    <w:rsid w:val="00C85DFB"/>
    <w:rsid w:val="00C85EAE"/>
    <w:rsid w:val="00C86419"/>
    <w:rsid w:val="00C86A27"/>
    <w:rsid w:val="00C86E9F"/>
    <w:rsid w:val="00C87571"/>
    <w:rsid w:val="00C87684"/>
    <w:rsid w:val="00C878DA"/>
    <w:rsid w:val="00C87955"/>
    <w:rsid w:val="00C87BDB"/>
    <w:rsid w:val="00C87F97"/>
    <w:rsid w:val="00C907D7"/>
    <w:rsid w:val="00C90A7E"/>
    <w:rsid w:val="00C90B3A"/>
    <w:rsid w:val="00C90ED7"/>
    <w:rsid w:val="00C91251"/>
    <w:rsid w:val="00C912BC"/>
    <w:rsid w:val="00C9156C"/>
    <w:rsid w:val="00C91E12"/>
    <w:rsid w:val="00C92A35"/>
    <w:rsid w:val="00C92EDE"/>
    <w:rsid w:val="00C92FF0"/>
    <w:rsid w:val="00C9318A"/>
    <w:rsid w:val="00C937D4"/>
    <w:rsid w:val="00C93F56"/>
    <w:rsid w:val="00C942D7"/>
    <w:rsid w:val="00C94620"/>
    <w:rsid w:val="00C94A35"/>
    <w:rsid w:val="00C95443"/>
    <w:rsid w:val="00C959FB"/>
    <w:rsid w:val="00C95C7E"/>
    <w:rsid w:val="00C95C9D"/>
    <w:rsid w:val="00C96697"/>
    <w:rsid w:val="00C9689C"/>
    <w:rsid w:val="00C96CEE"/>
    <w:rsid w:val="00C96D87"/>
    <w:rsid w:val="00C974CE"/>
    <w:rsid w:val="00C975CE"/>
    <w:rsid w:val="00C97CDD"/>
    <w:rsid w:val="00C97F47"/>
    <w:rsid w:val="00CA015C"/>
    <w:rsid w:val="00CA01E3"/>
    <w:rsid w:val="00CA048E"/>
    <w:rsid w:val="00CA06D5"/>
    <w:rsid w:val="00CA0939"/>
    <w:rsid w:val="00CA09E2"/>
    <w:rsid w:val="00CA0A2C"/>
    <w:rsid w:val="00CA0D3F"/>
    <w:rsid w:val="00CA0D7F"/>
    <w:rsid w:val="00CA0F87"/>
    <w:rsid w:val="00CA11D5"/>
    <w:rsid w:val="00CA2681"/>
    <w:rsid w:val="00CA27C2"/>
    <w:rsid w:val="00CA2899"/>
    <w:rsid w:val="00CA30A1"/>
    <w:rsid w:val="00CA31D4"/>
    <w:rsid w:val="00CA320B"/>
    <w:rsid w:val="00CA329E"/>
    <w:rsid w:val="00CA34A9"/>
    <w:rsid w:val="00CA399D"/>
    <w:rsid w:val="00CA3BA3"/>
    <w:rsid w:val="00CA48AC"/>
    <w:rsid w:val="00CA4A7F"/>
    <w:rsid w:val="00CA4C56"/>
    <w:rsid w:val="00CA51B8"/>
    <w:rsid w:val="00CA5E9D"/>
    <w:rsid w:val="00CA68B2"/>
    <w:rsid w:val="00CA6B5C"/>
    <w:rsid w:val="00CA6CAF"/>
    <w:rsid w:val="00CA7105"/>
    <w:rsid w:val="00CA7BD0"/>
    <w:rsid w:val="00CB0E15"/>
    <w:rsid w:val="00CB0F02"/>
    <w:rsid w:val="00CB159B"/>
    <w:rsid w:val="00CB1B50"/>
    <w:rsid w:val="00CB1C82"/>
    <w:rsid w:val="00CB25E4"/>
    <w:rsid w:val="00CB26E9"/>
    <w:rsid w:val="00CB2726"/>
    <w:rsid w:val="00CB3732"/>
    <w:rsid w:val="00CB3989"/>
    <w:rsid w:val="00CB3C50"/>
    <w:rsid w:val="00CB46A6"/>
    <w:rsid w:val="00CB4737"/>
    <w:rsid w:val="00CB4A71"/>
    <w:rsid w:val="00CB52D7"/>
    <w:rsid w:val="00CB5555"/>
    <w:rsid w:val="00CB583F"/>
    <w:rsid w:val="00CB5959"/>
    <w:rsid w:val="00CB5D5D"/>
    <w:rsid w:val="00CB5E97"/>
    <w:rsid w:val="00CB61AB"/>
    <w:rsid w:val="00CB6688"/>
    <w:rsid w:val="00CB6F15"/>
    <w:rsid w:val="00CB7133"/>
    <w:rsid w:val="00CB75B4"/>
    <w:rsid w:val="00CB76CD"/>
    <w:rsid w:val="00CB7938"/>
    <w:rsid w:val="00CB7B38"/>
    <w:rsid w:val="00CB7BB4"/>
    <w:rsid w:val="00CB7E5E"/>
    <w:rsid w:val="00CC034D"/>
    <w:rsid w:val="00CC093A"/>
    <w:rsid w:val="00CC0A2D"/>
    <w:rsid w:val="00CC1473"/>
    <w:rsid w:val="00CC16CF"/>
    <w:rsid w:val="00CC205E"/>
    <w:rsid w:val="00CC3196"/>
    <w:rsid w:val="00CC3414"/>
    <w:rsid w:val="00CC3729"/>
    <w:rsid w:val="00CC3835"/>
    <w:rsid w:val="00CC3C6D"/>
    <w:rsid w:val="00CC3E75"/>
    <w:rsid w:val="00CC4436"/>
    <w:rsid w:val="00CC46FA"/>
    <w:rsid w:val="00CC4786"/>
    <w:rsid w:val="00CC4897"/>
    <w:rsid w:val="00CC4B3E"/>
    <w:rsid w:val="00CC4ED3"/>
    <w:rsid w:val="00CC5130"/>
    <w:rsid w:val="00CC52EE"/>
    <w:rsid w:val="00CC5E39"/>
    <w:rsid w:val="00CC5FD0"/>
    <w:rsid w:val="00CC601B"/>
    <w:rsid w:val="00CC6C68"/>
    <w:rsid w:val="00CC707F"/>
    <w:rsid w:val="00CC757F"/>
    <w:rsid w:val="00CC78E2"/>
    <w:rsid w:val="00CC7A15"/>
    <w:rsid w:val="00CC7BCF"/>
    <w:rsid w:val="00CD160E"/>
    <w:rsid w:val="00CD1BDA"/>
    <w:rsid w:val="00CD2196"/>
    <w:rsid w:val="00CD22A1"/>
    <w:rsid w:val="00CD27F5"/>
    <w:rsid w:val="00CD27F9"/>
    <w:rsid w:val="00CD2980"/>
    <w:rsid w:val="00CD2F44"/>
    <w:rsid w:val="00CD2F74"/>
    <w:rsid w:val="00CD394C"/>
    <w:rsid w:val="00CD4165"/>
    <w:rsid w:val="00CD426C"/>
    <w:rsid w:val="00CD431F"/>
    <w:rsid w:val="00CD4CA3"/>
    <w:rsid w:val="00CD4F60"/>
    <w:rsid w:val="00CD4FCC"/>
    <w:rsid w:val="00CD5771"/>
    <w:rsid w:val="00CD5947"/>
    <w:rsid w:val="00CD5A10"/>
    <w:rsid w:val="00CD5BCA"/>
    <w:rsid w:val="00CD5D87"/>
    <w:rsid w:val="00CD6319"/>
    <w:rsid w:val="00CD670A"/>
    <w:rsid w:val="00CD71F4"/>
    <w:rsid w:val="00CD7281"/>
    <w:rsid w:val="00CD7363"/>
    <w:rsid w:val="00CD7740"/>
    <w:rsid w:val="00CD7E5A"/>
    <w:rsid w:val="00CE0088"/>
    <w:rsid w:val="00CE0646"/>
    <w:rsid w:val="00CE168F"/>
    <w:rsid w:val="00CE1B9C"/>
    <w:rsid w:val="00CE21AF"/>
    <w:rsid w:val="00CE27E7"/>
    <w:rsid w:val="00CE2B6D"/>
    <w:rsid w:val="00CE2D8D"/>
    <w:rsid w:val="00CE2DD8"/>
    <w:rsid w:val="00CE30D9"/>
    <w:rsid w:val="00CE313F"/>
    <w:rsid w:val="00CE3D89"/>
    <w:rsid w:val="00CE3ECD"/>
    <w:rsid w:val="00CE410A"/>
    <w:rsid w:val="00CE432C"/>
    <w:rsid w:val="00CE443B"/>
    <w:rsid w:val="00CE45BC"/>
    <w:rsid w:val="00CE5047"/>
    <w:rsid w:val="00CE5290"/>
    <w:rsid w:val="00CE561D"/>
    <w:rsid w:val="00CE5FB6"/>
    <w:rsid w:val="00CE602C"/>
    <w:rsid w:val="00CE60C1"/>
    <w:rsid w:val="00CE6F67"/>
    <w:rsid w:val="00CE750C"/>
    <w:rsid w:val="00CE7A5B"/>
    <w:rsid w:val="00CF0229"/>
    <w:rsid w:val="00CF042B"/>
    <w:rsid w:val="00CF043A"/>
    <w:rsid w:val="00CF05FD"/>
    <w:rsid w:val="00CF10FA"/>
    <w:rsid w:val="00CF17CE"/>
    <w:rsid w:val="00CF17D2"/>
    <w:rsid w:val="00CF1893"/>
    <w:rsid w:val="00CF1B5A"/>
    <w:rsid w:val="00CF1BBF"/>
    <w:rsid w:val="00CF205D"/>
    <w:rsid w:val="00CF2134"/>
    <w:rsid w:val="00CF2172"/>
    <w:rsid w:val="00CF24CA"/>
    <w:rsid w:val="00CF2755"/>
    <w:rsid w:val="00CF350A"/>
    <w:rsid w:val="00CF35C1"/>
    <w:rsid w:val="00CF362B"/>
    <w:rsid w:val="00CF37EE"/>
    <w:rsid w:val="00CF40CE"/>
    <w:rsid w:val="00CF4156"/>
    <w:rsid w:val="00CF4E1D"/>
    <w:rsid w:val="00CF5122"/>
    <w:rsid w:val="00CF5242"/>
    <w:rsid w:val="00CF554F"/>
    <w:rsid w:val="00CF57DE"/>
    <w:rsid w:val="00CF5A22"/>
    <w:rsid w:val="00CF5A30"/>
    <w:rsid w:val="00CF5F10"/>
    <w:rsid w:val="00CF6076"/>
    <w:rsid w:val="00CF621C"/>
    <w:rsid w:val="00CF6223"/>
    <w:rsid w:val="00CF63D7"/>
    <w:rsid w:val="00CF63DB"/>
    <w:rsid w:val="00CF6A11"/>
    <w:rsid w:val="00CF7161"/>
    <w:rsid w:val="00CF767C"/>
    <w:rsid w:val="00D000EB"/>
    <w:rsid w:val="00D001A3"/>
    <w:rsid w:val="00D00410"/>
    <w:rsid w:val="00D00C01"/>
    <w:rsid w:val="00D00E3E"/>
    <w:rsid w:val="00D0123E"/>
    <w:rsid w:val="00D01587"/>
    <w:rsid w:val="00D016C5"/>
    <w:rsid w:val="00D01F25"/>
    <w:rsid w:val="00D02306"/>
    <w:rsid w:val="00D025B2"/>
    <w:rsid w:val="00D02E71"/>
    <w:rsid w:val="00D03637"/>
    <w:rsid w:val="00D0374C"/>
    <w:rsid w:val="00D03750"/>
    <w:rsid w:val="00D03D16"/>
    <w:rsid w:val="00D04160"/>
    <w:rsid w:val="00D0432C"/>
    <w:rsid w:val="00D04553"/>
    <w:rsid w:val="00D0493F"/>
    <w:rsid w:val="00D05792"/>
    <w:rsid w:val="00D0667F"/>
    <w:rsid w:val="00D06854"/>
    <w:rsid w:val="00D06F4F"/>
    <w:rsid w:val="00D071AB"/>
    <w:rsid w:val="00D07876"/>
    <w:rsid w:val="00D078B2"/>
    <w:rsid w:val="00D07D77"/>
    <w:rsid w:val="00D107DC"/>
    <w:rsid w:val="00D10A93"/>
    <w:rsid w:val="00D10E0A"/>
    <w:rsid w:val="00D10E6B"/>
    <w:rsid w:val="00D11652"/>
    <w:rsid w:val="00D11A7B"/>
    <w:rsid w:val="00D11B5E"/>
    <w:rsid w:val="00D127EE"/>
    <w:rsid w:val="00D12EE5"/>
    <w:rsid w:val="00D1402E"/>
    <w:rsid w:val="00D1407F"/>
    <w:rsid w:val="00D14EA2"/>
    <w:rsid w:val="00D15295"/>
    <w:rsid w:val="00D15A5C"/>
    <w:rsid w:val="00D15F67"/>
    <w:rsid w:val="00D1619E"/>
    <w:rsid w:val="00D164B5"/>
    <w:rsid w:val="00D1665F"/>
    <w:rsid w:val="00D169E5"/>
    <w:rsid w:val="00D16D7B"/>
    <w:rsid w:val="00D1704F"/>
    <w:rsid w:val="00D17489"/>
    <w:rsid w:val="00D17B01"/>
    <w:rsid w:val="00D2000B"/>
    <w:rsid w:val="00D201A2"/>
    <w:rsid w:val="00D20245"/>
    <w:rsid w:val="00D20862"/>
    <w:rsid w:val="00D2122E"/>
    <w:rsid w:val="00D21C5D"/>
    <w:rsid w:val="00D2367E"/>
    <w:rsid w:val="00D2376E"/>
    <w:rsid w:val="00D23BE6"/>
    <w:rsid w:val="00D24520"/>
    <w:rsid w:val="00D2554C"/>
    <w:rsid w:val="00D2557B"/>
    <w:rsid w:val="00D2596C"/>
    <w:rsid w:val="00D259B1"/>
    <w:rsid w:val="00D25F50"/>
    <w:rsid w:val="00D2647D"/>
    <w:rsid w:val="00D27352"/>
    <w:rsid w:val="00D27D88"/>
    <w:rsid w:val="00D27F15"/>
    <w:rsid w:val="00D308C9"/>
    <w:rsid w:val="00D309A0"/>
    <w:rsid w:val="00D30A34"/>
    <w:rsid w:val="00D30C33"/>
    <w:rsid w:val="00D30CF7"/>
    <w:rsid w:val="00D316B7"/>
    <w:rsid w:val="00D31993"/>
    <w:rsid w:val="00D32477"/>
    <w:rsid w:val="00D32706"/>
    <w:rsid w:val="00D33242"/>
    <w:rsid w:val="00D333B6"/>
    <w:rsid w:val="00D33A2F"/>
    <w:rsid w:val="00D33A31"/>
    <w:rsid w:val="00D33EFF"/>
    <w:rsid w:val="00D341A8"/>
    <w:rsid w:val="00D34BCB"/>
    <w:rsid w:val="00D34F88"/>
    <w:rsid w:val="00D352C0"/>
    <w:rsid w:val="00D352D2"/>
    <w:rsid w:val="00D35A06"/>
    <w:rsid w:val="00D35A36"/>
    <w:rsid w:val="00D35B56"/>
    <w:rsid w:val="00D35D25"/>
    <w:rsid w:val="00D36ADB"/>
    <w:rsid w:val="00D36BE8"/>
    <w:rsid w:val="00D371D2"/>
    <w:rsid w:val="00D374B0"/>
    <w:rsid w:val="00D374D1"/>
    <w:rsid w:val="00D37943"/>
    <w:rsid w:val="00D37AB7"/>
    <w:rsid w:val="00D37B79"/>
    <w:rsid w:val="00D37F3E"/>
    <w:rsid w:val="00D411DB"/>
    <w:rsid w:val="00D418B7"/>
    <w:rsid w:val="00D41AD7"/>
    <w:rsid w:val="00D41B8D"/>
    <w:rsid w:val="00D42604"/>
    <w:rsid w:val="00D42948"/>
    <w:rsid w:val="00D42A6A"/>
    <w:rsid w:val="00D42CC0"/>
    <w:rsid w:val="00D43110"/>
    <w:rsid w:val="00D43ACD"/>
    <w:rsid w:val="00D43C00"/>
    <w:rsid w:val="00D43D5D"/>
    <w:rsid w:val="00D43DBE"/>
    <w:rsid w:val="00D44439"/>
    <w:rsid w:val="00D449BC"/>
    <w:rsid w:val="00D451EF"/>
    <w:rsid w:val="00D45966"/>
    <w:rsid w:val="00D459B1"/>
    <w:rsid w:val="00D466A7"/>
    <w:rsid w:val="00D46C98"/>
    <w:rsid w:val="00D46DC7"/>
    <w:rsid w:val="00D477EF"/>
    <w:rsid w:val="00D50044"/>
    <w:rsid w:val="00D5056C"/>
    <w:rsid w:val="00D5112D"/>
    <w:rsid w:val="00D511C9"/>
    <w:rsid w:val="00D5126C"/>
    <w:rsid w:val="00D5199B"/>
    <w:rsid w:val="00D51E88"/>
    <w:rsid w:val="00D52CE9"/>
    <w:rsid w:val="00D530F4"/>
    <w:rsid w:val="00D5338F"/>
    <w:rsid w:val="00D53983"/>
    <w:rsid w:val="00D53AA0"/>
    <w:rsid w:val="00D53B5E"/>
    <w:rsid w:val="00D53DD9"/>
    <w:rsid w:val="00D54F61"/>
    <w:rsid w:val="00D55110"/>
    <w:rsid w:val="00D551E8"/>
    <w:rsid w:val="00D55571"/>
    <w:rsid w:val="00D56020"/>
    <w:rsid w:val="00D561FC"/>
    <w:rsid w:val="00D56AA2"/>
    <w:rsid w:val="00D56E86"/>
    <w:rsid w:val="00D57A54"/>
    <w:rsid w:val="00D57B40"/>
    <w:rsid w:val="00D6021A"/>
    <w:rsid w:val="00D60422"/>
    <w:rsid w:val="00D60827"/>
    <w:rsid w:val="00D60EC3"/>
    <w:rsid w:val="00D618B4"/>
    <w:rsid w:val="00D619FB"/>
    <w:rsid w:val="00D6201B"/>
    <w:rsid w:val="00D6238B"/>
    <w:rsid w:val="00D625FB"/>
    <w:rsid w:val="00D6274A"/>
    <w:rsid w:val="00D62757"/>
    <w:rsid w:val="00D62909"/>
    <w:rsid w:val="00D62EF3"/>
    <w:rsid w:val="00D62F83"/>
    <w:rsid w:val="00D62FF0"/>
    <w:rsid w:val="00D6315C"/>
    <w:rsid w:val="00D63D00"/>
    <w:rsid w:val="00D63D03"/>
    <w:rsid w:val="00D63D4C"/>
    <w:rsid w:val="00D63DB7"/>
    <w:rsid w:val="00D63ED9"/>
    <w:rsid w:val="00D63F24"/>
    <w:rsid w:val="00D64418"/>
    <w:rsid w:val="00D64592"/>
    <w:rsid w:val="00D648AC"/>
    <w:rsid w:val="00D64B38"/>
    <w:rsid w:val="00D64C8A"/>
    <w:rsid w:val="00D65194"/>
    <w:rsid w:val="00D65391"/>
    <w:rsid w:val="00D653C0"/>
    <w:rsid w:val="00D654B9"/>
    <w:rsid w:val="00D65B2D"/>
    <w:rsid w:val="00D65C13"/>
    <w:rsid w:val="00D65D63"/>
    <w:rsid w:val="00D66210"/>
    <w:rsid w:val="00D66289"/>
    <w:rsid w:val="00D671B4"/>
    <w:rsid w:val="00D671FB"/>
    <w:rsid w:val="00D67BE6"/>
    <w:rsid w:val="00D67F35"/>
    <w:rsid w:val="00D70021"/>
    <w:rsid w:val="00D701BA"/>
    <w:rsid w:val="00D702FA"/>
    <w:rsid w:val="00D70945"/>
    <w:rsid w:val="00D70AC1"/>
    <w:rsid w:val="00D70AD6"/>
    <w:rsid w:val="00D70C89"/>
    <w:rsid w:val="00D70F1F"/>
    <w:rsid w:val="00D7106F"/>
    <w:rsid w:val="00D7180D"/>
    <w:rsid w:val="00D71895"/>
    <w:rsid w:val="00D71BA2"/>
    <w:rsid w:val="00D7364F"/>
    <w:rsid w:val="00D74633"/>
    <w:rsid w:val="00D74E87"/>
    <w:rsid w:val="00D75572"/>
    <w:rsid w:val="00D7571B"/>
    <w:rsid w:val="00D7583E"/>
    <w:rsid w:val="00D75AB4"/>
    <w:rsid w:val="00D76520"/>
    <w:rsid w:val="00D77CFE"/>
    <w:rsid w:val="00D77EB8"/>
    <w:rsid w:val="00D802D1"/>
    <w:rsid w:val="00D80C84"/>
    <w:rsid w:val="00D81535"/>
    <w:rsid w:val="00D817EF"/>
    <w:rsid w:val="00D81A4A"/>
    <w:rsid w:val="00D81AAB"/>
    <w:rsid w:val="00D82256"/>
    <w:rsid w:val="00D822F2"/>
    <w:rsid w:val="00D82FF1"/>
    <w:rsid w:val="00D830AD"/>
    <w:rsid w:val="00D83DD9"/>
    <w:rsid w:val="00D83FC6"/>
    <w:rsid w:val="00D84326"/>
    <w:rsid w:val="00D84394"/>
    <w:rsid w:val="00D8443A"/>
    <w:rsid w:val="00D84DBD"/>
    <w:rsid w:val="00D85F79"/>
    <w:rsid w:val="00D868E2"/>
    <w:rsid w:val="00D86CA7"/>
    <w:rsid w:val="00D86D25"/>
    <w:rsid w:val="00D877DC"/>
    <w:rsid w:val="00D87936"/>
    <w:rsid w:val="00D87989"/>
    <w:rsid w:val="00D904A2"/>
    <w:rsid w:val="00D90A95"/>
    <w:rsid w:val="00D90AEE"/>
    <w:rsid w:val="00D90D3F"/>
    <w:rsid w:val="00D91134"/>
    <w:rsid w:val="00D91439"/>
    <w:rsid w:val="00D91ABD"/>
    <w:rsid w:val="00D91F4C"/>
    <w:rsid w:val="00D92279"/>
    <w:rsid w:val="00D9288A"/>
    <w:rsid w:val="00D929DF"/>
    <w:rsid w:val="00D92A7D"/>
    <w:rsid w:val="00D92BDD"/>
    <w:rsid w:val="00D92BF5"/>
    <w:rsid w:val="00D93281"/>
    <w:rsid w:val="00D93772"/>
    <w:rsid w:val="00D941DF"/>
    <w:rsid w:val="00D9434D"/>
    <w:rsid w:val="00D94395"/>
    <w:rsid w:val="00D9484B"/>
    <w:rsid w:val="00D94D67"/>
    <w:rsid w:val="00D951B5"/>
    <w:rsid w:val="00D957A0"/>
    <w:rsid w:val="00D95BB2"/>
    <w:rsid w:val="00D95D20"/>
    <w:rsid w:val="00D965D0"/>
    <w:rsid w:val="00D968BA"/>
    <w:rsid w:val="00D96A27"/>
    <w:rsid w:val="00D97139"/>
    <w:rsid w:val="00D97546"/>
    <w:rsid w:val="00D975BE"/>
    <w:rsid w:val="00D97653"/>
    <w:rsid w:val="00D97C01"/>
    <w:rsid w:val="00DA013A"/>
    <w:rsid w:val="00DA0307"/>
    <w:rsid w:val="00DA03C4"/>
    <w:rsid w:val="00DA09B3"/>
    <w:rsid w:val="00DA0A6B"/>
    <w:rsid w:val="00DA14F7"/>
    <w:rsid w:val="00DA1837"/>
    <w:rsid w:val="00DA22EE"/>
    <w:rsid w:val="00DA2406"/>
    <w:rsid w:val="00DA3259"/>
    <w:rsid w:val="00DA5022"/>
    <w:rsid w:val="00DA52AE"/>
    <w:rsid w:val="00DA5372"/>
    <w:rsid w:val="00DA5D23"/>
    <w:rsid w:val="00DA602F"/>
    <w:rsid w:val="00DA688D"/>
    <w:rsid w:val="00DA789A"/>
    <w:rsid w:val="00DB0641"/>
    <w:rsid w:val="00DB0AC7"/>
    <w:rsid w:val="00DB0FB6"/>
    <w:rsid w:val="00DB152F"/>
    <w:rsid w:val="00DB15A1"/>
    <w:rsid w:val="00DB190D"/>
    <w:rsid w:val="00DB225D"/>
    <w:rsid w:val="00DB3058"/>
    <w:rsid w:val="00DB39B7"/>
    <w:rsid w:val="00DB3E1F"/>
    <w:rsid w:val="00DB3E61"/>
    <w:rsid w:val="00DB40BA"/>
    <w:rsid w:val="00DB4820"/>
    <w:rsid w:val="00DB495F"/>
    <w:rsid w:val="00DB4B7C"/>
    <w:rsid w:val="00DB61B2"/>
    <w:rsid w:val="00DB6A1F"/>
    <w:rsid w:val="00DB6BFB"/>
    <w:rsid w:val="00DB7214"/>
    <w:rsid w:val="00DB7828"/>
    <w:rsid w:val="00DC0529"/>
    <w:rsid w:val="00DC0558"/>
    <w:rsid w:val="00DC05FF"/>
    <w:rsid w:val="00DC11D9"/>
    <w:rsid w:val="00DC17E8"/>
    <w:rsid w:val="00DC1C3D"/>
    <w:rsid w:val="00DC1F2D"/>
    <w:rsid w:val="00DC24A2"/>
    <w:rsid w:val="00DC266A"/>
    <w:rsid w:val="00DC266B"/>
    <w:rsid w:val="00DC2804"/>
    <w:rsid w:val="00DC34BF"/>
    <w:rsid w:val="00DC3585"/>
    <w:rsid w:val="00DC38B9"/>
    <w:rsid w:val="00DC3F2D"/>
    <w:rsid w:val="00DC5477"/>
    <w:rsid w:val="00DC57C0"/>
    <w:rsid w:val="00DC5ACF"/>
    <w:rsid w:val="00DC5D56"/>
    <w:rsid w:val="00DC664D"/>
    <w:rsid w:val="00DC69D8"/>
    <w:rsid w:val="00DC6A3F"/>
    <w:rsid w:val="00DC6E6A"/>
    <w:rsid w:val="00DC7704"/>
    <w:rsid w:val="00DD01D9"/>
    <w:rsid w:val="00DD034D"/>
    <w:rsid w:val="00DD0716"/>
    <w:rsid w:val="00DD23C8"/>
    <w:rsid w:val="00DD260C"/>
    <w:rsid w:val="00DD28F3"/>
    <w:rsid w:val="00DD2AC4"/>
    <w:rsid w:val="00DD2C88"/>
    <w:rsid w:val="00DD2FB8"/>
    <w:rsid w:val="00DD3017"/>
    <w:rsid w:val="00DD4134"/>
    <w:rsid w:val="00DD436E"/>
    <w:rsid w:val="00DD5241"/>
    <w:rsid w:val="00DD562F"/>
    <w:rsid w:val="00DD5A44"/>
    <w:rsid w:val="00DD5B9F"/>
    <w:rsid w:val="00DD6408"/>
    <w:rsid w:val="00DD6AEB"/>
    <w:rsid w:val="00DD6D67"/>
    <w:rsid w:val="00DD6EF5"/>
    <w:rsid w:val="00DD7391"/>
    <w:rsid w:val="00DD79A0"/>
    <w:rsid w:val="00DD7AEA"/>
    <w:rsid w:val="00DD7BEE"/>
    <w:rsid w:val="00DD7F3B"/>
    <w:rsid w:val="00DD7FC3"/>
    <w:rsid w:val="00DE023A"/>
    <w:rsid w:val="00DE0336"/>
    <w:rsid w:val="00DE08B7"/>
    <w:rsid w:val="00DE1457"/>
    <w:rsid w:val="00DE1726"/>
    <w:rsid w:val="00DE1C52"/>
    <w:rsid w:val="00DE1E63"/>
    <w:rsid w:val="00DE2A48"/>
    <w:rsid w:val="00DE2CAA"/>
    <w:rsid w:val="00DE3118"/>
    <w:rsid w:val="00DE374C"/>
    <w:rsid w:val="00DE39AA"/>
    <w:rsid w:val="00DE4338"/>
    <w:rsid w:val="00DE4633"/>
    <w:rsid w:val="00DE4841"/>
    <w:rsid w:val="00DE4C36"/>
    <w:rsid w:val="00DE516F"/>
    <w:rsid w:val="00DE53A3"/>
    <w:rsid w:val="00DE5957"/>
    <w:rsid w:val="00DE5959"/>
    <w:rsid w:val="00DE5997"/>
    <w:rsid w:val="00DE6355"/>
    <w:rsid w:val="00DE6E46"/>
    <w:rsid w:val="00DE6E61"/>
    <w:rsid w:val="00DE7377"/>
    <w:rsid w:val="00DE7687"/>
    <w:rsid w:val="00DE7A00"/>
    <w:rsid w:val="00DF006E"/>
    <w:rsid w:val="00DF03DE"/>
    <w:rsid w:val="00DF06F2"/>
    <w:rsid w:val="00DF0758"/>
    <w:rsid w:val="00DF0965"/>
    <w:rsid w:val="00DF0A56"/>
    <w:rsid w:val="00DF0EAA"/>
    <w:rsid w:val="00DF0FF2"/>
    <w:rsid w:val="00DF1946"/>
    <w:rsid w:val="00DF1A0C"/>
    <w:rsid w:val="00DF1A4B"/>
    <w:rsid w:val="00DF241C"/>
    <w:rsid w:val="00DF24E9"/>
    <w:rsid w:val="00DF2916"/>
    <w:rsid w:val="00DF32AD"/>
    <w:rsid w:val="00DF374D"/>
    <w:rsid w:val="00DF49D3"/>
    <w:rsid w:val="00DF509E"/>
    <w:rsid w:val="00DF58A9"/>
    <w:rsid w:val="00DF5C90"/>
    <w:rsid w:val="00DF5F05"/>
    <w:rsid w:val="00DF6193"/>
    <w:rsid w:val="00DF64F7"/>
    <w:rsid w:val="00DF6D84"/>
    <w:rsid w:val="00DF7501"/>
    <w:rsid w:val="00DF7759"/>
    <w:rsid w:val="00DF7976"/>
    <w:rsid w:val="00DF7F8A"/>
    <w:rsid w:val="00E009EA"/>
    <w:rsid w:val="00E00B70"/>
    <w:rsid w:val="00E00D10"/>
    <w:rsid w:val="00E015E8"/>
    <w:rsid w:val="00E01D5B"/>
    <w:rsid w:val="00E02C8F"/>
    <w:rsid w:val="00E0328C"/>
    <w:rsid w:val="00E032EA"/>
    <w:rsid w:val="00E03499"/>
    <w:rsid w:val="00E03739"/>
    <w:rsid w:val="00E0423E"/>
    <w:rsid w:val="00E04534"/>
    <w:rsid w:val="00E04C58"/>
    <w:rsid w:val="00E04DC8"/>
    <w:rsid w:val="00E06428"/>
    <w:rsid w:val="00E06550"/>
    <w:rsid w:val="00E06E91"/>
    <w:rsid w:val="00E076BB"/>
    <w:rsid w:val="00E078E4"/>
    <w:rsid w:val="00E07D2C"/>
    <w:rsid w:val="00E07D42"/>
    <w:rsid w:val="00E101A1"/>
    <w:rsid w:val="00E10331"/>
    <w:rsid w:val="00E1048B"/>
    <w:rsid w:val="00E10579"/>
    <w:rsid w:val="00E10E37"/>
    <w:rsid w:val="00E10FD4"/>
    <w:rsid w:val="00E11455"/>
    <w:rsid w:val="00E11948"/>
    <w:rsid w:val="00E1205E"/>
    <w:rsid w:val="00E120B9"/>
    <w:rsid w:val="00E12CE9"/>
    <w:rsid w:val="00E12D33"/>
    <w:rsid w:val="00E12D60"/>
    <w:rsid w:val="00E12FDB"/>
    <w:rsid w:val="00E13406"/>
    <w:rsid w:val="00E134F6"/>
    <w:rsid w:val="00E135E6"/>
    <w:rsid w:val="00E13873"/>
    <w:rsid w:val="00E13DD5"/>
    <w:rsid w:val="00E13F46"/>
    <w:rsid w:val="00E1444D"/>
    <w:rsid w:val="00E1469E"/>
    <w:rsid w:val="00E147C0"/>
    <w:rsid w:val="00E150B3"/>
    <w:rsid w:val="00E15DD3"/>
    <w:rsid w:val="00E16B7B"/>
    <w:rsid w:val="00E16E01"/>
    <w:rsid w:val="00E17785"/>
    <w:rsid w:val="00E179F2"/>
    <w:rsid w:val="00E200D5"/>
    <w:rsid w:val="00E2040E"/>
    <w:rsid w:val="00E2090D"/>
    <w:rsid w:val="00E21871"/>
    <w:rsid w:val="00E21ADD"/>
    <w:rsid w:val="00E21CAD"/>
    <w:rsid w:val="00E21F39"/>
    <w:rsid w:val="00E21FE5"/>
    <w:rsid w:val="00E220BC"/>
    <w:rsid w:val="00E2266F"/>
    <w:rsid w:val="00E22B75"/>
    <w:rsid w:val="00E230C5"/>
    <w:rsid w:val="00E23BE1"/>
    <w:rsid w:val="00E2430D"/>
    <w:rsid w:val="00E2449A"/>
    <w:rsid w:val="00E24E85"/>
    <w:rsid w:val="00E2538D"/>
    <w:rsid w:val="00E2538F"/>
    <w:rsid w:val="00E2566B"/>
    <w:rsid w:val="00E256EE"/>
    <w:rsid w:val="00E25964"/>
    <w:rsid w:val="00E25DC9"/>
    <w:rsid w:val="00E264EF"/>
    <w:rsid w:val="00E2661E"/>
    <w:rsid w:val="00E275F2"/>
    <w:rsid w:val="00E27C87"/>
    <w:rsid w:val="00E27DC7"/>
    <w:rsid w:val="00E30161"/>
    <w:rsid w:val="00E30AB8"/>
    <w:rsid w:val="00E310B4"/>
    <w:rsid w:val="00E31162"/>
    <w:rsid w:val="00E31585"/>
    <w:rsid w:val="00E315BF"/>
    <w:rsid w:val="00E31AAB"/>
    <w:rsid w:val="00E31C78"/>
    <w:rsid w:val="00E32FE3"/>
    <w:rsid w:val="00E33958"/>
    <w:rsid w:val="00E33E6C"/>
    <w:rsid w:val="00E342D7"/>
    <w:rsid w:val="00E34500"/>
    <w:rsid w:val="00E345A4"/>
    <w:rsid w:val="00E345B3"/>
    <w:rsid w:val="00E3482A"/>
    <w:rsid w:val="00E3569C"/>
    <w:rsid w:val="00E35982"/>
    <w:rsid w:val="00E35DC5"/>
    <w:rsid w:val="00E3611D"/>
    <w:rsid w:val="00E361E4"/>
    <w:rsid w:val="00E3730B"/>
    <w:rsid w:val="00E376C5"/>
    <w:rsid w:val="00E37C8F"/>
    <w:rsid w:val="00E40E43"/>
    <w:rsid w:val="00E41068"/>
    <w:rsid w:val="00E41237"/>
    <w:rsid w:val="00E415B7"/>
    <w:rsid w:val="00E41701"/>
    <w:rsid w:val="00E41858"/>
    <w:rsid w:val="00E4197F"/>
    <w:rsid w:val="00E419F8"/>
    <w:rsid w:val="00E41A6C"/>
    <w:rsid w:val="00E41C59"/>
    <w:rsid w:val="00E41E7E"/>
    <w:rsid w:val="00E4218D"/>
    <w:rsid w:val="00E42381"/>
    <w:rsid w:val="00E42612"/>
    <w:rsid w:val="00E428E6"/>
    <w:rsid w:val="00E42B44"/>
    <w:rsid w:val="00E42BC9"/>
    <w:rsid w:val="00E42E63"/>
    <w:rsid w:val="00E42EF6"/>
    <w:rsid w:val="00E430CC"/>
    <w:rsid w:val="00E43187"/>
    <w:rsid w:val="00E43436"/>
    <w:rsid w:val="00E43480"/>
    <w:rsid w:val="00E43B26"/>
    <w:rsid w:val="00E43B41"/>
    <w:rsid w:val="00E43B8C"/>
    <w:rsid w:val="00E43BA1"/>
    <w:rsid w:val="00E43C98"/>
    <w:rsid w:val="00E43D0D"/>
    <w:rsid w:val="00E43DDB"/>
    <w:rsid w:val="00E441E4"/>
    <w:rsid w:val="00E44C3D"/>
    <w:rsid w:val="00E44DD3"/>
    <w:rsid w:val="00E44F61"/>
    <w:rsid w:val="00E453A3"/>
    <w:rsid w:val="00E45408"/>
    <w:rsid w:val="00E46134"/>
    <w:rsid w:val="00E46140"/>
    <w:rsid w:val="00E4630C"/>
    <w:rsid w:val="00E463C1"/>
    <w:rsid w:val="00E46D3F"/>
    <w:rsid w:val="00E46E9A"/>
    <w:rsid w:val="00E476B2"/>
    <w:rsid w:val="00E476B7"/>
    <w:rsid w:val="00E4787C"/>
    <w:rsid w:val="00E47E4C"/>
    <w:rsid w:val="00E508E2"/>
    <w:rsid w:val="00E50975"/>
    <w:rsid w:val="00E50D65"/>
    <w:rsid w:val="00E50F91"/>
    <w:rsid w:val="00E5176D"/>
    <w:rsid w:val="00E51899"/>
    <w:rsid w:val="00E519D8"/>
    <w:rsid w:val="00E51FF6"/>
    <w:rsid w:val="00E5211B"/>
    <w:rsid w:val="00E527B2"/>
    <w:rsid w:val="00E52B0F"/>
    <w:rsid w:val="00E52C77"/>
    <w:rsid w:val="00E532C8"/>
    <w:rsid w:val="00E53886"/>
    <w:rsid w:val="00E54457"/>
    <w:rsid w:val="00E546FA"/>
    <w:rsid w:val="00E546FD"/>
    <w:rsid w:val="00E54796"/>
    <w:rsid w:val="00E549D9"/>
    <w:rsid w:val="00E54D8E"/>
    <w:rsid w:val="00E54F99"/>
    <w:rsid w:val="00E55177"/>
    <w:rsid w:val="00E55A53"/>
    <w:rsid w:val="00E55E88"/>
    <w:rsid w:val="00E55F3E"/>
    <w:rsid w:val="00E56310"/>
    <w:rsid w:val="00E5634A"/>
    <w:rsid w:val="00E56A27"/>
    <w:rsid w:val="00E5706E"/>
    <w:rsid w:val="00E579C0"/>
    <w:rsid w:val="00E57BCA"/>
    <w:rsid w:val="00E57BF8"/>
    <w:rsid w:val="00E60116"/>
    <w:rsid w:val="00E6072F"/>
    <w:rsid w:val="00E607BA"/>
    <w:rsid w:val="00E60C62"/>
    <w:rsid w:val="00E60C64"/>
    <w:rsid w:val="00E60D1B"/>
    <w:rsid w:val="00E611AD"/>
    <w:rsid w:val="00E611DE"/>
    <w:rsid w:val="00E61809"/>
    <w:rsid w:val="00E61913"/>
    <w:rsid w:val="00E62838"/>
    <w:rsid w:val="00E63CFE"/>
    <w:rsid w:val="00E645A5"/>
    <w:rsid w:val="00E64B7A"/>
    <w:rsid w:val="00E654B6"/>
    <w:rsid w:val="00E654F5"/>
    <w:rsid w:val="00E65512"/>
    <w:rsid w:val="00E6554F"/>
    <w:rsid w:val="00E65574"/>
    <w:rsid w:val="00E6562C"/>
    <w:rsid w:val="00E65C65"/>
    <w:rsid w:val="00E65E0D"/>
    <w:rsid w:val="00E65E9F"/>
    <w:rsid w:val="00E66614"/>
    <w:rsid w:val="00E66D6D"/>
    <w:rsid w:val="00E67609"/>
    <w:rsid w:val="00E70326"/>
    <w:rsid w:val="00E704B5"/>
    <w:rsid w:val="00E7090B"/>
    <w:rsid w:val="00E70984"/>
    <w:rsid w:val="00E70AE9"/>
    <w:rsid w:val="00E70C37"/>
    <w:rsid w:val="00E70E56"/>
    <w:rsid w:val="00E71A85"/>
    <w:rsid w:val="00E71DCB"/>
    <w:rsid w:val="00E72291"/>
    <w:rsid w:val="00E727A3"/>
    <w:rsid w:val="00E7289E"/>
    <w:rsid w:val="00E73991"/>
    <w:rsid w:val="00E73A9E"/>
    <w:rsid w:val="00E742E6"/>
    <w:rsid w:val="00E74FD3"/>
    <w:rsid w:val="00E754A1"/>
    <w:rsid w:val="00E7553C"/>
    <w:rsid w:val="00E75A32"/>
    <w:rsid w:val="00E75B68"/>
    <w:rsid w:val="00E75E32"/>
    <w:rsid w:val="00E75F0E"/>
    <w:rsid w:val="00E765C5"/>
    <w:rsid w:val="00E76C90"/>
    <w:rsid w:val="00E77147"/>
    <w:rsid w:val="00E77352"/>
    <w:rsid w:val="00E77A59"/>
    <w:rsid w:val="00E77B7B"/>
    <w:rsid w:val="00E800B7"/>
    <w:rsid w:val="00E807AE"/>
    <w:rsid w:val="00E809B3"/>
    <w:rsid w:val="00E81E54"/>
    <w:rsid w:val="00E824D7"/>
    <w:rsid w:val="00E826A4"/>
    <w:rsid w:val="00E82ADD"/>
    <w:rsid w:val="00E82CB3"/>
    <w:rsid w:val="00E82D32"/>
    <w:rsid w:val="00E83151"/>
    <w:rsid w:val="00E83286"/>
    <w:rsid w:val="00E835ED"/>
    <w:rsid w:val="00E84126"/>
    <w:rsid w:val="00E845BB"/>
    <w:rsid w:val="00E84A4E"/>
    <w:rsid w:val="00E85085"/>
    <w:rsid w:val="00E85496"/>
    <w:rsid w:val="00E8707A"/>
    <w:rsid w:val="00E87B29"/>
    <w:rsid w:val="00E90421"/>
    <w:rsid w:val="00E9097E"/>
    <w:rsid w:val="00E914FC"/>
    <w:rsid w:val="00E91F41"/>
    <w:rsid w:val="00E924F6"/>
    <w:rsid w:val="00E9272E"/>
    <w:rsid w:val="00E94915"/>
    <w:rsid w:val="00E94C1F"/>
    <w:rsid w:val="00E950F4"/>
    <w:rsid w:val="00E953FA"/>
    <w:rsid w:val="00E955E6"/>
    <w:rsid w:val="00E9566B"/>
    <w:rsid w:val="00E9614A"/>
    <w:rsid w:val="00E9641C"/>
    <w:rsid w:val="00E96AB4"/>
    <w:rsid w:val="00E96D27"/>
    <w:rsid w:val="00E97376"/>
    <w:rsid w:val="00E97DDD"/>
    <w:rsid w:val="00EA0DE4"/>
    <w:rsid w:val="00EA0E73"/>
    <w:rsid w:val="00EA1F7D"/>
    <w:rsid w:val="00EA230C"/>
    <w:rsid w:val="00EA2729"/>
    <w:rsid w:val="00EA2807"/>
    <w:rsid w:val="00EA2842"/>
    <w:rsid w:val="00EA3833"/>
    <w:rsid w:val="00EA3A54"/>
    <w:rsid w:val="00EA3AF7"/>
    <w:rsid w:val="00EA46C8"/>
    <w:rsid w:val="00EA479F"/>
    <w:rsid w:val="00EA4FFF"/>
    <w:rsid w:val="00EA5703"/>
    <w:rsid w:val="00EA5BDE"/>
    <w:rsid w:val="00EA5F73"/>
    <w:rsid w:val="00EA6048"/>
    <w:rsid w:val="00EA6129"/>
    <w:rsid w:val="00EA65BA"/>
    <w:rsid w:val="00EA6ABD"/>
    <w:rsid w:val="00EA6C3B"/>
    <w:rsid w:val="00EA6FE6"/>
    <w:rsid w:val="00EA72CB"/>
    <w:rsid w:val="00EA765C"/>
    <w:rsid w:val="00EA76E1"/>
    <w:rsid w:val="00EA78DC"/>
    <w:rsid w:val="00EA7DC4"/>
    <w:rsid w:val="00EB02AB"/>
    <w:rsid w:val="00EB09CA"/>
    <w:rsid w:val="00EB0FA0"/>
    <w:rsid w:val="00EB1418"/>
    <w:rsid w:val="00EB14E7"/>
    <w:rsid w:val="00EB1C94"/>
    <w:rsid w:val="00EB1D4B"/>
    <w:rsid w:val="00EB2072"/>
    <w:rsid w:val="00EB2441"/>
    <w:rsid w:val="00EB262D"/>
    <w:rsid w:val="00EB2BFC"/>
    <w:rsid w:val="00EB2EE3"/>
    <w:rsid w:val="00EB3DFE"/>
    <w:rsid w:val="00EB410D"/>
    <w:rsid w:val="00EB4575"/>
    <w:rsid w:val="00EB4ED7"/>
    <w:rsid w:val="00EB4F54"/>
    <w:rsid w:val="00EB573B"/>
    <w:rsid w:val="00EB5A95"/>
    <w:rsid w:val="00EB5AFA"/>
    <w:rsid w:val="00EB5C1A"/>
    <w:rsid w:val="00EB5DC4"/>
    <w:rsid w:val="00EB640F"/>
    <w:rsid w:val="00EB69CA"/>
    <w:rsid w:val="00EB6D3F"/>
    <w:rsid w:val="00EB6E1A"/>
    <w:rsid w:val="00EB6E69"/>
    <w:rsid w:val="00EB6FE3"/>
    <w:rsid w:val="00EB71B1"/>
    <w:rsid w:val="00EB78C8"/>
    <w:rsid w:val="00EB7BBE"/>
    <w:rsid w:val="00EB7F30"/>
    <w:rsid w:val="00EC0100"/>
    <w:rsid w:val="00EC09EF"/>
    <w:rsid w:val="00EC0D98"/>
    <w:rsid w:val="00EC0DAA"/>
    <w:rsid w:val="00EC1178"/>
    <w:rsid w:val="00EC121E"/>
    <w:rsid w:val="00EC141F"/>
    <w:rsid w:val="00EC14A7"/>
    <w:rsid w:val="00EC1799"/>
    <w:rsid w:val="00EC1CA0"/>
    <w:rsid w:val="00EC2A64"/>
    <w:rsid w:val="00EC2E75"/>
    <w:rsid w:val="00EC2F95"/>
    <w:rsid w:val="00EC30DC"/>
    <w:rsid w:val="00EC3B4D"/>
    <w:rsid w:val="00EC4002"/>
    <w:rsid w:val="00EC4976"/>
    <w:rsid w:val="00EC4BC4"/>
    <w:rsid w:val="00EC4DAD"/>
    <w:rsid w:val="00EC53DA"/>
    <w:rsid w:val="00EC541F"/>
    <w:rsid w:val="00EC59ED"/>
    <w:rsid w:val="00EC6328"/>
    <w:rsid w:val="00EC64E5"/>
    <w:rsid w:val="00EC6E29"/>
    <w:rsid w:val="00EC7B3F"/>
    <w:rsid w:val="00ED0062"/>
    <w:rsid w:val="00ED0E66"/>
    <w:rsid w:val="00ED1178"/>
    <w:rsid w:val="00ED156A"/>
    <w:rsid w:val="00ED15D3"/>
    <w:rsid w:val="00ED1EDF"/>
    <w:rsid w:val="00ED266D"/>
    <w:rsid w:val="00ED2846"/>
    <w:rsid w:val="00ED289B"/>
    <w:rsid w:val="00ED293A"/>
    <w:rsid w:val="00ED3143"/>
    <w:rsid w:val="00ED3532"/>
    <w:rsid w:val="00ED3738"/>
    <w:rsid w:val="00ED3982"/>
    <w:rsid w:val="00ED3BBB"/>
    <w:rsid w:val="00ED3CE0"/>
    <w:rsid w:val="00ED40A6"/>
    <w:rsid w:val="00ED452D"/>
    <w:rsid w:val="00ED4567"/>
    <w:rsid w:val="00ED4642"/>
    <w:rsid w:val="00ED47B2"/>
    <w:rsid w:val="00ED4817"/>
    <w:rsid w:val="00ED4A05"/>
    <w:rsid w:val="00ED536C"/>
    <w:rsid w:val="00ED596B"/>
    <w:rsid w:val="00ED62F7"/>
    <w:rsid w:val="00ED6ADF"/>
    <w:rsid w:val="00ED6C0F"/>
    <w:rsid w:val="00ED6F99"/>
    <w:rsid w:val="00ED701A"/>
    <w:rsid w:val="00ED7951"/>
    <w:rsid w:val="00EE109F"/>
    <w:rsid w:val="00EE1451"/>
    <w:rsid w:val="00EE1467"/>
    <w:rsid w:val="00EE1B4F"/>
    <w:rsid w:val="00EE1E39"/>
    <w:rsid w:val="00EE1EEB"/>
    <w:rsid w:val="00EE21CD"/>
    <w:rsid w:val="00EE30FC"/>
    <w:rsid w:val="00EE31ED"/>
    <w:rsid w:val="00EE360D"/>
    <w:rsid w:val="00EE3BFC"/>
    <w:rsid w:val="00EE3D5F"/>
    <w:rsid w:val="00EE3E67"/>
    <w:rsid w:val="00EE42F2"/>
    <w:rsid w:val="00EE4A39"/>
    <w:rsid w:val="00EE4AAB"/>
    <w:rsid w:val="00EE4ECC"/>
    <w:rsid w:val="00EE54DF"/>
    <w:rsid w:val="00EE58BF"/>
    <w:rsid w:val="00EE5CE7"/>
    <w:rsid w:val="00EE616E"/>
    <w:rsid w:val="00EE643C"/>
    <w:rsid w:val="00EE651D"/>
    <w:rsid w:val="00EE68D3"/>
    <w:rsid w:val="00EE6C9B"/>
    <w:rsid w:val="00EE6D69"/>
    <w:rsid w:val="00EE6EEB"/>
    <w:rsid w:val="00EE763E"/>
    <w:rsid w:val="00EE7DE8"/>
    <w:rsid w:val="00EE7E9F"/>
    <w:rsid w:val="00EF1008"/>
    <w:rsid w:val="00EF13D9"/>
    <w:rsid w:val="00EF1651"/>
    <w:rsid w:val="00EF1B78"/>
    <w:rsid w:val="00EF1E62"/>
    <w:rsid w:val="00EF2471"/>
    <w:rsid w:val="00EF273C"/>
    <w:rsid w:val="00EF2868"/>
    <w:rsid w:val="00EF2CA3"/>
    <w:rsid w:val="00EF32EA"/>
    <w:rsid w:val="00EF36DB"/>
    <w:rsid w:val="00EF3925"/>
    <w:rsid w:val="00EF4537"/>
    <w:rsid w:val="00EF4F4A"/>
    <w:rsid w:val="00EF5A40"/>
    <w:rsid w:val="00EF6749"/>
    <w:rsid w:val="00EF69B3"/>
    <w:rsid w:val="00EF7C0C"/>
    <w:rsid w:val="00F0051A"/>
    <w:rsid w:val="00F01076"/>
    <w:rsid w:val="00F01310"/>
    <w:rsid w:val="00F014B8"/>
    <w:rsid w:val="00F01A46"/>
    <w:rsid w:val="00F01C1E"/>
    <w:rsid w:val="00F01F47"/>
    <w:rsid w:val="00F0201E"/>
    <w:rsid w:val="00F02BAC"/>
    <w:rsid w:val="00F02C16"/>
    <w:rsid w:val="00F02D36"/>
    <w:rsid w:val="00F03314"/>
    <w:rsid w:val="00F0335A"/>
    <w:rsid w:val="00F0398C"/>
    <w:rsid w:val="00F039A1"/>
    <w:rsid w:val="00F03CBE"/>
    <w:rsid w:val="00F0418B"/>
    <w:rsid w:val="00F05089"/>
    <w:rsid w:val="00F059D3"/>
    <w:rsid w:val="00F05B3C"/>
    <w:rsid w:val="00F0601D"/>
    <w:rsid w:val="00F06043"/>
    <w:rsid w:val="00F0698E"/>
    <w:rsid w:val="00F06AA3"/>
    <w:rsid w:val="00F10082"/>
    <w:rsid w:val="00F10595"/>
    <w:rsid w:val="00F112BF"/>
    <w:rsid w:val="00F1169F"/>
    <w:rsid w:val="00F11781"/>
    <w:rsid w:val="00F1296F"/>
    <w:rsid w:val="00F12CB7"/>
    <w:rsid w:val="00F1319A"/>
    <w:rsid w:val="00F13257"/>
    <w:rsid w:val="00F1371E"/>
    <w:rsid w:val="00F139A9"/>
    <w:rsid w:val="00F139C0"/>
    <w:rsid w:val="00F13A33"/>
    <w:rsid w:val="00F13AA4"/>
    <w:rsid w:val="00F13C5E"/>
    <w:rsid w:val="00F14035"/>
    <w:rsid w:val="00F1409C"/>
    <w:rsid w:val="00F14215"/>
    <w:rsid w:val="00F15914"/>
    <w:rsid w:val="00F15F7A"/>
    <w:rsid w:val="00F16442"/>
    <w:rsid w:val="00F16685"/>
    <w:rsid w:val="00F168F2"/>
    <w:rsid w:val="00F16B0C"/>
    <w:rsid w:val="00F16E16"/>
    <w:rsid w:val="00F16FA2"/>
    <w:rsid w:val="00F1714C"/>
    <w:rsid w:val="00F17174"/>
    <w:rsid w:val="00F177B1"/>
    <w:rsid w:val="00F17876"/>
    <w:rsid w:val="00F179FC"/>
    <w:rsid w:val="00F20342"/>
    <w:rsid w:val="00F20715"/>
    <w:rsid w:val="00F20B09"/>
    <w:rsid w:val="00F218E9"/>
    <w:rsid w:val="00F21ACF"/>
    <w:rsid w:val="00F21BA0"/>
    <w:rsid w:val="00F21E7B"/>
    <w:rsid w:val="00F21F6B"/>
    <w:rsid w:val="00F2223E"/>
    <w:rsid w:val="00F2251C"/>
    <w:rsid w:val="00F238CD"/>
    <w:rsid w:val="00F23980"/>
    <w:rsid w:val="00F23A64"/>
    <w:rsid w:val="00F23C44"/>
    <w:rsid w:val="00F23FE1"/>
    <w:rsid w:val="00F24180"/>
    <w:rsid w:val="00F24941"/>
    <w:rsid w:val="00F249D1"/>
    <w:rsid w:val="00F24A41"/>
    <w:rsid w:val="00F24C72"/>
    <w:rsid w:val="00F24D83"/>
    <w:rsid w:val="00F253D0"/>
    <w:rsid w:val="00F253D5"/>
    <w:rsid w:val="00F25877"/>
    <w:rsid w:val="00F25B02"/>
    <w:rsid w:val="00F25F1C"/>
    <w:rsid w:val="00F26101"/>
    <w:rsid w:val="00F2641B"/>
    <w:rsid w:val="00F26845"/>
    <w:rsid w:val="00F26A87"/>
    <w:rsid w:val="00F27165"/>
    <w:rsid w:val="00F27608"/>
    <w:rsid w:val="00F301A3"/>
    <w:rsid w:val="00F30CCB"/>
    <w:rsid w:val="00F331DB"/>
    <w:rsid w:val="00F33321"/>
    <w:rsid w:val="00F33B6A"/>
    <w:rsid w:val="00F33E62"/>
    <w:rsid w:val="00F34140"/>
    <w:rsid w:val="00F3447E"/>
    <w:rsid w:val="00F3462F"/>
    <w:rsid w:val="00F34816"/>
    <w:rsid w:val="00F34857"/>
    <w:rsid w:val="00F34D91"/>
    <w:rsid w:val="00F35464"/>
    <w:rsid w:val="00F3581D"/>
    <w:rsid w:val="00F36BBC"/>
    <w:rsid w:val="00F371C6"/>
    <w:rsid w:val="00F37589"/>
    <w:rsid w:val="00F37A4E"/>
    <w:rsid w:val="00F37CB5"/>
    <w:rsid w:val="00F402F3"/>
    <w:rsid w:val="00F40744"/>
    <w:rsid w:val="00F40BE3"/>
    <w:rsid w:val="00F40EBC"/>
    <w:rsid w:val="00F41054"/>
    <w:rsid w:val="00F410D6"/>
    <w:rsid w:val="00F41256"/>
    <w:rsid w:val="00F415D2"/>
    <w:rsid w:val="00F41627"/>
    <w:rsid w:val="00F417D3"/>
    <w:rsid w:val="00F41901"/>
    <w:rsid w:val="00F424B9"/>
    <w:rsid w:val="00F42593"/>
    <w:rsid w:val="00F42D0B"/>
    <w:rsid w:val="00F42EAA"/>
    <w:rsid w:val="00F430A4"/>
    <w:rsid w:val="00F43749"/>
    <w:rsid w:val="00F43C57"/>
    <w:rsid w:val="00F43E34"/>
    <w:rsid w:val="00F440DB"/>
    <w:rsid w:val="00F454C8"/>
    <w:rsid w:val="00F45DEF"/>
    <w:rsid w:val="00F45E77"/>
    <w:rsid w:val="00F464A9"/>
    <w:rsid w:val="00F4659E"/>
    <w:rsid w:val="00F46B3B"/>
    <w:rsid w:val="00F47230"/>
    <w:rsid w:val="00F47869"/>
    <w:rsid w:val="00F47E29"/>
    <w:rsid w:val="00F47F69"/>
    <w:rsid w:val="00F5034E"/>
    <w:rsid w:val="00F5071B"/>
    <w:rsid w:val="00F50A82"/>
    <w:rsid w:val="00F50B02"/>
    <w:rsid w:val="00F50D94"/>
    <w:rsid w:val="00F50F93"/>
    <w:rsid w:val="00F51362"/>
    <w:rsid w:val="00F51440"/>
    <w:rsid w:val="00F51B0D"/>
    <w:rsid w:val="00F51D57"/>
    <w:rsid w:val="00F527DD"/>
    <w:rsid w:val="00F528AE"/>
    <w:rsid w:val="00F52972"/>
    <w:rsid w:val="00F52A94"/>
    <w:rsid w:val="00F52BB7"/>
    <w:rsid w:val="00F5353F"/>
    <w:rsid w:val="00F53602"/>
    <w:rsid w:val="00F53DA3"/>
    <w:rsid w:val="00F54CA9"/>
    <w:rsid w:val="00F5555E"/>
    <w:rsid w:val="00F55572"/>
    <w:rsid w:val="00F555F6"/>
    <w:rsid w:val="00F55B7F"/>
    <w:rsid w:val="00F55BE2"/>
    <w:rsid w:val="00F56845"/>
    <w:rsid w:val="00F5692F"/>
    <w:rsid w:val="00F57162"/>
    <w:rsid w:val="00F57F3C"/>
    <w:rsid w:val="00F600C1"/>
    <w:rsid w:val="00F60204"/>
    <w:rsid w:val="00F602B1"/>
    <w:rsid w:val="00F60349"/>
    <w:rsid w:val="00F6074C"/>
    <w:rsid w:val="00F60B49"/>
    <w:rsid w:val="00F60BFF"/>
    <w:rsid w:val="00F60C74"/>
    <w:rsid w:val="00F60EE0"/>
    <w:rsid w:val="00F61410"/>
    <w:rsid w:val="00F6160E"/>
    <w:rsid w:val="00F61686"/>
    <w:rsid w:val="00F618CF"/>
    <w:rsid w:val="00F6321F"/>
    <w:rsid w:val="00F632D8"/>
    <w:rsid w:val="00F6349D"/>
    <w:rsid w:val="00F63FE9"/>
    <w:rsid w:val="00F6429D"/>
    <w:rsid w:val="00F648B0"/>
    <w:rsid w:val="00F65081"/>
    <w:rsid w:val="00F6522D"/>
    <w:rsid w:val="00F656F8"/>
    <w:rsid w:val="00F66142"/>
    <w:rsid w:val="00F6645C"/>
    <w:rsid w:val="00F6651E"/>
    <w:rsid w:val="00F665D1"/>
    <w:rsid w:val="00F66620"/>
    <w:rsid w:val="00F66D38"/>
    <w:rsid w:val="00F66E19"/>
    <w:rsid w:val="00F670C8"/>
    <w:rsid w:val="00F673CD"/>
    <w:rsid w:val="00F67479"/>
    <w:rsid w:val="00F67826"/>
    <w:rsid w:val="00F705C1"/>
    <w:rsid w:val="00F706A8"/>
    <w:rsid w:val="00F706CD"/>
    <w:rsid w:val="00F70746"/>
    <w:rsid w:val="00F70D2B"/>
    <w:rsid w:val="00F71372"/>
    <w:rsid w:val="00F71847"/>
    <w:rsid w:val="00F7197F"/>
    <w:rsid w:val="00F71E5E"/>
    <w:rsid w:val="00F72916"/>
    <w:rsid w:val="00F733A5"/>
    <w:rsid w:val="00F7344C"/>
    <w:rsid w:val="00F7373D"/>
    <w:rsid w:val="00F7394E"/>
    <w:rsid w:val="00F73B38"/>
    <w:rsid w:val="00F73CFB"/>
    <w:rsid w:val="00F73F00"/>
    <w:rsid w:val="00F74255"/>
    <w:rsid w:val="00F74510"/>
    <w:rsid w:val="00F746AF"/>
    <w:rsid w:val="00F750D7"/>
    <w:rsid w:val="00F7575A"/>
    <w:rsid w:val="00F75B62"/>
    <w:rsid w:val="00F75BED"/>
    <w:rsid w:val="00F777F4"/>
    <w:rsid w:val="00F77ECE"/>
    <w:rsid w:val="00F802A8"/>
    <w:rsid w:val="00F808BC"/>
    <w:rsid w:val="00F809BA"/>
    <w:rsid w:val="00F80D7B"/>
    <w:rsid w:val="00F81050"/>
    <w:rsid w:val="00F8109F"/>
    <w:rsid w:val="00F814EE"/>
    <w:rsid w:val="00F81A3A"/>
    <w:rsid w:val="00F81B03"/>
    <w:rsid w:val="00F823FB"/>
    <w:rsid w:val="00F82BF3"/>
    <w:rsid w:val="00F82C78"/>
    <w:rsid w:val="00F82F17"/>
    <w:rsid w:val="00F835BE"/>
    <w:rsid w:val="00F837EB"/>
    <w:rsid w:val="00F83BFF"/>
    <w:rsid w:val="00F83ED7"/>
    <w:rsid w:val="00F83F18"/>
    <w:rsid w:val="00F84551"/>
    <w:rsid w:val="00F84658"/>
    <w:rsid w:val="00F846E0"/>
    <w:rsid w:val="00F84931"/>
    <w:rsid w:val="00F84E88"/>
    <w:rsid w:val="00F85A18"/>
    <w:rsid w:val="00F8629C"/>
    <w:rsid w:val="00F87B45"/>
    <w:rsid w:val="00F87EBB"/>
    <w:rsid w:val="00F87F18"/>
    <w:rsid w:val="00F90075"/>
    <w:rsid w:val="00F90119"/>
    <w:rsid w:val="00F90163"/>
    <w:rsid w:val="00F901DD"/>
    <w:rsid w:val="00F905E6"/>
    <w:rsid w:val="00F9209E"/>
    <w:rsid w:val="00F92468"/>
    <w:rsid w:val="00F92C08"/>
    <w:rsid w:val="00F92C74"/>
    <w:rsid w:val="00F94505"/>
    <w:rsid w:val="00F94629"/>
    <w:rsid w:val="00F95524"/>
    <w:rsid w:val="00F95683"/>
    <w:rsid w:val="00F95988"/>
    <w:rsid w:val="00F95C2F"/>
    <w:rsid w:val="00F95CE3"/>
    <w:rsid w:val="00F96101"/>
    <w:rsid w:val="00F969BB"/>
    <w:rsid w:val="00F96C18"/>
    <w:rsid w:val="00F96F92"/>
    <w:rsid w:val="00F97013"/>
    <w:rsid w:val="00F972EF"/>
    <w:rsid w:val="00F97A4A"/>
    <w:rsid w:val="00FA049A"/>
    <w:rsid w:val="00FA0B3E"/>
    <w:rsid w:val="00FA0E8E"/>
    <w:rsid w:val="00FA0EF2"/>
    <w:rsid w:val="00FA0FB6"/>
    <w:rsid w:val="00FA16DB"/>
    <w:rsid w:val="00FA2408"/>
    <w:rsid w:val="00FA2855"/>
    <w:rsid w:val="00FA28C4"/>
    <w:rsid w:val="00FA317E"/>
    <w:rsid w:val="00FA3445"/>
    <w:rsid w:val="00FA3B7E"/>
    <w:rsid w:val="00FA4610"/>
    <w:rsid w:val="00FA4D7E"/>
    <w:rsid w:val="00FA5BBD"/>
    <w:rsid w:val="00FA6158"/>
    <w:rsid w:val="00FA63F7"/>
    <w:rsid w:val="00FA67E2"/>
    <w:rsid w:val="00FA6CD4"/>
    <w:rsid w:val="00FA6F8C"/>
    <w:rsid w:val="00FA7086"/>
    <w:rsid w:val="00FB00AE"/>
    <w:rsid w:val="00FB0152"/>
    <w:rsid w:val="00FB04F8"/>
    <w:rsid w:val="00FB059E"/>
    <w:rsid w:val="00FB07CE"/>
    <w:rsid w:val="00FB0A1C"/>
    <w:rsid w:val="00FB0C16"/>
    <w:rsid w:val="00FB11EF"/>
    <w:rsid w:val="00FB1BD1"/>
    <w:rsid w:val="00FB1D6B"/>
    <w:rsid w:val="00FB2084"/>
    <w:rsid w:val="00FB2159"/>
    <w:rsid w:val="00FB23CB"/>
    <w:rsid w:val="00FB243D"/>
    <w:rsid w:val="00FB2780"/>
    <w:rsid w:val="00FB28B2"/>
    <w:rsid w:val="00FB28C8"/>
    <w:rsid w:val="00FB2DDA"/>
    <w:rsid w:val="00FB2E12"/>
    <w:rsid w:val="00FB2FD6"/>
    <w:rsid w:val="00FB3388"/>
    <w:rsid w:val="00FB3946"/>
    <w:rsid w:val="00FB3B59"/>
    <w:rsid w:val="00FB3D98"/>
    <w:rsid w:val="00FB3E0B"/>
    <w:rsid w:val="00FB415E"/>
    <w:rsid w:val="00FB4386"/>
    <w:rsid w:val="00FB4457"/>
    <w:rsid w:val="00FB4C04"/>
    <w:rsid w:val="00FB51FB"/>
    <w:rsid w:val="00FB52F3"/>
    <w:rsid w:val="00FB56A0"/>
    <w:rsid w:val="00FB5801"/>
    <w:rsid w:val="00FB5A57"/>
    <w:rsid w:val="00FB6000"/>
    <w:rsid w:val="00FB659E"/>
    <w:rsid w:val="00FB68BC"/>
    <w:rsid w:val="00FB6A12"/>
    <w:rsid w:val="00FB6B15"/>
    <w:rsid w:val="00FB719F"/>
    <w:rsid w:val="00FB7435"/>
    <w:rsid w:val="00FB7457"/>
    <w:rsid w:val="00FB7649"/>
    <w:rsid w:val="00FC00CC"/>
    <w:rsid w:val="00FC0AA8"/>
    <w:rsid w:val="00FC1084"/>
    <w:rsid w:val="00FC131E"/>
    <w:rsid w:val="00FC1FA2"/>
    <w:rsid w:val="00FC210C"/>
    <w:rsid w:val="00FC25F5"/>
    <w:rsid w:val="00FC38EB"/>
    <w:rsid w:val="00FC44B0"/>
    <w:rsid w:val="00FC4EF1"/>
    <w:rsid w:val="00FC547E"/>
    <w:rsid w:val="00FC54D2"/>
    <w:rsid w:val="00FC56F6"/>
    <w:rsid w:val="00FC5727"/>
    <w:rsid w:val="00FC584A"/>
    <w:rsid w:val="00FC585D"/>
    <w:rsid w:val="00FC5C81"/>
    <w:rsid w:val="00FC63BD"/>
    <w:rsid w:val="00FC6A67"/>
    <w:rsid w:val="00FC6E40"/>
    <w:rsid w:val="00FC6EF7"/>
    <w:rsid w:val="00FC7347"/>
    <w:rsid w:val="00FC7837"/>
    <w:rsid w:val="00FC7CAF"/>
    <w:rsid w:val="00FC7F3A"/>
    <w:rsid w:val="00FD00D6"/>
    <w:rsid w:val="00FD027A"/>
    <w:rsid w:val="00FD03CD"/>
    <w:rsid w:val="00FD0B17"/>
    <w:rsid w:val="00FD0DF0"/>
    <w:rsid w:val="00FD16C5"/>
    <w:rsid w:val="00FD16E1"/>
    <w:rsid w:val="00FD1996"/>
    <w:rsid w:val="00FD2A7E"/>
    <w:rsid w:val="00FD2B9F"/>
    <w:rsid w:val="00FD3407"/>
    <w:rsid w:val="00FD379D"/>
    <w:rsid w:val="00FD3834"/>
    <w:rsid w:val="00FD3C4E"/>
    <w:rsid w:val="00FD3DAF"/>
    <w:rsid w:val="00FD4022"/>
    <w:rsid w:val="00FD4177"/>
    <w:rsid w:val="00FD499B"/>
    <w:rsid w:val="00FD4CBA"/>
    <w:rsid w:val="00FD53C9"/>
    <w:rsid w:val="00FD58E4"/>
    <w:rsid w:val="00FD5EB7"/>
    <w:rsid w:val="00FD6022"/>
    <w:rsid w:val="00FD645D"/>
    <w:rsid w:val="00FD6992"/>
    <w:rsid w:val="00FD7401"/>
    <w:rsid w:val="00FD766F"/>
    <w:rsid w:val="00FD79A0"/>
    <w:rsid w:val="00FE024A"/>
    <w:rsid w:val="00FE0AD9"/>
    <w:rsid w:val="00FE0BCD"/>
    <w:rsid w:val="00FE140B"/>
    <w:rsid w:val="00FE17FE"/>
    <w:rsid w:val="00FE1F57"/>
    <w:rsid w:val="00FE21B1"/>
    <w:rsid w:val="00FE25C1"/>
    <w:rsid w:val="00FE261A"/>
    <w:rsid w:val="00FE289E"/>
    <w:rsid w:val="00FE2A4C"/>
    <w:rsid w:val="00FE2CC4"/>
    <w:rsid w:val="00FE2F9E"/>
    <w:rsid w:val="00FE37D5"/>
    <w:rsid w:val="00FE4069"/>
    <w:rsid w:val="00FE4569"/>
    <w:rsid w:val="00FE4645"/>
    <w:rsid w:val="00FE4776"/>
    <w:rsid w:val="00FE4A55"/>
    <w:rsid w:val="00FE4A7F"/>
    <w:rsid w:val="00FE52C7"/>
    <w:rsid w:val="00FE6AE4"/>
    <w:rsid w:val="00FE6DE3"/>
    <w:rsid w:val="00FE6EEA"/>
    <w:rsid w:val="00FE78EF"/>
    <w:rsid w:val="00FE78F6"/>
    <w:rsid w:val="00FE7A40"/>
    <w:rsid w:val="00FE7AFD"/>
    <w:rsid w:val="00FE7E9D"/>
    <w:rsid w:val="00FF0E28"/>
    <w:rsid w:val="00FF112E"/>
    <w:rsid w:val="00FF14FE"/>
    <w:rsid w:val="00FF1C25"/>
    <w:rsid w:val="00FF21A9"/>
    <w:rsid w:val="00FF226D"/>
    <w:rsid w:val="00FF2862"/>
    <w:rsid w:val="00FF2DA7"/>
    <w:rsid w:val="00FF2F16"/>
    <w:rsid w:val="00FF3220"/>
    <w:rsid w:val="00FF3294"/>
    <w:rsid w:val="00FF3C91"/>
    <w:rsid w:val="00FF4160"/>
    <w:rsid w:val="00FF49FC"/>
    <w:rsid w:val="00FF4A75"/>
    <w:rsid w:val="00FF4F93"/>
    <w:rsid w:val="00FF54CB"/>
    <w:rsid w:val="00FF5E38"/>
    <w:rsid w:val="00FF6068"/>
    <w:rsid w:val="00FF6FD2"/>
    <w:rsid w:val="00FF758D"/>
    <w:rsid w:val="00FF7A15"/>
    <w:rsid w:val="00FF7FBE"/>
    <w:rsid w:val="02050C0A"/>
    <w:rsid w:val="0262B288"/>
    <w:rsid w:val="02A5799C"/>
    <w:rsid w:val="03E2020A"/>
    <w:rsid w:val="0494E4C8"/>
    <w:rsid w:val="05CAB68B"/>
    <w:rsid w:val="07035D97"/>
    <w:rsid w:val="07159381"/>
    <w:rsid w:val="07ED8E83"/>
    <w:rsid w:val="0828389D"/>
    <w:rsid w:val="0904F062"/>
    <w:rsid w:val="090D97CF"/>
    <w:rsid w:val="090E1DC6"/>
    <w:rsid w:val="0933768C"/>
    <w:rsid w:val="0A18D8E1"/>
    <w:rsid w:val="0B7785B5"/>
    <w:rsid w:val="0BA5C690"/>
    <w:rsid w:val="0EE7F0BE"/>
    <w:rsid w:val="0F0AEE48"/>
    <w:rsid w:val="0F709420"/>
    <w:rsid w:val="0F9D61C0"/>
    <w:rsid w:val="102054DC"/>
    <w:rsid w:val="10A337BE"/>
    <w:rsid w:val="12956F5D"/>
    <w:rsid w:val="138693DF"/>
    <w:rsid w:val="13C2571B"/>
    <w:rsid w:val="13D5A54E"/>
    <w:rsid w:val="147069E3"/>
    <w:rsid w:val="14F12C10"/>
    <w:rsid w:val="1612AE5C"/>
    <w:rsid w:val="1634AB0A"/>
    <w:rsid w:val="19E44762"/>
    <w:rsid w:val="1A8D5081"/>
    <w:rsid w:val="1B439A0E"/>
    <w:rsid w:val="1C2DC686"/>
    <w:rsid w:val="1CB138CD"/>
    <w:rsid w:val="1D707691"/>
    <w:rsid w:val="1DE1C312"/>
    <w:rsid w:val="1DE7608A"/>
    <w:rsid w:val="1DEC9145"/>
    <w:rsid w:val="1E6A488F"/>
    <w:rsid w:val="1E791D91"/>
    <w:rsid w:val="1EB34AF6"/>
    <w:rsid w:val="1ED9C510"/>
    <w:rsid w:val="2039F1EB"/>
    <w:rsid w:val="20CB9262"/>
    <w:rsid w:val="218D9028"/>
    <w:rsid w:val="22931C8F"/>
    <w:rsid w:val="233C7710"/>
    <w:rsid w:val="23A95FA8"/>
    <w:rsid w:val="25847290"/>
    <w:rsid w:val="261CB887"/>
    <w:rsid w:val="269722D8"/>
    <w:rsid w:val="270902C2"/>
    <w:rsid w:val="2794C97D"/>
    <w:rsid w:val="27EB33B6"/>
    <w:rsid w:val="288F5E47"/>
    <w:rsid w:val="2A69B49E"/>
    <w:rsid w:val="2ADB5A59"/>
    <w:rsid w:val="2AF37559"/>
    <w:rsid w:val="2BCC59ED"/>
    <w:rsid w:val="2E168201"/>
    <w:rsid w:val="2E4FEFA7"/>
    <w:rsid w:val="2F38124D"/>
    <w:rsid w:val="30EC69C3"/>
    <w:rsid w:val="3116A39D"/>
    <w:rsid w:val="319B2A48"/>
    <w:rsid w:val="31A5CCC1"/>
    <w:rsid w:val="32E454D6"/>
    <w:rsid w:val="3345E12C"/>
    <w:rsid w:val="3487FEC9"/>
    <w:rsid w:val="34DACD70"/>
    <w:rsid w:val="36BDAA17"/>
    <w:rsid w:val="370910EE"/>
    <w:rsid w:val="37257E09"/>
    <w:rsid w:val="373DA754"/>
    <w:rsid w:val="379DA89B"/>
    <w:rsid w:val="37C566FE"/>
    <w:rsid w:val="3885092F"/>
    <w:rsid w:val="394C81FB"/>
    <w:rsid w:val="39725CEF"/>
    <w:rsid w:val="39993409"/>
    <w:rsid w:val="3B98D80F"/>
    <w:rsid w:val="3D55D516"/>
    <w:rsid w:val="3D5641D9"/>
    <w:rsid w:val="3D81A4CC"/>
    <w:rsid w:val="3DC32196"/>
    <w:rsid w:val="3E3EBE40"/>
    <w:rsid w:val="3EFFC560"/>
    <w:rsid w:val="3F36FC8C"/>
    <w:rsid w:val="3F7D122F"/>
    <w:rsid w:val="3FC3E431"/>
    <w:rsid w:val="4039DF03"/>
    <w:rsid w:val="415D8628"/>
    <w:rsid w:val="42511581"/>
    <w:rsid w:val="4368B050"/>
    <w:rsid w:val="43E36D37"/>
    <w:rsid w:val="471A7B54"/>
    <w:rsid w:val="471C7D31"/>
    <w:rsid w:val="47CD77F3"/>
    <w:rsid w:val="48529862"/>
    <w:rsid w:val="4995D92C"/>
    <w:rsid w:val="4A05952B"/>
    <w:rsid w:val="4AAAB9EE"/>
    <w:rsid w:val="4B89F7DE"/>
    <w:rsid w:val="4BB98433"/>
    <w:rsid w:val="4CDA8B76"/>
    <w:rsid w:val="4CF496C1"/>
    <w:rsid w:val="4D47FD85"/>
    <w:rsid w:val="4EB76E49"/>
    <w:rsid w:val="4EC2C9C0"/>
    <w:rsid w:val="4F412BE6"/>
    <w:rsid w:val="50194E6C"/>
    <w:rsid w:val="50A2BE3A"/>
    <w:rsid w:val="5109BD64"/>
    <w:rsid w:val="52603009"/>
    <w:rsid w:val="52EF16B2"/>
    <w:rsid w:val="53A56D80"/>
    <w:rsid w:val="53EA1F2F"/>
    <w:rsid w:val="54A644D2"/>
    <w:rsid w:val="554F89A9"/>
    <w:rsid w:val="55E25AD6"/>
    <w:rsid w:val="562F1C7B"/>
    <w:rsid w:val="56669D9E"/>
    <w:rsid w:val="5846094D"/>
    <w:rsid w:val="5A25ECE8"/>
    <w:rsid w:val="5B00D6FB"/>
    <w:rsid w:val="5B2F68B1"/>
    <w:rsid w:val="5B31E5AB"/>
    <w:rsid w:val="5BEA635C"/>
    <w:rsid w:val="5C118533"/>
    <w:rsid w:val="5C46CE06"/>
    <w:rsid w:val="5CE86802"/>
    <w:rsid w:val="5D0E1BF6"/>
    <w:rsid w:val="5D2B9EAC"/>
    <w:rsid w:val="5D974AC3"/>
    <w:rsid w:val="5DBA9139"/>
    <w:rsid w:val="5F3096B4"/>
    <w:rsid w:val="60D2DED4"/>
    <w:rsid w:val="61F6FAC8"/>
    <w:rsid w:val="623CC054"/>
    <w:rsid w:val="624B198B"/>
    <w:rsid w:val="639A7FBD"/>
    <w:rsid w:val="64AA4FF1"/>
    <w:rsid w:val="64D6DFE5"/>
    <w:rsid w:val="6500B386"/>
    <w:rsid w:val="6502FB82"/>
    <w:rsid w:val="66630A31"/>
    <w:rsid w:val="68960C69"/>
    <w:rsid w:val="693710A0"/>
    <w:rsid w:val="694EF1AA"/>
    <w:rsid w:val="69CE759B"/>
    <w:rsid w:val="6AE3C989"/>
    <w:rsid w:val="6C7658B9"/>
    <w:rsid w:val="6C951EDE"/>
    <w:rsid w:val="6CDDC022"/>
    <w:rsid w:val="6D6AE022"/>
    <w:rsid w:val="6DA411FC"/>
    <w:rsid w:val="6DE1AC38"/>
    <w:rsid w:val="6E0C710D"/>
    <w:rsid w:val="6E248A71"/>
    <w:rsid w:val="6FD0B5A5"/>
    <w:rsid w:val="700D5B74"/>
    <w:rsid w:val="7053F2D6"/>
    <w:rsid w:val="70A90A36"/>
    <w:rsid w:val="7206B75A"/>
    <w:rsid w:val="72473E00"/>
    <w:rsid w:val="7270EC37"/>
    <w:rsid w:val="7326D08E"/>
    <w:rsid w:val="748F2C70"/>
    <w:rsid w:val="74A11A50"/>
    <w:rsid w:val="7595EE33"/>
    <w:rsid w:val="765AE9C1"/>
    <w:rsid w:val="766C125F"/>
    <w:rsid w:val="76737349"/>
    <w:rsid w:val="786482AC"/>
    <w:rsid w:val="786B8BD4"/>
    <w:rsid w:val="78F9D451"/>
    <w:rsid w:val="7940C526"/>
    <w:rsid w:val="7A0E3F39"/>
    <w:rsid w:val="7B9A592A"/>
    <w:rsid w:val="7CA37C4D"/>
    <w:rsid w:val="7D379456"/>
    <w:rsid w:val="7D4120C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0D9A1B"/>
  <w15:docId w15:val="{606DE1B0-0FD2-4A82-8888-9B73BE72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1"/>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nhideWhenUsed/>
    <w:rsid w:val="00B9229F"/>
    <w:rPr>
      <w:sz w:val="16"/>
      <w:szCs w:val="16"/>
    </w:rPr>
  </w:style>
  <w:style w:type="paragraph" w:styleId="CommentText">
    <w:name w:val="annotation text"/>
    <w:basedOn w:val="Normal"/>
    <w:link w:val="CommentTextChar"/>
    <w:unhideWhenUsed/>
    <w:rsid w:val="00B9229F"/>
    <w:rPr>
      <w:sz w:val="20"/>
      <w:szCs w:val="20"/>
    </w:rPr>
  </w:style>
  <w:style w:type="character" w:customStyle="1" w:styleId="CommentTextChar">
    <w:name w:val="Comment Text Char"/>
    <w:basedOn w:val="DefaultParagraphFont"/>
    <w:link w:val="CommentText"/>
    <w:rsid w:val="00B9229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9229F"/>
    <w:rPr>
      <w:b/>
      <w:bCs/>
    </w:rPr>
  </w:style>
  <w:style w:type="character" w:customStyle="1" w:styleId="CommentSubjectChar">
    <w:name w:val="Comment Subject Char"/>
    <w:basedOn w:val="CommentTextChar"/>
    <w:link w:val="CommentSubject"/>
    <w:uiPriority w:val="99"/>
    <w:semiHidden/>
    <w:rsid w:val="00B9229F"/>
    <w:rPr>
      <w:rFonts w:ascii="Times New Roman" w:eastAsia="Times New Roman" w:hAnsi="Times New Roman"/>
      <w:b/>
      <w:bCs/>
    </w:rPr>
  </w:style>
  <w:style w:type="character" w:customStyle="1" w:styleId="ui-provider">
    <w:name w:val="ui-provider"/>
    <w:basedOn w:val="DefaultParagraphFont"/>
    <w:rsid w:val="007E0CA9"/>
  </w:style>
  <w:style w:type="character" w:customStyle="1" w:styleId="cosearchterm">
    <w:name w:val="co_searchterm"/>
    <w:basedOn w:val="DefaultParagraphFont"/>
    <w:rsid w:val="00673C56"/>
  </w:style>
  <w:style w:type="paragraph" w:styleId="Revision">
    <w:name w:val="Revision"/>
    <w:hidden/>
    <w:uiPriority w:val="99"/>
    <w:semiHidden/>
    <w:rsid w:val="00ED156A"/>
    <w:rPr>
      <w:rFonts w:ascii="Times New Roman" w:eastAsia="Times New Roman" w:hAnsi="Times New Roman"/>
      <w:sz w:val="24"/>
      <w:szCs w:val="24"/>
    </w:rPr>
  </w:style>
  <w:style w:type="character" w:styleId="Hyperlink">
    <w:name w:val="Hyperlink"/>
    <w:basedOn w:val="DefaultParagraphFont"/>
    <w:uiPriority w:val="99"/>
    <w:unhideWhenUsed/>
    <w:rsid w:val="00244398"/>
    <w:rPr>
      <w:color w:val="0000FF" w:themeColor="hyperlink"/>
      <w:u w:val="single"/>
    </w:rPr>
  </w:style>
  <w:style w:type="paragraph" w:customStyle="1" w:styleId="incr0">
    <w:name w:val="incr0"/>
    <w:basedOn w:val="Normal"/>
    <w:rsid w:val="00217D2A"/>
    <w:pPr>
      <w:spacing w:before="100" w:beforeAutospacing="1" w:after="100" w:afterAutospacing="1"/>
      <w:ind w:firstLine="0"/>
    </w:pPr>
  </w:style>
  <w:style w:type="paragraph" w:customStyle="1" w:styleId="content1">
    <w:name w:val="content1"/>
    <w:basedOn w:val="Normal"/>
    <w:rsid w:val="00217D2A"/>
    <w:pPr>
      <w:spacing w:before="100" w:beforeAutospacing="1" w:after="100" w:afterAutospacing="1"/>
      <w:ind w:firstLine="0"/>
    </w:pPr>
  </w:style>
  <w:style w:type="paragraph" w:customStyle="1" w:styleId="incr1">
    <w:name w:val="incr1"/>
    <w:basedOn w:val="Normal"/>
    <w:rsid w:val="00217D2A"/>
    <w:pPr>
      <w:spacing w:before="100" w:beforeAutospacing="1" w:after="100" w:afterAutospacing="1"/>
      <w:ind w:firstLine="0"/>
    </w:pPr>
  </w:style>
  <w:style w:type="paragraph" w:customStyle="1" w:styleId="content2">
    <w:name w:val="content2"/>
    <w:basedOn w:val="Normal"/>
    <w:rsid w:val="00217D2A"/>
    <w:pPr>
      <w:spacing w:before="100" w:beforeAutospacing="1" w:after="100" w:afterAutospacing="1"/>
      <w:ind w:firstLine="0"/>
    </w:pPr>
  </w:style>
  <w:style w:type="paragraph" w:styleId="HTMLPreformatted">
    <w:name w:val="HTML Preformatted"/>
    <w:basedOn w:val="Normal"/>
    <w:link w:val="HTMLPreformattedChar"/>
    <w:uiPriority w:val="99"/>
    <w:unhideWhenUsed/>
    <w:rsid w:val="00856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56B0C"/>
    <w:rPr>
      <w:rFonts w:ascii="Courier New" w:eastAsia="Times New Roman" w:hAnsi="Courier New" w:cs="Courier New"/>
    </w:rPr>
  </w:style>
  <w:style w:type="character" w:customStyle="1" w:styleId="Mention1">
    <w:name w:val="Mention1"/>
    <w:basedOn w:val="DefaultParagraphFont"/>
    <w:uiPriority w:val="99"/>
    <w:unhideWhenUsed/>
    <w:rsid w:val="004C3517"/>
    <w:rPr>
      <w:color w:val="2B579A"/>
      <w:shd w:val="clear" w:color="auto" w:fill="E1DFDD"/>
    </w:rPr>
  </w:style>
  <w:style w:type="character" w:customStyle="1" w:styleId="UnresolvedMention1">
    <w:name w:val="Unresolved Mention1"/>
    <w:basedOn w:val="DefaultParagraphFont"/>
    <w:uiPriority w:val="99"/>
    <w:semiHidden/>
    <w:unhideWhenUsed/>
    <w:rsid w:val="00683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9299">
      <w:bodyDiv w:val="1"/>
      <w:marLeft w:val="0"/>
      <w:marRight w:val="0"/>
      <w:marTop w:val="0"/>
      <w:marBottom w:val="0"/>
      <w:divBdr>
        <w:top w:val="none" w:sz="0" w:space="0" w:color="auto"/>
        <w:left w:val="none" w:sz="0" w:space="0" w:color="auto"/>
        <w:bottom w:val="none" w:sz="0" w:space="0" w:color="auto"/>
        <w:right w:val="none" w:sz="0" w:space="0" w:color="auto"/>
      </w:divBdr>
    </w:div>
    <w:div w:id="105657760">
      <w:bodyDiv w:val="1"/>
      <w:marLeft w:val="0"/>
      <w:marRight w:val="0"/>
      <w:marTop w:val="0"/>
      <w:marBottom w:val="0"/>
      <w:divBdr>
        <w:top w:val="none" w:sz="0" w:space="0" w:color="auto"/>
        <w:left w:val="none" w:sz="0" w:space="0" w:color="auto"/>
        <w:bottom w:val="none" w:sz="0" w:space="0" w:color="auto"/>
        <w:right w:val="none" w:sz="0" w:space="0" w:color="auto"/>
      </w:divBdr>
    </w:div>
    <w:div w:id="243226015">
      <w:bodyDiv w:val="1"/>
      <w:marLeft w:val="0"/>
      <w:marRight w:val="0"/>
      <w:marTop w:val="0"/>
      <w:marBottom w:val="0"/>
      <w:divBdr>
        <w:top w:val="none" w:sz="0" w:space="0" w:color="auto"/>
        <w:left w:val="none" w:sz="0" w:space="0" w:color="auto"/>
        <w:bottom w:val="none" w:sz="0" w:space="0" w:color="auto"/>
        <w:right w:val="none" w:sz="0" w:space="0" w:color="auto"/>
      </w:divBdr>
    </w:div>
    <w:div w:id="330253046">
      <w:bodyDiv w:val="1"/>
      <w:marLeft w:val="0"/>
      <w:marRight w:val="0"/>
      <w:marTop w:val="0"/>
      <w:marBottom w:val="0"/>
      <w:divBdr>
        <w:top w:val="none" w:sz="0" w:space="0" w:color="auto"/>
        <w:left w:val="none" w:sz="0" w:space="0" w:color="auto"/>
        <w:bottom w:val="none" w:sz="0" w:space="0" w:color="auto"/>
        <w:right w:val="none" w:sz="0" w:space="0" w:color="auto"/>
      </w:divBdr>
    </w:div>
    <w:div w:id="453330651">
      <w:bodyDiv w:val="1"/>
      <w:marLeft w:val="0"/>
      <w:marRight w:val="0"/>
      <w:marTop w:val="0"/>
      <w:marBottom w:val="0"/>
      <w:divBdr>
        <w:top w:val="none" w:sz="0" w:space="0" w:color="auto"/>
        <w:left w:val="none" w:sz="0" w:space="0" w:color="auto"/>
        <w:bottom w:val="none" w:sz="0" w:space="0" w:color="auto"/>
        <w:right w:val="none" w:sz="0" w:space="0" w:color="auto"/>
      </w:divBdr>
    </w:div>
    <w:div w:id="508065737">
      <w:bodyDiv w:val="1"/>
      <w:marLeft w:val="0"/>
      <w:marRight w:val="0"/>
      <w:marTop w:val="0"/>
      <w:marBottom w:val="0"/>
      <w:divBdr>
        <w:top w:val="none" w:sz="0" w:space="0" w:color="auto"/>
        <w:left w:val="none" w:sz="0" w:space="0" w:color="auto"/>
        <w:bottom w:val="none" w:sz="0" w:space="0" w:color="auto"/>
        <w:right w:val="none" w:sz="0" w:space="0" w:color="auto"/>
      </w:divBdr>
    </w:div>
    <w:div w:id="569846037">
      <w:bodyDiv w:val="1"/>
      <w:marLeft w:val="0"/>
      <w:marRight w:val="0"/>
      <w:marTop w:val="0"/>
      <w:marBottom w:val="0"/>
      <w:divBdr>
        <w:top w:val="none" w:sz="0" w:space="0" w:color="auto"/>
        <w:left w:val="none" w:sz="0" w:space="0" w:color="auto"/>
        <w:bottom w:val="none" w:sz="0" w:space="0" w:color="auto"/>
        <w:right w:val="none" w:sz="0" w:space="0" w:color="auto"/>
      </w:divBdr>
      <w:divsChild>
        <w:div w:id="1234197034">
          <w:marLeft w:val="0"/>
          <w:marRight w:val="0"/>
          <w:marTop w:val="0"/>
          <w:marBottom w:val="0"/>
          <w:divBdr>
            <w:top w:val="none" w:sz="0" w:space="0" w:color="3D3D3D"/>
            <w:left w:val="none" w:sz="0" w:space="0" w:color="3D3D3D"/>
            <w:bottom w:val="none" w:sz="0" w:space="0" w:color="3D3D3D"/>
            <w:right w:val="none" w:sz="0" w:space="0" w:color="3D3D3D"/>
          </w:divBdr>
          <w:divsChild>
            <w:div w:id="2114475159">
              <w:marLeft w:val="0"/>
              <w:marRight w:val="0"/>
              <w:marTop w:val="0"/>
              <w:marBottom w:val="0"/>
              <w:divBdr>
                <w:top w:val="none" w:sz="0" w:space="0" w:color="3D3D3D"/>
                <w:left w:val="none" w:sz="0" w:space="0" w:color="3D3D3D"/>
                <w:bottom w:val="none" w:sz="0" w:space="0" w:color="3D3D3D"/>
                <w:right w:val="none" w:sz="0" w:space="0" w:color="3D3D3D"/>
              </w:divBdr>
            </w:div>
            <w:div w:id="211886844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85986105">
      <w:bodyDiv w:val="1"/>
      <w:marLeft w:val="0"/>
      <w:marRight w:val="0"/>
      <w:marTop w:val="0"/>
      <w:marBottom w:val="0"/>
      <w:divBdr>
        <w:top w:val="none" w:sz="0" w:space="0" w:color="auto"/>
        <w:left w:val="none" w:sz="0" w:space="0" w:color="auto"/>
        <w:bottom w:val="none" w:sz="0" w:space="0" w:color="auto"/>
        <w:right w:val="none" w:sz="0" w:space="0" w:color="auto"/>
      </w:divBdr>
    </w:div>
    <w:div w:id="82909692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25805136">
      <w:bodyDiv w:val="1"/>
      <w:marLeft w:val="0"/>
      <w:marRight w:val="0"/>
      <w:marTop w:val="0"/>
      <w:marBottom w:val="0"/>
      <w:divBdr>
        <w:top w:val="none" w:sz="0" w:space="0" w:color="auto"/>
        <w:left w:val="none" w:sz="0" w:space="0" w:color="auto"/>
        <w:bottom w:val="none" w:sz="0" w:space="0" w:color="auto"/>
        <w:right w:val="none" w:sz="0" w:space="0" w:color="auto"/>
      </w:divBdr>
    </w:div>
    <w:div w:id="1260673346">
      <w:bodyDiv w:val="1"/>
      <w:marLeft w:val="0"/>
      <w:marRight w:val="0"/>
      <w:marTop w:val="0"/>
      <w:marBottom w:val="0"/>
      <w:divBdr>
        <w:top w:val="none" w:sz="0" w:space="0" w:color="auto"/>
        <w:left w:val="none" w:sz="0" w:space="0" w:color="auto"/>
        <w:bottom w:val="none" w:sz="0" w:space="0" w:color="auto"/>
        <w:right w:val="none" w:sz="0" w:space="0" w:color="auto"/>
      </w:divBdr>
    </w:div>
    <w:div w:id="1271282200">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66248426">
      <w:bodyDiv w:val="1"/>
      <w:marLeft w:val="0"/>
      <w:marRight w:val="0"/>
      <w:marTop w:val="0"/>
      <w:marBottom w:val="0"/>
      <w:divBdr>
        <w:top w:val="none" w:sz="0" w:space="0" w:color="auto"/>
        <w:left w:val="none" w:sz="0" w:space="0" w:color="auto"/>
        <w:bottom w:val="none" w:sz="0" w:space="0" w:color="auto"/>
        <w:right w:val="none" w:sz="0" w:space="0" w:color="auto"/>
      </w:divBdr>
    </w:div>
    <w:div w:id="1480608897">
      <w:bodyDiv w:val="1"/>
      <w:marLeft w:val="0"/>
      <w:marRight w:val="0"/>
      <w:marTop w:val="0"/>
      <w:marBottom w:val="0"/>
      <w:divBdr>
        <w:top w:val="none" w:sz="0" w:space="0" w:color="auto"/>
        <w:left w:val="none" w:sz="0" w:space="0" w:color="auto"/>
        <w:bottom w:val="none" w:sz="0" w:space="0" w:color="auto"/>
        <w:right w:val="none" w:sz="0" w:space="0" w:color="auto"/>
      </w:divBdr>
    </w:div>
    <w:div w:id="1592007832">
      <w:bodyDiv w:val="1"/>
      <w:marLeft w:val="0"/>
      <w:marRight w:val="0"/>
      <w:marTop w:val="0"/>
      <w:marBottom w:val="0"/>
      <w:divBdr>
        <w:top w:val="none" w:sz="0" w:space="0" w:color="auto"/>
        <w:left w:val="none" w:sz="0" w:space="0" w:color="auto"/>
        <w:bottom w:val="none" w:sz="0" w:space="0" w:color="auto"/>
        <w:right w:val="none" w:sz="0" w:space="0" w:color="auto"/>
      </w:divBdr>
    </w:div>
    <w:div w:id="1757364270">
      <w:bodyDiv w:val="1"/>
      <w:marLeft w:val="0"/>
      <w:marRight w:val="0"/>
      <w:marTop w:val="0"/>
      <w:marBottom w:val="0"/>
      <w:divBdr>
        <w:top w:val="none" w:sz="0" w:space="0" w:color="auto"/>
        <w:left w:val="none" w:sz="0" w:space="0" w:color="auto"/>
        <w:bottom w:val="none" w:sz="0" w:space="0" w:color="auto"/>
        <w:right w:val="none" w:sz="0" w:space="0" w:color="auto"/>
      </w:divBdr>
      <w:divsChild>
        <w:div w:id="1297101547">
          <w:marLeft w:val="0"/>
          <w:marRight w:val="0"/>
          <w:marTop w:val="0"/>
          <w:marBottom w:val="0"/>
          <w:divBdr>
            <w:top w:val="none" w:sz="0" w:space="0" w:color="auto"/>
            <w:left w:val="none" w:sz="0" w:space="0" w:color="auto"/>
            <w:bottom w:val="none" w:sz="0" w:space="0" w:color="auto"/>
            <w:right w:val="none" w:sz="0" w:space="0" w:color="auto"/>
          </w:divBdr>
        </w:div>
      </w:divsChild>
    </w:div>
    <w:div w:id="184497413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79010264">
      <w:bodyDiv w:val="1"/>
      <w:marLeft w:val="0"/>
      <w:marRight w:val="0"/>
      <w:marTop w:val="0"/>
      <w:marBottom w:val="0"/>
      <w:divBdr>
        <w:top w:val="none" w:sz="0" w:space="0" w:color="auto"/>
        <w:left w:val="none" w:sz="0" w:space="0" w:color="auto"/>
        <w:bottom w:val="none" w:sz="0" w:space="0" w:color="auto"/>
        <w:right w:val="none" w:sz="0" w:space="0" w:color="auto"/>
      </w:divBdr>
    </w:div>
    <w:div w:id="1916276192">
      <w:bodyDiv w:val="1"/>
      <w:marLeft w:val="0"/>
      <w:marRight w:val="0"/>
      <w:marTop w:val="0"/>
      <w:marBottom w:val="0"/>
      <w:divBdr>
        <w:top w:val="none" w:sz="0" w:space="0" w:color="auto"/>
        <w:left w:val="none" w:sz="0" w:space="0" w:color="auto"/>
        <w:bottom w:val="none" w:sz="0" w:space="0" w:color="auto"/>
        <w:right w:val="none" w:sz="0" w:space="0" w:color="auto"/>
      </w:divBdr>
      <w:divsChild>
        <w:div w:id="1583875696">
          <w:marLeft w:val="0"/>
          <w:marRight w:val="0"/>
          <w:marTop w:val="0"/>
          <w:marBottom w:val="0"/>
          <w:divBdr>
            <w:top w:val="none" w:sz="0" w:space="0" w:color="3D3D3D"/>
            <w:left w:val="none" w:sz="0" w:space="0" w:color="3D3D3D"/>
            <w:bottom w:val="none" w:sz="0" w:space="0" w:color="3D3D3D"/>
            <w:right w:val="none" w:sz="0" w:space="0" w:color="3D3D3D"/>
          </w:divBdr>
          <w:divsChild>
            <w:div w:id="180172912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41534185">
      <w:bodyDiv w:val="1"/>
      <w:marLeft w:val="0"/>
      <w:marRight w:val="0"/>
      <w:marTop w:val="0"/>
      <w:marBottom w:val="0"/>
      <w:divBdr>
        <w:top w:val="none" w:sz="0" w:space="0" w:color="auto"/>
        <w:left w:val="none" w:sz="0" w:space="0" w:color="auto"/>
        <w:bottom w:val="none" w:sz="0" w:space="0" w:color="auto"/>
        <w:right w:val="none" w:sz="0" w:space="0" w:color="auto"/>
      </w:divBdr>
      <w:divsChild>
        <w:div w:id="1879925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00cb19-be3f-4f84-82e4-46f962f3fcea">
      <Terms xmlns="http://schemas.microsoft.com/office/infopath/2007/PartnerControls"/>
    </lcf76f155ced4ddcb4097134ff3c332f>
    <TaxCatchAll xmlns="1aa842af-c93d-40cf-9a78-272ce358ec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03C996EB14EF4EABEEA241A241DD7A" ma:contentTypeVersion="12" ma:contentTypeDescription="Create a new document." ma:contentTypeScope="" ma:versionID="db470bd82a763d75f2c65af9d182f1ed">
  <xsd:schema xmlns:xsd="http://www.w3.org/2001/XMLSchema" xmlns:xs="http://www.w3.org/2001/XMLSchema" xmlns:p="http://schemas.microsoft.com/office/2006/metadata/properties" xmlns:ns2="bf00cb19-be3f-4f84-82e4-46f962f3fcea" xmlns:ns3="1aa842af-c93d-40cf-9a78-272ce358ec9b" targetNamespace="http://schemas.microsoft.com/office/2006/metadata/properties" ma:root="true" ma:fieldsID="5eccc6c221a0e9408e3cd6a5473ba194" ns2:_="" ns3:_="">
    <xsd:import namespace="bf00cb19-be3f-4f84-82e4-46f962f3fcea"/>
    <xsd:import namespace="1aa842af-c93d-40cf-9a78-272ce358ec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0cb19-be3f-4f84-82e4-46f962f3f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a842af-c93d-40cf-9a78-272ce358ec9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e7b07ce-537f-4fbd-92a2-da23325a58b8}" ma:internalName="TaxCatchAll" ma:showField="CatchAllData" ma:web="1aa842af-c93d-40cf-9a78-272ce358e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B949E-3526-43C1-8BA6-D2197E39E305}">
  <ds:schemaRefs>
    <ds:schemaRef ds:uri="http://schemas.microsoft.com/office/2006/metadata/properties"/>
    <ds:schemaRef ds:uri="http://schemas.microsoft.com/office/infopath/2007/PartnerControls"/>
    <ds:schemaRef ds:uri="bf00cb19-be3f-4f84-82e4-46f962f3fcea"/>
    <ds:schemaRef ds:uri="1aa842af-c93d-40cf-9a78-272ce358ec9b"/>
  </ds:schemaRefs>
</ds:datastoreItem>
</file>

<file path=customXml/itemProps2.xml><?xml version="1.0" encoding="utf-8"?>
<ds:datastoreItem xmlns:ds="http://schemas.openxmlformats.org/officeDocument/2006/customXml" ds:itemID="{FC0EBE05-3C80-449F-9750-DE649D6A5341}">
  <ds:schemaRefs>
    <ds:schemaRef ds:uri="http://schemas.microsoft.com/sharepoint/v3/contenttype/forms"/>
  </ds:schemaRefs>
</ds:datastoreItem>
</file>

<file path=customXml/itemProps3.xml><?xml version="1.0" encoding="utf-8"?>
<ds:datastoreItem xmlns:ds="http://schemas.openxmlformats.org/officeDocument/2006/customXml" ds:itemID="{600749D6-CD14-4991-9906-0246A14CC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0cb19-be3f-4f84-82e4-46f962f3fcea"/>
    <ds:schemaRef ds:uri="1aa842af-c93d-40cf-9a78-272ce358e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922A29-6231-482D-A685-7D866F22C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7232</Words>
  <Characters>40613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47750</CharactersWithSpaces>
  <SharedDoc>false</SharedDoc>
  <HLinks>
    <vt:vector size="120" baseType="variant">
      <vt:variant>
        <vt:i4>2031730</vt:i4>
      </vt:variant>
      <vt:variant>
        <vt:i4>27</vt:i4>
      </vt:variant>
      <vt:variant>
        <vt:i4>0</vt:i4>
      </vt:variant>
      <vt:variant>
        <vt:i4>5</vt:i4>
      </vt:variant>
      <vt:variant>
        <vt:lpwstr>https://codelibrary.amlegal.com/codes/newyorkcity/latest/NYCadmin/0-0-0-128205</vt:lpwstr>
      </vt:variant>
      <vt:variant>
        <vt:lpwstr>JD_20-1209</vt:lpwstr>
      </vt:variant>
      <vt:variant>
        <vt:i4>2031730</vt:i4>
      </vt:variant>
      <vt:variant>
        <vt:i4>24</vt:i4>
      </vt:variant>
      <vt:variant>
        <vt:i4>0</vt:i4>
      </vt:variant>
      <vt:variant>
        <vt:i4>5</vt:i4>
      </vt:variant>
      <vt:variant>
        <vt:lpwstr>https://codelibrary.amlegal.com/codes/newyorkcity/latest/NYCadmin/0-0-0-128204</vt:lpwstr>
      </vt:variant>
      <vt:variant>
        <vt:lpwstr>JD_20-1208</vt:lpwstr>
      </vt:variant>
      <vt:variant>
        <vt:i4>7078015</vt:i4>
      </vt:variant>
      <vt:variant>
        <vt:i4>51</vt:i4>
      </vt:variant>
      <vt:variant>
        <vt:i4>0</vt:i4>
      </vt:variant>
      <vt:variant>
        <vt:i4>5</vt:i4>
      </vt:variant>
      <vt:variant>
        <vt:lpwstr>https://codelibrary.amlegal.com/codes/newyorkcity/latest/NYCadmin/0-0-0-135045</vt:lpwstr>
      </vt:variant>
      <vt:variant>
        <vt:lpwstr/>
      </vt:variant>
      <vt:variant>
        <vt:i4>6815862</vt:i4>
      </vt:variant>
      <vt:variant>
        <vt:i4>48</vt:i4>
      </vt:variant>
      <vt:variant>
        <vt:i4>0</vt:i4>
      </vt:variant>
      <vt:variant>
        <vt:i4>5</vt:i4>
      </vt:variant>
      <vt:variant>
        <vt:lpwstr>https://codelibrary.amlegal.com/codes/newyorkcity/latest/NYCadmin/0-0-0-128202</vt:lpwstr>
      </vt:variant>
      <vt:variant>
        <vt:lpwstr/>
      </vt:variant>
      <vt:variant>
        <vt:i4>7078015</vt:i4>
      </vt:variant>
      <vt:variant>
        <vt:i4>45</vt:i4>
      </vt:variant>
      <vt:variant>
        <vt:i4>0</vt:i4>
      </vt:variant>
      <vt:variant>
        <vt:i4>5</vt:i4>
      </vt:variant>
      <vt:variant>
        <vt:lpwstr>https://codelibrary.amlegal.com/codes/newyorkcity/latest/NYCadmin/0-0-0-135045</vt:lpwstr>
      </vt:variant>
      <vt:variant>
        <vt:lpwstr/>
      </vt:variant>
      <vt:variant>
        <vt:i4>5832798</vt:i4>
      </vt:variant>
      <vt:variant>
        <vt:i4>42</vt:i4>
      </vt:variant>
      <vt:variant>
        <vt:i4>0</vt:i4>
      </vt:variant>
      <vt:variant>
        <vt:i4>5</vt:i4>
      </vt:variant>
      <vt:variant>
        <vt:lpwstr>https://intro.nyc/local-laws/2017-136</vt:lpwstr>
      </vt:variant>
      <vt:variant>
        <vt:lpwstr/>
      </vt:variant>
      <vt:variant>
        <vt:i4>8257658</vt:i4>
      </vt:variant>
      <vt:variant>
        <vt:i4>39</vt:i4>
      </vt:variant>
      <vt:variant>
        <vt:i4>0</vt:i4>
      </vt:variant>
      <vt:variant>
        <vt:i4>5</vt:i4>
      </vt:variant>
      <vt:variant>
        <vt:lpwstr>https://codelibrary.amlegal.com/codes/newyorkcity/latest/NYCrules/0-0-0-133983</vt:lpwstr>
      </vt:variant>
      <vt:variant>
        <vt:lpwstr/>
      </vt:variant>
      <vt:variant>
        <vt:i4>7012475</vt:i4>
      </vt:variant>
      <vt:variant>
        <vt:i4>36</vt:i4>
      </vt:variant>
      <vt:variant>
        <vt:i4>0</vt:i4>
      </vt:variant>
      <vt:variant>
        <vt:i4>5</vt:i4>
      </vt:variant>
      <vt:variant>
        <vt:lpwstr>https://codelibrary.amlegal.com/codes/newyorkcity/latest/NYCadmin/0-0-0-131240</vt:lpwstr>
      </vt:variant>
      <vt:variant>
        <vt:lpwstr/>
      </vt:variant>
      <vt:variant>
        <vt:i4>6553711</vt:i4>
      </vt:variant>
      <vt:variant>
        <vt:i4>33</vt:i4>
      </vt:variant>
      <vt:variant>
        <vt:i4>0</vt:i4>
      </vt:variant>
      <vt:variant>
        <vt:i4>5</vt:i4>
      </vt:variant>
      <vt:variant>
        <vt:lpwstr>https://investor.lyft.com/financials-and-reports/quarterly-results/default.aspx</vt:lpwstr>
      </vt:variant>
      <vt:variant>
        <vt:lpwstr/>
      </vt:variant>
      <vt:variant>
        <vt:i4>589834</vt:i4>
      </vt:variant>
      <vt:variant>
        <vt:i4>30</vt:i4>
      </vt:variant>
      <vt:variant>
        <vt:i4>0</vt:i4>
      </vt:variant>
      <vt:variant>
        <vt:i4>5</vt:i4>
      </vt:variant>
      <vt:variant>
        <vt:lpwstr>https://investor.uber.com/financials/default.aspx</vt:lpwstr>
      </vt:variant>
      <vt:variant>
        <vt:lpwstr/>
      </vt:variant>
      <vt:variant>
        <vt:i4>5570649</vt:i4>
      </vt:variant>
      <vt:variant>
        <vt:i4>27</vt:i4>
      </vt:variant>
      <vt:variant>
        <vt:i4>0</vt:i4>
      </vt:variant>
      <vt:variant>
        <vt:i4>5</vt:i4>
      </vt:variant>
      <vt:variant>
        <vt:lpwstr>https://dol.ny.gov/hearing-process-frequently-asked-questions</vt:lpwstr>
      </vt:variant>
      <vt:variant>
        <vt:lpwstr/>
      </vt:variant>
      <vt:variant>
        <vt:i4>5308427</vt:i4>
      </vt:variant>
      <vt:variant>
        <vt:i4>24</vt:i4>
      </vt:variant>
      <vt:variant>
        <vt:i4>0</vt:i4>
      </vt:variant>
      <vt:variant>
        <vt:i4>5</vt:i4>
      </vt:variant>
      <vt:variant>
        <vt:lpwstr>https://www.nytwa.org/unemployment-insurance</vt:lpwstr>
      </vt:variant>
      <vt:variant>
        <vt:lpwstr/>
      </vt:variant>
      <vt:variant>
        <vt:i4>7012475</vt:i4>
      </vt:variant>
      <vt:variant>
        <vt:i4>21</vt:i4>
      </vt:variant>
      <vt:variant>
        <vt:i4>0</vt:i4>
      </vt:variant>
      <vt:variant>
        <vt:i4>5</vt:i4>
      </vt:variant>
      <vt:variant>
        <vt:lpwstr>https://codelibrary.amlegal.com/codes/newyorkcity/latest/NYCadmin/0-0-0-131240</vt:lpwstr>
      </vt:variant>
      <vt:variant>
        <vt:lpwstr/>
      </vt:variant>
      <vt:variant>
        <vt:i4>7012475</vt:i4>
      </vt:variant>
      <vt:variant>
        <vt:i4>18</vt:i4>
      </vt:variant>
      <vt:variant>
        <vt:i4>0</vt:i4>
      </vt:variant>
      <vt:variant>
        <vt:i4>5</vt:i4>
      </vt:variant>
      <vt:variant>
        <vt:lpwstr>https://codelibrary.amlegal.com/codes/newyorkcity/latest/NYCadmin/0-0-0-131240</vt:lpwstr>
      </vt:variant>
      <vt:variant>
        <vt:lpwstr/>
      </vt:variant>
      <vt:variant>
        <vt:i4>5832705</vt:i4>
      </vt:variant>
      <vt:variant>
        <vt:i4>15</vt:i4>
      </vt:variant>
      <vt:variant>
        <vt:i4>0</vt:i4>
      </vt:variant>
      <vt:variant>
        <vt:i4>5</vt:i4>
      </vt:variant>
      <vt:variant>
        <vt:lpwstr>https://www.uscis.gov/i-9-central/completing-form-i-9/exceptions</vt:lpwstr>
      </vt:variant>
      <vt:variant>
        <vt:lpwstr/>
      </vt:variant>
      <vt:variant>
        <vt:i4>3276833</vt:i4>
      </vt:variant>
      <vt:variant>
        <vt:i4>12</vt:i4>
      </vt:variant>
      <vt:variant>
        <vt:i4>0</vt:i4>
      </vt:variant>
      <vt:variant>
        <vt:i4>5</vt:i4>
      </vt:variant>
      <vt:variant>
        <vt:lpwstr>https://www.nyc.gov/site/tlc/drivers/get-a-tlc-drivers-license.page</vt:lpwstr>
      </vt:variant>
      <vt:variant>
        <vt:lpwstr/>
      </vt:variant>
      <vt:variant>
        <vt:i4>8192061</vt:i4>
      </vt:variant>
      <vt:variant>
        <vt:i4>9</vt:i4>
      </vt:variant>
      <vt:variant>
        <vt:i4>0</vt:i4>
      </vt:variant>
      <vt:variant>
        <vt:i4>5</vt:i4>
      </vt:variant>
      <vt:variant>
        <vt:lpwstr>https://law.justia.com/cases/new-york/appellate-division-third-department/2014/105913.html</vt:lpwstr>
      </vt:variant>
      <vt:variant>
        <vt:lpwstr/>
      </vt:variant>
      <vt:variant>
        <vt:i4>7012475</vt:i4>
      </vt:variant>
      <vt:variant>
        <vt:i4>6</vt:i4>
      </vt:variant>
      <vt:variant>
        <vt:i4>0</vt:i4>
      </vt:variant>
      <vt:variant>
        <vt:i4>5</vt:i4>
      </vt:variant>
      <vt:variant>
        <vt:lpwstr>https://codelibrary.amlegal.com/codes/newyorkcity/latest/NYCadmin/0-0-0-131240</vt:lpwstr>
      </vt:variant>
      <vt:variant>
        <vt:lpwstr/>
      </vt:variant>
      <vt:variant>
        <vt:i4>7602273</vt:i4>
      </vt:variant>
      <vt:variant>
        <vt:i4>3</vt:i4>
      </vt:variant>
      <vt:variant>
        <vt:i4>0</vt:i4>
      </vt:variant>
      <vt:variant>
        <vt:i4>5</vt:i4>
      </vt:variant>
      <vt:variant>
        <vt:lpwstr>https://ag.ny.gov/sites/default/files/settlements-agreements/uber-lyft-aods.pdf</vt:lpwstr>
      </vt:variant>
      <vt:variant>
        <vt:lpwstr/>
      </vt:variant>
      <vt:variant>
        <vt:i4>2293816</vt:i4>
      </vt:variant>
      <vt:variant>
        <vt:i4>0</vt:i4>
      </vt:variant>
      <vt:variant>
        <vt:i4>0</vt:i4>
      </vt:variant>
      <vt:variant>
        <vt:i4>5</vt:i4>
      </vt:variant>
      <vt:variant>
        <vt:lpwstr>https://ag.ny.gov/lyft-uber-settlement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Mark</dc:creator>
  <cp:keywords/>
  <cp:lastModifiedBy>DelFranco, Ruthie</cp:lastModifiedBy>
  <cp:revision>2</cp:revision>
  <cp:lastPrinted>2025-12-05T19:32:00Z</cp:lastPrinted>
  <dcterms:created xsi:type="dcterms:W3CDTF">2025-12-22T17:05:00Z</dcterms:created>
  <dcterms:modified xsi:type="dcterms:W3CDTF">2025-12-22T17:05:00Z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0x0101007903C996EB14EF4EABEEA241A241DD7A</vt:lpwstr>
  </property>
  <property fmtid="{D5CDD505-2E9C-101B-9397-08002B2CF9AE}" pid="3" name="MediaServiceImageTags">
    <vt:lpwstr/>
  </property>
</Properties>
</file>