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5E64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F50008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B31AAAB" w14:textId="3C99765F" w:rsidR="0041520B" w:rsidRPr="00A5189C" w:rsidRDefault="6C1DD28B" w:rsidP="6C1DD28B">
      <w:pPr>
        <w:pStyle w:val="NoSpacing"/>
        <w:spacing w:before="80"/>
        <w:jc w:val="both"/>
        <w:rPr>
          <w:rFonts w:cs="Times New Roman"/>
        </w:rPr>
      </w:pPr>
      <w:r w:rsidRPr="6C1DD28B">
        <w:rPr>
          <w:rFonts w:cs="Times New Roman"/>
        </w:rPr>
        <w:t xml:space="preserve">Int. No. </w:t>
      </w:r>
      <w:r w:rsidR="008138D8">
        <w:rPr>
          <w:rFonts w:cs="Times New Roman"/>
        </w:rPr>
        <w:t>431</w:t>
      </w:r>
    </w:p>
    <w:p w14:paraId="5B6D1140" w14:textId="77777777" w:rsidR="0041520B" w:rsidRDefault="0041520B" w:rsidP="0041520B">
      <w:pPr>
        <w:pStyle w:val="NoSpacing"/>
        <w:jc w:val="both"/>
        <w:rPr>
          <w:rFonts w:cs="Times New Roman"/>
          <w:b/>
          <w:szCs w:val="24"/>
        </w:rPr>
      </w:pPr>
    </w:p>
    <w:p w14:paraId="023BA7C2" w14:textId="77777777" w:rsidR="0041520B" w:rsidRPr="008823EE" w:rsidRDefault="6C1DD28B" w:rsidP="0041520B">
      <w:pPr>
        <w:pStyle w:val="NoSpacing"/>
        <w:jc w:val="both"/>
        <w:rPr>
          <w:rFonts w:cs="Times New Roman"/>
          <w:b/>
          <w:szCs w:val="24"/>
          <w:u w:val="single"/>
        </w:rPr>
      </w:pPr>
      <w:r w:rsidRPr="6C1DD28B">
        <w:rPr>
          <w:rFonts w:cs="Times New Roman"/>
          <w:b/>
          <w:bCs/>
          <w:u w:val="single"/>
        </w:rPr>
        <w:t>Prime Sponsors</w:t>
      </w:r>
      <w:r w:rsidRPr="6C1DD28B">
        <w:rPr>
          <w:rFonts w:cs="Times New Roman"/>
          <w:b/>
          <w:bCs/>
        </w:rPr>
        <w:t>:</w:t>
      </w:r>
    </w:p>
    <w:p w14:paraId="06D72904" w14:textId="77777777" w:rsidR="00A55C82" w:rsidRDefault="00A55C82" w:rsidP="00A55C82">
      <w:pPr>
        <w:autoSpaceDE w:val="0"/>
        <w:autoSpaceDN w:val="0"/>
        <w:adjustRightInd w:val="0"/>
        <w:spacing w:line="276" w:lineRule="auto"/>
        <w:rPr>
          <w:rFonts w:eastAsiaTheme="minorHAnsi"/>
          <w:szCs w:val="24"/>
        </w:rPr>
      </w:pPr>
      <w:r>
        <w:rPr>
          <w:rFonts w:eastAsiaTheme="minorHAnsi"/>
          <w:color w:val="000000"/>
          <w:szCs w:val="24"/>
        </w:rPr>
        <w:t>By Council Members Sanchez, Farías, De La Rosa, Krishnan, Hanif, Ayala, Ossé, Cabán, Nurse, Marte, Restler, Gutiérrez, Won, Avilés, Hudson, Louis, the Public Advocate (Mr. Williams), Salaam, Feliz, Brannan, Banks, Abreu, Brewer, Joseph and Menin (in conjunction with the Queens Borough President)</w:t>
      </w:r>
    </w:p>
    <w:p w14:paraId="26F960C1" w14:textId="3ECDB9A5" w:rsidR="29A66EE8" w:rsidRDefault="29A66EE8" w:rsidP="29A66EE8">
      <w:pPr>
        <w:spacing w:line="276" w:lineRule="auto"/>
        <w:rPr>
          <w:rFonts w:eastAsiaTheme="minorEastAsia"/>
        </w:rPr>
      </w:pPr>
      <w:bookmarkStart w:id="0" w:name="_GoBack"/>
      <w:bookmarkEnd w:id="0"/>
    </w:p>
    <w:p w14:paraId="7F42CB35" w14:textId="2B61D2FA" w:rsidR="0041520B" w:rsidRPr="008823EE" w:rsidRDefault="6C1DD28B" w:rsidP="6C1DD28B">
      <w:pPr>
        <w:pStyle w:val="NoSpacing"/>
        <w:jc w:val="both"/>
        <w:rPr>
          <w:rFonts w:cs="Times New Roman"/>
          <w:u w:val="single"/>
        </w:rPr>
      </w:pPr>
      <w:r w:rsidRPr="6C1DD28B">
        <w:rPr>
          <w:rFonts w:cs="Times New Roman"/>
          <w:b/>
          <w:bCs/>
          <w:u w:val="single"/>
        </w:rPr>
        <w:t>Bill Title</w:t>
      </w:r>
      <w:r w:rsidRPr="6C1DD28B">
        <w:rPr>
          <w:rFonts w:cs="Times New Roman"/>
          <w:b/>
          <w:bCs/>
        </w:rPr>
        <w:t>:</w:t>
      </w:r>
    </w:p>
    <w:p w14:paraId="407A9F5F" w14:textId="3F791D35" w:rsidR="0041520B" w:rsidRDefault="001218E3" w:rsidP="001218E3">
      <w:pPr>
        <w:pStyle w:val="BodyText"/>
        <w:spacing w:before="80" w:line="240" w:lineRule="auto"/>
        <w:ind w:firstLine="0"/>
      </w:pPr>
      <w:r>
        <w:t>A Local Law to</w:t>
      </w:r>
      <w:r w:rsidR="00A9132D">
        <w:t xml:space="preserve"> </w:t>
      </w:r>
      <w:r w:rsidR="00B46485">
        <w:t xml:space="preserve">amend </w:t>
      </w:r>
      <w:r w:rsidR="001225EE">
        <w:t xml:space="preserve">the administrative code of the city of New York, in relation to </w:t>
      </w:r>
      <w:r w:rsidR="00297646">
        <w:t>ensuring business licensing and regulatory compliance of all mobile food and general vendors</w:t>
      </w:r>
    </w:p>
    <w:p w14:paraId="3B40E7BD" w14:textId="77777777" w:rsidR="008823EE" w:rsidRDefault="008823EE" w:rsidP="0041520B">
      <w:pPr>
        <w:pStyle w:val="NoSpacing"/>
        <w:jc w:val="both"/>
        <w:rPr>
          <w:rFonts w:cs="Times New Roman"/>
          <w:szCs w:val="24"/>
        </w:rPr>
      </w:pPr>
    </w:p>
    <w:p w14:paraId="44070A8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D2C118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EA9F149" w14:textId="2D2E3F1C" w:rsidR="0017748E" w:rsidRDefault="009D3F0D" w:rsidP="00CC3F79">
      <w:pPr>
        <w:pStyle w:val="NoSpacing"/>
        <w:spacing w:before="120"/>
        <w:jc w:val="both"/>
        <w:rPr>
          <w:rFonts w:cs="Times New Roman"/>
          <w:szCs w:val="24"/>
        </w:rPr>
      </w:pPr>
      <w:r>
        <w:rPr>
          <w:rFonts w:cs="Times New Roman"/>
          <w:szCs w:val="24"/>
        </w:rPr>
        <w:t xml:space="preserve">This bill would </w:t>
      </w:r>
      <w:r w:rsidR="00C31BAB">
        <w:rPr>
          <w:rFonts w:cs="Times New Roman"/>
          <w:szCs w:val="24"/>
        </w:rPr>
        <w:t>increase</w:t>
      </w:r>
      <w:r w:rsidR="00B46485">
        <w:rPr>
          <w:rFonts w:cs="Times New Roman"/>
          <w:szCs w:val="24"/>
        </w:rPr>
        <w:t xml:space="preserve"> the number of </w:t>
      </w:r>
      <w:r w:rsidR="00A058D5">
        <w:rPr>
          <w:rFonts w:cs="Times New Roman"/>
          <w:szCs w:val="24"/>
        </w:rPr>
        <w:t xml:space="preserve">food vendor </w:t>
      </w:r>
      <w:r w:rsidR="00B46485">
        <w:rPr>
          <w:rFonts w:cs="Times New Roman"/>
          <w:szCs w:val="24"/>
        </w:rPr>
        <w:t xml:space="preserve">supervisory licenses and general vendor licenses </w:t>
      </w:r>
      <w:r w:rsidR="00C50917">
        <w:rPr>
          <w:rFonts w:cs="Times New Roman"/>
          <w:szCs w:val="24"/>
        </w:rPr>
        <w:t xml:space="preserve">available </w:t>
      </w:r>
      <w:r w:rsidR="00B46485">
        <w:rPr>
          <w:rFonts w:cs="Times New Roman"/>
          <w:szCs w:val="24"/>
        </w:rPr>
        <w:t>each year for five years</w:t>
      </w:r>
      <w:r w:rsidR="00701229">
        <w:rPr>
          <w:rFonts w:cs="Times New Roman"/>
          <w:szCs w:val="24"/>
        </w:rPr>
        <w:t>,</w:t>
      </w:r>
      <w:r w:rsidR="00C50917">
        <w:rPr>
          <w:rFonts w:cs="Times New Roman"/>
          <w:szCs w:val="24"/>
        </w:rPr>
        <w:t xml:space="preserve"> and</w:t>
      </w:r>
      <w:r w:rsidR="00701229">
        <w:rPr>
          <w:rFonts w:cs="Times New Roman"/>
          <w:szCs w:val="24"/>
        </w:rPr>
        <w:t xml:space="preserve"> </w:t>
      </w:r>
      <w:r w:rsidR="00B46485">
        <w:rPr>
          <w:rFonts w:cs="Times New Roman"/>
          <w:szCs w:val="24"/>
        </w:rPr>
        <w:t xml:space="preserve">then it would lift </w:t>
      </w:r>
      <w:r w:rsidR="009B42F5">
        <w:rPr>
          <w:rFonts w:cs="Times New Roman"/>
          <w:szCs w:val="24"/>
        </w:rPr>
        <w:t xml:space="preserve">the cap on </w:t>
      </w:r>
      <w:r w:rsidR="00A058D5">
        <w:rPr>
          <w:rFonts w:cs="Times New Roman"/>
          <w:szCs w:val="24"/>
        </w:rPr>
        <w:t xml:space="preserve">food vendor </w:t>
      </w:r>
      <w:r w:rsidR="009B42F5">
        <w:rPr>
          <w:rFonts w:cs="Times New Roman"/>
          <w:szCs w:val="24"/>
        </w:rPr>
        <w:t>supervisory licenses and general vendor licenses</w:t>
      </w:r>
      <w:r w:rsidR="00701229">
        <w:rPr>
          <w:rFonts w:cs="Times New Roman"/>
          <w:szCs w:val="24"/>
        </w:rPr>
        <w:t>.</w:t>
      </w:r>
      <w:r w:rsidR="006D68CF">
        <w:rPr>
          <w:rFonts w:cs="Times New Roman"/>
          <w:szCs w:val="24"/>
        </w:rPr>
        <w:t xml:space="preserve"> </w:t>
      </w:r>
      <w:r w:rsidR="00955CDD">
        <w:rPr>
          <w:rFonts w:cs="Times New Roman"/>
          <w:szCs w:val="24"/>
        </w:rPr>
        <w:t xml:space="preserve">This bill would also </w:t>
      </w:r>
      <w:r w:rsidR="00801EBF">
        <w:rPr>
          <w:rFonts w:cs="Times New Roman"/>
          <w:szCs w:val="24"/>
        </w:rPr>
        <w:t>expand training</w:t>
      </w:r>
      <w:r w:rsidR="00B92653">
        <w:rPr>
          <w:rFonts w:cs="Times New Roman"/>
          <w:szCs w:val="24"/>
        </w:rPr>
        <w:t xml:space="preserve"> to include information related to </w:t>
      </w:r>
      <w:r w:rsidR="005648EE">
        <w:rPr>
          <w:rFonts w:cs="Times New Roman"/>
          <w:szCs w:val="24"/>
        </w:rPr>
        <w:t xml:space="preserve">the </w:t>
      </w:r>
      <w:r w:rsidR="00B92653">
        <w:rPr>
          <w:rFonts w:cs="Times New Roman"/>
          <w:szCs w:val="24"/>
        </w:rPr>
        <w:t>particular vending restrictions of the license holder.</w:t>
      </w:r>
    </w:p>
    <w:p w14:paraId="589A7E05" w14:textId="77777777" w:rsidR="008823EE" w:rsidRDefault="008823EE" w:rsidP="0041520B">
      <w:pPr>
        <w:pStyle w:val="NoSpacing"/>
        <w:jc w:val="both"/>
        <w:rPr>
          <w:rFonts w:cs="Times New Roman"/>
          <w:szCs w:val="24"/>
        </w:rPr>
      </w:pPr>
    </w:p>
    <w:p w14:paraId="39E17370"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9165F90" w14:textId="77777777" w:rsidR="0041520B" w:rsidRPr="00A5189C" w:rsidRDefault="00054E0A" w:rsidP="006C314E">
      <w:pPr>
        <w:pStyle w:val="NoSpacing"/>
        <w:spacing w:before="80"/>
        <w:jc w:val="both"/>
        <w:rPr>
          <w:rFonts w:cs="Times New Roman"/>
          <w:szCs w:val="24"/>
        </w:rPr>
      </w:pPr>
      <w:r>
        <w:rPr>
          <w:rFonts w:cs="Times New Roman"/>
          <w:szCs w:val="24"/>
        </w:rPr>
        <w:t>Immediately</w:t>
      </w:r>
    </w:p>
    <w:p w14:paraId="0A5CE2EB" w14:textId="77777777" w:rsidR="00D92C74" w:rsidRDefault="00D92C74" w:rsidP="0041520B"/>
    <w:p w14:paraId="287A0F6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DAE1844" w14:textId="60267C1F" w:rsidR="002B309C" w:rsidRPr="002B309C" w:rsidRDefault="00081F61"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A058D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AE5E2D6" w14:textId="77777777" w:rsidR="002B309C" w:rsidRPr="002B309C" w:rsidRDefault="00081F61"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03C0893" w14:textId="77777777" w:rsidR="002B309C" w:rsidRPr="002B309C" w:rsidRDefault="00081F6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A21F1A1" w14:textId="77777777" w:rsidR="002B309C" w:rsidRPr="002B309C" w:rsidRDefault="00081F6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33F7BA4" w14:textId="77777777" w:rsidR="002B309C" w:rsidRPr="002B309C" w:rsidRDefault="00081F6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577075E" w14:textId="77777777" w:rsidR="00A5189C" w:rsidRDefault="00A5189C" w:rsidP="008823EE">
      <w:pPr>
        <w:pStyle w:val="NoSpacing"/>
        <w:jc w:val="both"/>
        <w:rPr>
          <w:rStyle w:val="apple-style-span"/>
          <w:b/>
          <w:bCs/>
          <w:szCs w:val="24"/>
        </w:rPr>
      </w:pPr>
    </w:p>
    <w:p w14:paraId="42624AE2" w14:textId="77777777" w:rsidR="008823EE" w:rsidRDefault="29A66EE8" w:rsidP="008823EE">
      <w:pPr>
        <w:pStyle w:val="NoSpacing"/>
        <w:jc w:val="both"/>
        <w:rPr>
          <w:rStyle w:val="apple-style-span"/>
          <w:szCs w:val="24"/>
        </w:rPr>
      </w:pPr>
      <w:r w:rsidRPr="29A66EE8">
        <w:rPr>
          <w:rStyle w:val="apple-style-span"/>
          <w:b/>
          <w:bCs/>
        </w:rPr>
        <w:t>Note:</w:t>
      </w:r>
      <w:r w:rsidRPr="29A66EE8">
        <w:rPr>
          <w:rStyle w:val="apple-style-span"/>
        </w:rPr>
        <w:t> In the full bill text online at legistar.council.nyc.gov, language in proposed consolidated laws that is enclosed by [brackets] would be deleted, and language that is </w:t>
      </w:r>
      <w:r w:rsidRPr="29A66EE8">
        <w:rPr>
          <w:rStyle w:val="apple-style-span"/>
          <w:u w:val="single"/>
        </w:rPr>
        <w:t>underlined</w:t>
      </w:r>
      <w:r w:rsidRPr="29A66EE8">
        <w:rPr>
          <w:rStyle w:val="apple-style-span"/>
        </w:rPr>
        <w:t> would be new. Language in proposed unconsolidated laws, in contrast, will not have brackets or underlining because it would be entirely new. Consolidation means that the law would be placed in the New York City Charter or Administrative Code.</w:t>
      </w:r>
    </w:p>
    <w:p w14:paraId="0FCD7B2B" w14:textId="7FE609FD" w:rsidR="006C314E" w:rsidRPr="00AC5EE7" w:rsidRDefault="006C314E" w:rsidP="29A66EE8">
      <w:pPr>
        <w:pStyle w:val="NoSpacing"/>
        <w:jc w:val="both"/>
        <w:rPr>
          <w:rStyle w:val="apple-style-span"/>
          <w:sz w:val="18"/>
          <w:szCs w:val="18"/>
        </w:rPr>
      </w:pPr>
    </w:p>
    <w:p w14:paraId="3BFBB55A" w14:textId="51A43D9B" w:rsidR="006C314E" w:rsidRPr="00AC5EE7" w:rsidRDefault="29A66EE8" w:rsidP="29A66EE8">
      <w:pPr>
        <w:pStyle w:val="NoSpacing"/>
        <w:jc w:val="both"/>
        <w:rPr>
          <w:rStyle w:val="apple-style-span"/>
          <w:sz w:val="18"/>
          <w:szCs w:val="18"/>
        </w:rPr>
      </w:pPr>
      <w:r w:rsidRPr="29A66EE8">
        <w:rPr>
          <w:rStyle w:val="apple-style-span"/>
          <w:sz w:val="18"/>
          <w:szCs w:val="18"/>
        </w:rPr>
        <w:t xml:space="preserve">Session 13 </w:t>
      </w:r>
    </w:p>
    <w:p w14:paraId="4113A58C" w14:textId="06C9186B" w:rsidR="006C314E" w:rsidRPr="00AC5EE7" w:rsidRDefault="29A66EE8" w:rsidP="29A66EE8">
      <w:pPr>
        <w:pStyle w:val="NoSpacing"/>
        <w:jc w:val="both"/>
        <w:rPr>
          <w:rStyle w:val="apple-style-span"/>
          <w:sz w:val="18"/>
          <w:szCs w:val="18"/>
        </w:rPr>
      </w:pPr>
      <w:r w:rsidRPr="29A66EE8">
        <w:rPr>
          <w:rStyle w:val="apple-style-span"/>
          <w:sz w:val="18"/>
          <w:szCs w:val="18"/>
        </w:rPr>
        <w:t>LS #8036</w:t>
      </w:r>
    </w:p>
    <w:p w14:paraId="3CA695FB" w14:textId="138BF8A3" w:rsidR="006C314E" w:rsidRPr="00AC5EE7" w:rsidRDefault="6C1DD28B" w:rsidP="29A66EE8">
      <w:pPr>
        <w:pStyle w:val="NoSpacing"/>
        <w:jc w:val="both"/>
        <w:rPr>
          <w:rStyle w:val="apple-style-span"/>
          <w:sz w:val="18"/>
          <w:szCs w:val="18"/>
        </w:rPr>
      </w:pPr>
      <w:r w:rsidRPr="6C1DD28B">
        <w:rPr>
          <w:rStyle w:val="apple-style-span"/>
          <w:sz w:val="18"/>
          <w:szCs w:val="18"/>
        </w:rPr>
        <w:t>01/11/2024</w:t>
      </w:r>
    </w:p>
    <w:p w14:paraId="396E05C8" w14:textId="4946FBBD" w:rsidR="006C314E" w:rsidRPr="00AC5EE7" w:rsidRDefault="006C314E" w:rsidP="29A66EE8">
      <w:pPr>
        <w:pStyle w:val="NoSpacing"/>
        <w:jc w:val="both"/>
        <w:rPr>
          <w:rStyle w:val="apple-style-span"/>
          <w:sz w:val="18"/>
          <w:szCs w:val="18"/>
        </w:rPr>
      </w:pPr>
    </w:p>
    <w:p w14:paraId="512158B6" w14:textId="64EAB60D" w:rsidR="006C314E" w:rsidRPr="00AC5EE7" w:rsidRDefault="6C1DD28B" w:rsidP="29A66EE8">
      <w:pPr>
        <w:pStyle w:val="NoSpacing"/>
        <w:jc w:val="both"/>
      </w:pPr>
      <w:r w:rsidRPr="6C1DD28B">
        <w:rPr>
          <w:rStyle w:val="apple-style-span"/>
          <w:sz w:val="18"/>
          <w:szCs w:val="18"/>
        </w:rPr>
        <w:t>Session 12</w:t>
      </w:r>
    </w:p>
    <w:p w14:paraId="1787799F" w14:textId="601E6C56" w:rsidR="6C1DD28B" w:rsidRDefault="6C1DD28B" w:rsidP="6C1DD28B">
      <w:pPr>
        <w:pStyle w:val="NoSpacing"/>
        <w:jc w:val="both"/>
        <w:rPr>
          <w:rStyle w:val="apple-style-span"/>
          <w:sz w:val="18"/>
          <w:szCs w:val="18"/>
        </w:rPr>
      </w:pPr>
      <w:r w:rsidRPr="6C1DD28B">
        <w:rPr>
          <w:rStyle w:val="apple-style-span"/>
          <w:sz w:val="18"/>
          <w:szCs w:val="18"/>
        </w:rPr>
        <w:lastRenderedPageBreak/>
        <w:t>SS</w:t>
      </w:r>
    </w:p>
    <w:p w14:paraId="0755285F" w14:textId="77777777" w:rsidR="006C2171" w:rsidRDefault="00B32C52" w:rsidP="001218E3">
      <w:pPr>
        <w:rPr>
          <w:rStyle w:val="apple-style-span"/>
          <w:sz w:val="18"/>
          <w:szCs w:val="18"/>
        </w:rPr>
      </w:pPr>
      <w:r w:rsidRPr="00AC5EE7">
        <w:rPr>
          <w:rStyle w:val="apple-style-span"/>
          <w:sz w:val="18"/>
          <w:szCs w:val="18"/>
        </w:rPr>
        <w:t>LS #</w:t>
      </w:r>
      <w:r w:rsidR="003E300E">
        <w:rPr>
          <w:rStyle w:val="apple-style-span"/>
          <w:sz w:val="18"/>
          <w:szCs w:val="18"/>
        </w:rPr>
        <w:t>8036</w:t>
      </w:r>
    </w:p>
    <w:p w14:paraId="68FA675A" w14:textId="77777777" w:rsidR="00B32C52" w:rsidRPr="009B7689" w:rsidRDefault="006C2171" w:rsidP="001218E3">
      <w:pPr>
        <w:rPr>
          <w:sz w:val="18"/>
          <w:szCs w:val="18"/>
        </w:rPr>
      </w:pPr>
      <w:r>
        <w:rPr>
          <w:rStyle w:val="apple-style-span"/>
          <w:sz w:val="18"/>
          <w:szCs w:val="18"/>
        </w:rPr>
        <w:t>4/25</w:t>
      </w:r>
      <w:r w:rsidR="003E300E">
        <w:rPr>
          <w:sz w:val="18"/>
          <w:szCs w:val="18"/>
        </w:rPr>
        <w:t>/23</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35709" w14:textId="77777777" w:rsidR="00081F61" w:rsidRDefault="00081F61" w:rsidP="00272634">
      <w:r>
        <w:separator/>
      </w:r>
    </w:p>
  </w:endnote>
  <w:endnote w:type="continuationSeparator" w:id="0">
    <w:p w14:paraId="39ECF3C4" w14:textId="77777777" w:rsidR="00081F61" w:rsidRDefault="00081F6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15E50" w14:textId="77777777" w:rsidR="00081F61" w:rsidRDefault="00081F61" w:rsidP="00272634">
      <w:r>
        <w:separator/>
      </w:r>
    </w:p>
  </w:footnote>
  <w:footnote w:type="continuationSeparator" w:id="0">
    <w:p w14:paraId="77F2F8AC" w14:textId="77777777" w:rsidR="00081F61" w:rsidRDefault="00081F6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BEBE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1225EE"/>
    <w:rsid w:val="00006640"/>
    <w:rsid w:val="00043E0D"/>
    <w:rsid w:val="0004593B"/>
    <w:rsid w:val="00054E0A"/>
    <w:rsid w:val="000765AF"/>
    <w:rsid w:val="00080B67"/>
    <w:rsid w:val="00081F61"/>
    <w:rsid w:val="000E4F15"/>
    <w:rsid w:val="0010786F"/>
    <w:rsid w:val="001218E3"/>
    <w:rsid w:val="001225EE"/>
    <w:rsid w:val="0012509E"/>
    <w:rsid w:val="00134583"/>
    <w:rsid w:val="001349AE"/>
    <w:rsid w:val="00141DEA"/>
    <w:rsid w:val="00170C85"/>
    <w:rsid w:val="0017748E"/>
    <w:rsid w:val="001B736F"/>
    <w:rsid w:val="001D50CD"/>
    <w:rsid w:val="001E3407"/>
    <w:rsid w:val="00216A92"/>
    <w:rsid w:val="00220726"/>
    <w:rsid w:val="002258FD"/>
    <w:rsid w:val="00272634"/>
    <w:rsid w:val="0027299E"/>
    <w:rsid w:val="00280543"/>
    <w:rsid w:val="00297646"/>
    <w:rsid w:val="002B309C"/>
    <w:rsid w:val="002C6642"/>
    <w:rsid w:val="002D78A5"/>
    <w:rsid w:val="002E3346"/>
    <w:rsid w:val="002F29D3"/>
    <w:rsid w:val="00314831"/>
    <w:rsid w:val="0033433B"/>
    <w:rsid w:val="00345D79"/>
    <w:rsid w:val="0035723D"/>
    <w:rsid w:val="0039391F"/>
    <w:rsid w:val="003A304F"/>
    <w:rsid w:val="003D6D23"/>
    <w:rsid w:val="003E2F46"/>
    <w:rsid w:val="003E300E"/>
    <w:rsid w:val="003E57E6"/>
    <w:rsid w:val="0041520B"/>
    <w:rsid w:val="00424E79"/>
    <w:rsid w:val="00454501"/>
    <w:rsid w:val="00455B3A"/>
    <w:rsid w:val="00467156"/>
    <w:rsid w:val="00474067"/>
    <w:rsid w:val="004B33EC"/>
    <w:rsid w:val="004B589D"/>
    <w:rsid w:val="004E540F"/>
    <w:rsid w:val="005021D5"/>
    <w:rsid w:val="00512FB5"/>
    <w:rsid w:val="00514FF1"/>
    <w:rsid w:val="00525205"/>
    <w:rsid w:val="005331A0"/>
    <w:rsid w:val="005543EE"/>
    <w:rsid w:val="00555D4D"/>
    <w:rsid w:val="00563377"/>
    <w:rsid w:val="005648EE"/>
    <w:rsid w:val="00592006"/>
    <w:rsid w:val="00597FA2"/>
    <w:rsid w:val="005A5EBD"/>
    <w:rsid w:val="005B1E8E"/>
    <w:rsid w:val="005D07D2"/>
    <w:rsid w:val="005E5537"/>
    <w:rsid w:val="005E60DC"/>
    <w:rsid w:val="005F7F9F"/>
    <w:rsid w:val="00606846"/>
    <w:rsid w:val="00615680"/>
    <w:rsid w:val="00617310"/>
    <w:rsid w:val="006209CB"/>
    <w:rsid w:val="00620DF5"/>
    <w:rsid w:val="00651D12"/>
    <w:rsid w:val="00652E04"/>
    <w:rsid w:val="0069121C"/>
    <w:rsid w:val="006B0536"/>
    <w:rsid w:val="006C2171"/>
    <w:rsid w:val="006C314E"/>
    <w:rsid w:val="006D68CF"/>
    <w:rsid w:val="006F4100"/>
    <w:rsid w:val="006F5093"/>
    <w:rsid w:val="00701229"/>
    <w:rsid w:val="00701FD6"/>
    <w:rsid w:val="00745712"/>
    <w:rsid w:val="007509E7"/>
    <w:rsid w:val="00751580"/>
    <w:rsid w:val="007800C4"/>
    <w:rsid w:val="00781399"/>
    <w:rsid w:val="00801EBF"/>
    <w:rsid w:val="00806942"/>
    <w:rsid w:val="008138D8"/>
    <w:rsid w:val="0082024D"/>
    <w:rsid w:val="00820C10"/>
    <w:rsid w:val="00837EB5"/>
    <w:rsid w:val="00847FBC"/>
    <w:rsid w:val="0086326E"/>
    <w:rsid w:val="008749A3"/>
    <w:rsid w:val="008823EE"/>
    <w:rsid w:val="008D76F2"/>
    <w:rsid w:val="008E0473"/>
    <w:rsid w:val="008F4252"/>
    <w:rsid w:val="009243C8"/>
    <w:rsid w:val="00932BFA"/>
    <w:rsid w:val="00955CDD"/>
    <w:rsid w:val="00957F28"/>
    <w:rsid w:val="00962A70"/>
    <w:rsid w:val="009654CB"/>
    <w:rsid w:val="0099608B"/>
    <w:rsid w:val="009B087E"/>
    <w:rsid w:val="009B42F5"/>
    <w:rsid w:val="009B7689"/>
    <w:rsid w:val="009D3F0D"/>
    <w:rsid w:val="00A01082"/>
    <w:rsid w:val="00A04A22"/>
    <w:rsid w:val="00A05040"/>
    <w:rsid w:val="00A058D5"/>
    <w:rsid w:val="00A0603B"/>
    <w:rsid w:val="00A23AED"/>
    <w:rsid w:val="00A42FD9"/>
    <w:rsid w:val="00A5189C"/>
    <w:rsid w:val="00A54037"/>
    <w:rsid w:val="00A55C82"/>
    <w:rsid w:val="00A646D6"/>
    <w:rsid w:val="00A6526E"/>
    <w:rsid w:val="00A77825"/>
    <w:rsid w:val="00A87143"/>
    <w:rsid w:val="00A9132D"/>
    <w:rsid w:val="00A92CF5"/>
    <w:rsid w:val="00AB6EBE"/>
    <w:rsid w:val="00AC5EE7"/>
    <w:rsid w:val="00AD7EC0"/>
    <w:rsid w:val="00AE4DE1"/>
    <w:rsid w:val="00AF56D8"/>
    <w:rsid w:val="00B32C52"/>
    <w:rsid w:val="00B46485"/>
    <w:rsid w:val="00B578BD"/>
    <w:rsid w:val="00B86C67"/>
    <w:rsid w:val="00B92653"/>
    <w:rsid w:val="00B9759C"/>
    <w:rsid w:val="00BA1D4D"/>
    <w:rsid w:val="00BD2104"/>
    <w:rsid w:val="00BD51CA"/>
    <w:rsid w:val="00BD6055"/>
    <w:rsid w:val="00C20C57"/>
    <w:rsid w:val="00C20D76"/>
    <w:rsid w:val="00C22CDF"/>
    <w:rsid w:val="00C31BAB"/>
    <w:rsid w:val="00C50917"/>
    <w:rsid w:val="00C564A2"/>
    <w:rsid w:val="00C625E3"/>
    <w:rsid w:val="00C65158"/>
    <w:rsid w:val="00C67FA9"/>
    <w:rsid w:val="00CC3989"/>
    <w:rsid w:val="00CC3F79"/>
    <w:rsid w:val="00CD4C7D"/>
    <w:rsid w:val="00D0018B"/>
    <w:rsid w:val="00D010BF"/>
    <w:rsid w:val="00D15548"/>
    <w:rsid w:val="00D25C62"/>
    <w:rsid w:val="00D442F8"/>
    <w:rsid w:val="00D74104"/>
    <w:rsid w:val="00D74A3A"/>
    <w:rsid w:val="00D803CC"/>
    <w:rsid w:val="00D92C74"/>
    <w:rsid w:val="00DA25D7"/>
    <w:rsid w:val="00DB46CB"/>
    <w:rsid w:val="00DE5920"/>
    <w:rsid w:val="00E0488B"/>
    <w:rsid w:val="00E3518C"/>
    <w:rsid w:val="00E444FF"/>
    <w:rsid w:val="00E47F9F"/>
    <w:rsid w:val="00E70A44"/>
    <w:rsid w:val="00E80BA6"/>
    <w:rsid w:val="00EF0E87"/>
    <w:rsid w:val="00F21FC5"/>
    <w:rsid w:val="00F30808"/>
    <w:rsid w:val="00F42BA3"/>
    <w:rsid w:val="00F4558B"/>
    <w:rsid w:val="00F45981"/>
    <w:rsid w:val="00F51D32"/>
    <w:rsid w:val="00F656F0"/>
    <w:rsid w:val="00F74B3D"/>
    <w:rsid w:val="00F8773C"/>
    <w:rsid w:val="00FE1DF0"/>
    <w:rsid w:val="00FE60C3"/>
    <w:rsid w:val="00FE688A"/>
    <w:rsid w:val="29A66EE8"/>
    <w:rsid w:val="6C1DD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0F30F"/>
  <w15:docId w15:val="{9AF78AC8-EE1F-4A9C-856B-A48F9A6B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239604">
      <w:bodyDiv w:val="1"/>
      <w:marLeft w:val="0"/>
      <w:marRight w:val="0"/>
      <w:marTop w:val="0"/>
      <w:marBottom w:val="0"/>
      <w:divBdr>
        <w:top w:val="none" w:sz="0" w:space="0" w:color="auto"/>
        <w:left w:val="none" w:sz="0" w:space="0" w:color="auto"/>
        <w:bottom w:val="none" w:sz="0" w:space="0" w:color="auto"/>
        <w:right w:val="none" w:sz="0" w:space="0" w:color="auto"/>
      </w:divBdr>
    </w:div>
    <w:div w:id="1264802345">
      <w:bodyDiv w:val="1"/>
      <w:marLeft w:val="0"/>
      <w:marRight w:val="0"/>
      <w:marTop w:val="0"/>
      <w:marBottom w:val="0"/>
      <w:divBdr>
        <w:top w:val="none" w:sz="0" w:space="0" w:color="auto"/>
        <w:left w:val="none" w:sz="0" w:space="0" w:color="auto"/>
        <w:bottom w:val="none" w:sz="0" w:space="0" w:color="auto"/>
        <w:right w:val="none" w:sz="0" w:space="0" w:color="auto"/>
      </w:divBdr>
    </w:div>
    <w:div w:id="1336691276">
      <w:bodyDiv w:val="1"/>
      <w:marLeft w:val="0"/>
      <w:marRight w:val="0"/>
      <w:marTop w:val="0"/>
      <w:marBottom w:val="0"/>
      <w:divBdr>
        <w:top w:val="none" w:sz="0" w:space="0" w:color="auto"/>
        <w:left w:val="none" w:sz="0" w:space="0" w:color="auto"/>
        <w:bottom w:val="none" w:sz="0" w:space="0" w:color="auto"/>
        <w:right w:val="none" w:sz="0" w:space="0" w:color="auto"/>
      </w:divBdr>
    </w:div>
    <w:div w:id="1454594815">
      <w:bodyDiv w:val="1"/>
      <w:marLeft w:val="0"/>
      <w:marRight w:val="0"/>
      <w:marTop w:val="0"/>
      <w:marBottom w:val="0"/>
      <w:divBdr>
        <w:top w:val="none" w:sz="0" w:space="0" w:color="auto"/>
        <w:left w:val="none" w:sz="0" w:space="0" w:color="auto"/>
        <w:bottom w:val="none" w:sz="0" w:space="0" w:color="auto"/>
        <w:right w:val="none" w:sz="0" w:space="0" w:color="auto"/>
      </w:divBdr>
    </w:div>
    <w:div w:id="1659992109">
      <w:bodyDiv w:val="1"/>
      <w:marLeft w:val="0"/>
      <w:marRight w:val="0"/>
      <w:marTop w:val="0"/>
      <w:marBottom w:val="0"/>
      <w:divBdr>
        <w:top w:val="none" w:sz="0" w:space="0" w:color="auto"/>
        <w:left w:val="none" w:sz="0" w:space="0" w:color="auto"/>
        <w:bottom w:val="none" w:sz="0" w:space="0" w:color="auto"/>
        <w:right w:val="none" w:sz="0" w:space="0" w:color="auto"/>
      </w:divBdr>
    </w:div>
    <w:div w:id="187283660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2</TotalTime>
  <Pages>1</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Martin, William</cp:lastModifiedBy>
  <cp:revision>29</cp:revision>
  <cp:lastPrinted>2018-02-28T16:57:00Z</cp:lastPrinted>
  <dcterms:created xsi:type="dcterms:W3CDTF">2024-02-14T00:40:00Z</dcterms:created>
  <dcterms:modified xsi:type="dcterms:W3CDTF">2025-11-03T17:42:00Z</dcterms:modified>
</cp:coreProperties>
</file>