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FBA6F" w14:textId="09D491B0" w:rsidR="004E1CF2" w:rsidRDefault="004E1CF2" w:rsidP="00E97376">
      <w:pPr>
        <w:ind w:firstLine="0"/>
        <w:jc w:val="center"/>
      </w:pPr>
      <w:r>
        <w:t>Int. No.</w:t>
      </w:r>
      <w:r w:rsidR="00351754">
        <w:t xml:space="preserve"> 940</w:t>
      </w:r>
    </w:p>
    <w:p w14:paraId="785FF2D0" w14:textId="77777777" w:rsidR="00E97376" w:rsidRDefault="00E97376" w:rsidP="00E97376">
      <w:pPr>
        <w:ind w:firstLine="0"/>
        <w:jc w:val="center"/>
      </w:pPr>
    </w:p>
    <w:p w14:paraId="0079FDD9" w14:textId="77777777" w:rsidR="006D3EF6" w:rsidRDefault="006D3EF6" w:rsidP="006D3EF6">
      <w:pPr>
        <w:autoSpaceDE w:val="0"/>
        <w:autoSpaceDN w:val="0"/>
        <w:adjustRightInd w:val="0"/>
        <w:ind w:firstLine="0"/>
        <w:jc w:val="both"/>
        <w:rPr>
          <w:rFonts w:eastAsia="Calibri"/>
        </w:rPr>
      </w:pPr>
      <w:r>
        <w:rPr>
          <w:rFonts w:eastAsia="Calibri"/>
        </w:rPr>
        <w:t>By Council Members Hudson, Williams, Won, The Speaker (Council Member Menin), Louis and Hanif</w:t>
      </w:r>
    </w:p>
    <w:p w14:paraId="6CA5B3D5" w14:textId="77777777" w:rsidR="004E1CF2" w:rsidRDefault="004E1CF2" w:rsidP="007101A2">
      <w:pPr>
        <w:pStyle w:val="BodyText"/>
        <w:spacing w:line="240" w:lineRule="auto"/>
        <w:ind w:firstLine="0"/>
      </w:pPr>
    </w:p>
    <w:p w14:paraId="2E69152E" w14:textId="77777777" w:rsidR="00220FA0" w:rsidRPr="00220FA0" w:rsidRDefault="00220FA0" w:rsidP="007101A2">
      <w:pPr>
        <w:pStyle w:val="BodyText"/>
        <w:spacing w:line="240" w:lineRule="auto"/>
        <w:ind w:firstLine="0"/>
        <w:rPr>
          <w:vanish/>
        </w:rPr>
      </w:pPr>
      <w:r w:rsidRPr="00220FA0">
        <w:rPr>
          <w:vanish/>
        </w:rPr>
        <w:t>..Title</w:t>
      </w:r>
    </w:p>
    <w:p w14:paraId="2BF0D848" w14:textId="7A97C65C" w:rsidR="004E1CF2" w:rsidRDefault="00A70195" w:rsidP="007101A2">
      <w:pPr>
        <w:pStyle w:val="BodyText"/>
        <w:spacing w:line="240" w:lineRule="auto"/>
        <w:ind w:firstLine="0"/>
      </w:pPr>
      <w:r>
        <w:t xml:space="preserve">A Local Law in relation </w:t>
      </w:r>
      <w:r w:rsidR="00112A13">
        <w:t xml:space="preserve">to a </w:t>
      </w:r>
      <w:r w:rsidR="006456CA">
        <w:t xml:space="preserve">pilot program to establish a </w:t>
      </w:r>
      <w:r w:rsidR="00112A13">
        <w:t xml:space="preserve">baby opportunity fund </w:t>
      </w:r>
    </w:p>
    <w:p w14:paraId="2BA19F46" w14:textId="1B4BE7F1" w:rsidR="00220FA0" w:rsidRPr="00220FA0" w:rsidRDefault="00220FA0" w:rsidP="007101A2">
      <w:pPr>
        <w:pStyle w:val="BodyText"/>
        <w:spacing w:line="240" w:lineRule="auto"/>
        <w:ind w:firstLine="0"/>
        <w:rPr>
          <w:vanish/>
        </w:rPr>
      </w:pPr>
      <w:r w:rsidRPr="00220FA0">
        <w:rPr>
          <w:vanish/>
        </w:rPr>
        <w:t>..Body</w:t>
      </w:r>
    </w:p>
    <w:p w14:paraId="51A61D32" w14:textId="77777777" w:rsidR="004E1CF2" w:rsidRDefault="004E1CF2" w:rsidP="007101A2">
      <w:pPr>
        <w:pStyle w:val="BodyText"/>
        <w:spacing w:line="240" w:lineRule="auto"/>
        <w:ind w:firstLine="0"/>
        <w:rPr>
          <w:u w:val="single"/>
        </w:rPr>
      </w:pPr>
    </w:p>
    <w:p w14:paraId="6CBAD53D" w14:textId="77777777" w:rsidR="004E1CF2" w:rsidRDefault="004E1CF2" w:rsidP="007101A2">
      <w:pPr>
        <w:ind w:firstLine="0"/>
        <w:jc w:val="both"/>
      </w:pPr>
      <w:r>
        <w:rPr>
          <w:u w:val="single"/>
        </w:rPr>
        <w:t>Be it enacted by the Council as follows</w:t>
      </w:r>
      <w:r w:rsidRPr="005B5DE4">
        <w:rPr>
          <w:u w:val="single"/>
        </w:rPr>
        <w:t>:</w:t>
      </w:r>
    </w:p>
    <w:p w14:paraId="56936957" w14:textId="77777777" w:rsidR="004E1CF2" w:rsidRDefault="004E1CF2" w:rsidP="006662DF">
      <w:pPr>
        <w:jc w:val="both"/>
      </w:pPr>
    </w:p>
    <w:p w14:paraId="703D02E6" w14:textId="77777777" w:rsidR="006A691C" w:rsidRDefault="006A691C" w:rsidP="007101A2">
      <w:pPr>
        <w:spacing w:line="480" w:lineRule="auto"/>
        <w:jc w:val="both"/>
        <w:sectPr w:rsidR="006A691C" w:rsidSect="008F0B17">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6FA518A7" w14:textId="77777777" w:rsidR="00754F40" w:rsidRPr="00145115" w:rsidRDefault="007101A2" w:rsidP="00145115">
      <w:pPr>
        <w:spacing w:line="480" w:lineRule="auto"/>
        <w:jc w:val="both"/>
      </w:pPr>
      <w:r w:rsidRPr="00A70195">
        <w:t>S</w:t>
      </w:r>
      <w:r w:rsidR="004E1CF2" w:rsidRPr="00A70195">
        <w:t>ection 1.</w:t>
      </w:r>
      <w:r w:rsidR="007E79D5" w:rsidRPr="00A70195">
        <w:t xml:space="preserve"> </w:t>
      </w:r>
      <w:r w:rsidR="00177784" w:rsidRPr="00A70195">
        <w:t xml:space="preserve">a. </w:t>
      </w:r>
      <w:r w:rsidR="00177784" w:rsidRPr="00A70195">
        <w:rPr>
          <w:color w:val="000000"/>
        </w:rPr>
        <w:t xml:space="preserve">Definitions. For the purposes of this </w:t>
      </w:r>
      <w:r w:rsidR="00BA7085">
        <w:rPr>
          <w:color w:val="000000"/>
        </w:rPr>
        <w:t>local law</w:t>
      </w:r>
      <w:r w:rsidR="00177784" w:rsidRPr="00A70195">
        <w:rPr>
          <w:color w:val="000000"/>
        </w:rPr>
        <w:t>, the following terms have the following meanings:</w:t>
      </w:r>
    </w:p>
    <w:p w14:paraId="2BAFBC79" w14:textId="291766BC" w:rsidR="00A70195" w:rsidRPr="00A70195" w:rsidRDefault="00A70195" w:rsidP="00A70195">
      <w:pPr>
        <w:spacing w:line="480" w:lineRule="auto"/>
        <w:jc w:val="both"/>
        <w:rPr>
          <w:color w:val="000000"/>
        </w:rPr>
      </w:pPr>
      <w:r w:rsidRPr="00A70195">
        <w:rPr>
          <w:color w:val="000000"/>
        </w:rPr>
        <w:t xml:space="preserve">Department. The term “department” means the department of </w:t>
      </w:r>
      <w:r w:rsidR="00BB6B42">
        <w:rPr>
          <w:color w:val="000000"/>
        </w:rPr>
        <w:t>youth and community development</w:t>
      </w:r>
      <w:r w:rsidRPr="00A70195">
        <w:rPr>
          <w:color w:val="000000"/>
        </w:rPr>
        <w:t xml:space="preserve"> or another agency designated by the mayor</w:t>
      </w:r>
      <w:r w:rsidR="00BB6B42">
        <w:rPr>
          <w:color w:val="000000"/>
        </w:rPr>
        <w:t>.</w:t>
      </w:r>
    </w:p>
    <w:p w14:paraId="011658DB" w14:textId="32CF7CCB" w:rsidR="00BF7AB0" w:rsidRDefault="00647779" w:rsidP="00754F40">
      <w:pPr>
        <w:spacing w:line="480" w:lineRule="auto"/>
        <w:jc w:val="both"/>
        <w:rPr>
          <w:color w:val="000000"/>
        </w:rPr>
      </w:pPr>
      <w:r w:rsidRPr="00A70195">
        <w:rPr>
          <w:color w:val="000000"/>
        </w:rPr>
        <w:t xml:space="preserve">Eligible child. The term “eligible child” means any child </w:t>
      </w:r>
      <w:r w:rsidR="00A81113">
        <w:rPr>
          <w:color w:val="000000"/>
        </w:rPr>
        <w:t>born after</w:t>
      </w:r>
      <w:r w:rsidR="00FB507E">
        <w:rPr>
          <w:color w:val="000000"/>
        </w:rPr>
        <w:t xml:space="preserve"> the time of</w:t>
      </w:r>
      <w:r w:rsidRPr="00A70195">
        <w:rPr>
          <w:color w:val="000000"/>
        </w:rPr>
        <w:t xml:space="preserve"> the effective date of this section</w:t>
      </w:r>
      <w:r w:rsidR="006C1DF7">
        <w:rPr>
          <w:color w:val="000000"/>
        </w:rPr>
        <w:t>, under the care of</w:t>
      </w:r>
      <w:r w:rsidRPr="00A70195">
        <w:rPr>
          <w:color w:val="000000"/>
        </w:rPr>
        <w:t xml:space="preserve"> </w:t>
      </w:r>
      <w:r w:rsidR="00BF7AB0">
        <w:rPr>
          <w:color w:val="000000"/>
        </w:rPr>
        <w:t xml:space="preserve">eligible </w:t>
      </w:r>
      <w:r w:rsidRPr="00A70195">
        <w:rPr>
          <w:color w:val="000000"/>
        </w:rPr>
        <w:t>parents</w:t>
      </w:r>
      <w:r w:rsidR="00BF7AB0">
        <w:rPr>
          <w:color w:val="000000"/>
        </w:rPr>
        <w:t>.</w:t>
      </w:r>
    </w:p>
    <w:p w14:paraId="0FDE46E6" w14:textId="5CF35076" w:rsidR="00647779" w:rsidRPr="00A70195" w:rsidRDefault="00BF7AB0" w:rsidP="00754F40">
      <w:pPr>
        <w:spacing w:line="480" w:lineRule="auto"/>
        <w:jc w:val="both"/>
        <w:rPr>
          <w:color w:val="000000"/>
        </w:rPr>
      </w:pPr>
      <w:r>
        <w:rPr>
          <w:color w:val="000000"/>
        </w:rPr>
        <w:t>Eligible parent. The term “eligible parent” means any parent</w:t>
      </w:r>
      <w:r w:rsidR="006C1DF7">
        <w:rPr>
          <w:color w:val="000000"/>
        </w:rPr>
        <w:t xml:space="preserve"> or guardian</w:t>
      </w:r>
      <w:r w:rsidR="00647779" w:rsidRPr="00A70195">
        <w:rPr>
          <w:color w:val="000000"/>
        </w:rPr>
        <w:t xml:space="preserve"> who </w:t>
      </w:r>
      <w:r>
        <w:rPr>
          <w:color w:val="000000"/>
        </w:rPr>
        <w:t>resides</w:t>
      </w:r>
      <w:r w:rsidR="00647779" w:rsidRPr="00A70195">
        <w:rPr>
          <w:color w:val="000000"/>
        </w:rPr>
        <w:t xml:space="preserve"> in the city and either: </w:t>
      </w:r>
    </w:p>
    <w:p w14:paraId="5D52B055" w14:textId="1BAB4DA7" w:rsidR="00647779" w:rsidRPr="00A70195" w:rsidRDefault="006456CA" w:rsidP="00647779">
      <w:pPr>
        <w:spacing w:line="480" w:lineRule="auto"/>
        <w:jc w:val="both"/>
        <w:rPr>
          <w:color w:val="000000"/>
        </w:rPr>
      </w:pPr>
      <w:r>
        <w:rPr>
          <w:color w:val="000000"/>
        </w:rPr>
        <w:t>1.  Reside</w:t>
      </w:r>
      <w:r w:rsidR="00541E06">
        <w:rPr>
          <w:color w:val="000000"/>
        </w:rPr>
        <w:t>s</w:t>
      </w:r>
      <w:r w:rsidR="00647779" w:rsidRPr="00A70195">
        <w:rPr>
          <w:color w:val="000000"/>
        </w:rPr>
        <w:t xml:space="preserve"> in a household that has an annual gross income of no more than 80 percent of the area median income, as defined annually by the United States department of housing and urban development for New York</w:t>
      </w:r>
      <w:r w:rsidR="00554B22">
        <w:rPr>
          <w:color w:val="000000"/>
        </w:rPr>
        <w:t xml:space="preserve">, </w:t>
      </w:r>
      <w:r w:rsidR="00647779" w:rsidRPr="00A70195">
        <w:rPr>
          <w:color w:val="000000"/>
        </w:rPr>
        <w:t>adjusted for the size of the household; or</w:t>
      </w:r>
    </w:p>
    <w:p w14:paraId="4843915C" w14:textId="77777777" w:rsidR="00647779" w:rsidRPr="00A70195" w:rsidRDefault="00647779" w:rsidP="00647779">
      <w:pPr>
        <w:spacing w:line="480" w:lineRule="auto"/>
        <w:jc w:val="both"/>
        <w:rPr>
          <w:color w:val="000000"/>
        </w:rPr>
      </w:pPr>
      <w:r w:rsidRPr="00A70195">
        <w:rPr>
          <w:color w:val="000000"/>
        </w:rPr>
        <w:t>2. Is a runaway youth or a homeless youth as defined in section 532-a of the executive law; or</w:t>
      </w:r>
    </w:p>
    <w:p w14:paraId="632C4026" w14:textId="77777777" w:rsidR="00647779" w:rsidRPr="00A70195" w:rsidRDefault="00647779" w:rsidP="00647779">
      <w:pPr>
        <w:spacing w:line="480" w:lineRule="auto"/>
        <w:jc w:val="both"/>
        <w:rPr>
          <w:color w:val="000000"/>
        </w:rPr>
      </w:pPr>
      <w:r w:rsidRPr="00A70195">
        <w:rPr>
          <w:color w:val="000000"/>
        </w:rPr>
        <w:t>3. Is an eligible homeless person as defined in section 21-301 of the administrative code of the city of New York.</w:t>
      </w:r>
    </w:p>
    <w:p w14:paraId="33A5E7D1" w14:textId="7F9512DC" w:rsidR="0069763D" w:rsidRPr="0097613B" w:rsidRDefault="0069763D">
      <w:pPr>
        <w:spacing w:line="480" w:lineRule="auto"/>
        <w:jc w:val="both"/>
        <w:rPr>
          <w:color w:val="000000" w:themeColor="text1"/>
        </w:rPr>
      </w:pPr>
      <w:r w:rsidRPr="0097613B">
        <w:rPr>
          <w:color w:val="000000" w:themeColor="text1"/>
        </w:rPr>
        <w:t>Non-profit organization. Th</w:t>
      </w:r>
      <w:r w:rsidR="006456CA" w:rsidRPr="0097613B">
        <w:rPr>
          <w:color w:val="000000" w:themeColor="text1"/>
        </w:rPr>
        <w:t>e term “Non-profit organization</w:t>
      </w:r>
      <w:r w:rsidRPr="0097613B">
        <w:rPr>
          <w:color w:val="000000" w:themeColor="text1"/>
        </w:rPr>
        <w:t xml:space="preserve">” means an organization that is operated exclusively for charitable, welfare, or similar purposes and is exempt from federal income taxation </w:t>
      </w:r>
      <w:r w:rsidR="006456CA" w:rsidRPr="0097613B">
        <w:rPr>
          <w:color w:val="000000" w:themeColor="text1"/>
        </w:rPr>
        <w:t>under section 501(c)(3) of the internal revenue c</w:t>
      </w:r>
      <w:r w:rsidRPr="0097613B">
        <w:rPr>
          <w:color w:val="000000" w:themeColor="text1"/>
        </w:rPr>
        <w:t>ode. Such organization must manage qualified pro</w:t>
      </w:r>
      <w:r w:rsidR="006456CA" w:rsidRPr="0097613B">
        <w:rPr>
          <w:color w:val="000000" w:themeColor="text1"/>
        </w:rPr>
        <w:t>grams under section 529 of the internal revenue c</w:t>
      </w:r>
      <w:r w:rsidRPr="0097613B">
        <w:rPr>
          <w:color w:val="000000" w:themeColor="text1"/>
        </w:rPr>
        <w:t>ode or similar</w:t>
      </w:r>
      <w:r w:rsidR="005809C5" w:rsidRPr="0097613B">
        <w:rPr>
          <w:color w:val="000000" w:themeColor="text1"/>
        </w:rPr>
        <w:t xml:space="preserve"> interest</w:t>
      </w:r>
      <w:r w:rsidR="00A07D9D">
        <w:rPr>
          <w:color w:val="000000" w:themeColor="text1"/>
        </w:rPr>
        <w:t>-</w:t>
      </w:r>
      <w:r w:rsidR="005809C5" w:rsidRPr="0097613B">
        <w:rPr>
          <w:color w:val="000000" w:themeColor="text1"/>
        </w:rPr>
        <w:t>bearing</w:t>
      </w:r>
      <w:r w:rsidRPr="0097613B">
        <w:rPr>
          <w:color w:val="000000" w:themeColor="text1"/>
        </w:rPr>
        <w:t xml:space="preserve"> </w:t>
      </w:r>
      <w:r w:rsidRPr="0097613B">
        <w:rPr>
          <w:color w:val="000000" w:themeColor="text1"/>
        </w:rPr>
        <w:lastRenderedPageBreak/>
        <w:t xml:space="preserve">scholarship </w:t>
      </w:r>
      <w:r w:rsidR="006456CA" w:rsidRPr="0097613B">
        <w:rPr>
          <w:color w:val="000000" w:themeColor="text1"/>
        </w:rPr>
        <w:t>or</w:t>
      </w:r>
      <w:r w:rsidRPr="0097613B">
        <w:rPr>
          <w:color w:val="000000" w:themeColor="text1"/>
        </w:rPr>
        <w:t xml:space="preserve"> savings programs designed to support the educational advancement of eligible beneficiaries.</w:t>
      </w:r>
    </w:p>
    <w:p w14:paraId="7EBB19FC" w14:textId="402E28B3" w:rsidR="00F01A64" w:rsidRPr="0097613B" w:rsidRDefault="00CF6DC8" w:rsidP="455FA489">
      <w:pPr>
        <w:spacing w:line="480" w:lineRule="auto"/>
        <w:jc w:val="both"/>
        <w:rPr>
          <w:color w:val="000000" w:themeColor="text1"/>
        </w:rPr>
      </w:pPr>
      <w:r>
        <w:t xml:space="preserve">b. </w:t>
      </w:r>
      <w:r w:rsidR="002A21DB">
        <w:t>Baby opportunity fund</w:t>
      </w:r>
      <w:r w:rsidR="00A70195">
        <w:t xml:space="preserve"> pilot program</w:t>
      </w:r>
      <w:r w:rsidR="002A21DB">
        <w:t>.</w:t>
      </w:r>
      <w:r w:rsidR="00090523">
        <w:t xml:space="preserve"> </w:t>
      </w:r>
      <w:r w:rsidR="6CF714C6">
        <w:t>T</w:t>
      </w:r>
      <w:r>
        <w:t>he department shall</w:t>
      </w:r>
      <w:r w:rsidR="00A70195">
        <w:t xml:space="preserve"> partner with a non-profit organization to</w:t>
      </w:r>
      <w:r>
        <w:t xml:space="preserve"> establish a </w:t>
      </w:r>
      <w:r w:rsidR="00A70195">
        <w:t xml:space="preserve">baby opportunity fund </w:t>
      </w:r>
      <w:r>
        <w:t>pilot program</w:t>
      </w:r>
      <w:r w:rsidR="002D45CD">
        <w:t xml:space="preserve"> for a duration of 1 year</w:t>
      </w:r>
      <w:r w:rsidR="002A21DB">
        <w:t xml:space="preserve">. </w:t>
      </w:r>
      <w:r w:rsidR="00ED5187">
        <w:t xml:space="preserve">The department shall conduct outreach to families with potentially eligible children and shall develop application forms to be made available on the department’s website. The department shall review completed applications, determine eligibility, and submit applications for eligible children to the non-profit organization. A deposit of </w:t>
      </w:r>
      <w:r w:rsidR="5A3AD370">
        <w:t>2000</w:t>
      </w:r>
      <w:r w:rsidR="00ED5187">
        <w:t xml:space="preserve"> dollars shall be made into an individual account for each eligible child within 3 months of the non-profit organization’s receipt of the application.</w:t>
      </w:r>
      <w:r w:rsidR="1A8C0722">
        <w:t xml:space="preserve"> The</w:t>
      </w:r>
      <w:r w:rsidR="77AF515B">
        <w:t xml:space="preserve"> </w:t>
      </w:r>
      <w:r w:rsidR="00982E95">
        <w:t>department</w:t>
      </w:r>
      <w:r w:rsidR="7D5545A8">
        <w:t xml:space="preserve"> shall provide ongoing financial literacy </w:t>
      </w:r>
      <w:r w:rsidR="6306EB05">
        <w:t xml:space="preserve">and planning </w:t>
      </w:r>
      <w:r w:rsidR="07B336EE">
        <w:t>services</w:t>
      </w:r>
      <w:r w:rsidR="22B3B82D">
        <w:t xml:space="preserve"> for eligible families</w:t>
      </w:r>
      <w:r w:rsidR="00982E95">
        <w:t xml:space="preserve">, including </w:t>
      </w:r>
      <w:r w:rsidR="397A5814">
        <w:t xml:space="preserve">under what circumstances </w:t>
      </w:r>
      <w:r w:rsidR="00982E95">
        <w:t xml:space="preserve">participation in the </w:t>
      </w:r>
      <w:r w:rsidR="397A5814" w:rsidRPr="455FA489">
        <w:rPr>
          <w:color w:val="000000" w:themeColor="text1"/>
        </w:rPr>
        <w:t xml:space="preserve">program </w:t>
      </w:r>
      <w:r w:rsidR="00982E95">
        <w:rPr>
          <w:color w:val="000000" w:themeColor="text1"/>
        </w:rPr>
        <w:t>is</w:t>
      </w:r>
      <w:r w:rsidR="397A5814" w:rsidRPr="455FA489">
        <w:rPr>
          <w:color w:val="000000" w:themeColor="text1"/>
        </w:rPr>
        <w:t xml:space="preserve"> considered an asset for the purposes of determining e</w:t>
      </w:r>
      <w:r w:rsidR="397A5814">
        <w:t>ligibility for any other public benefits or assistance programs administered by the city.</w:t>
      </w:r>
    </w:p>
    <w:p w14:paraId="6AE0C950" w14:textId="3D123FAA" w:rsidR="00911CF0" w:rsidRPr="00A70195" w:rsidRDefault="00911CF0" w:rsidP="00BB6B42">
      <w:pPr>
        <w:spacing w:line="480" w:lineRule="auto"/>
        <w:jc w:val="both"/>
      </w:pPr>
      <w:r>
        <w:t>c. Outreach. The department</w:t>
      </w:r>
      <w:r w:rsidR="00BB6B42">
        <w:t>, in collaboration with the department of health and mental hygiene or another agency designated by the mayor tha</w:t>
      </w:r>
      <w:r w:rsidR="009A384A">
        <w:t>t has appropriate</w:t>
      </w:r>
      <w:r w:rsidR="00BB6B42">
        <w:t xml:space="preserve"> expertise relating to identifying an eligible child,</w:t>
      </w:r>
      <w:r>
        <w:t xml:space="preserve"> shall </w:t>
      </w:r>
      <w:r w:rsidR="00847907">
        <w:t xml:space="preserve">conduct outreach to inform families with potentially eligible children about such </w:t>
      </w:r>
      <w:r w:rsidR="005F73BB">
        <w:t>pilot program established pursuant to subdivision b of this section</w:t>
      </w:r>
      <w:r w:rsidR="00EB158D">
        <w:t xml:space="preserve">. </w:t>
      </w:r>
      <w:r w:rsidR="00847907">
        <w:t xml:space="preserve">Such outreach </w:t>
      </w:r>
      <w:r w:rsidR="00EB158D">
        <w:t xml:space="preserve">shall include, but not be limited to, </w:t>
      </w:r>
      <w:r w:rsidR="00847907">
        <w:t xml:space="preserve">distributing information on eligibility requirements, </w:t>
      </w:r>
      <w:r w:rsidR="00EB158D">
        <w:t xml:space="preserve">and how </w:t>
      </w:r>
      <w:r w:rsidR="00847907">
        <w:t>participation in</w:t>
      </w:r>
      <w:r w:rsidR="00EB158D">
        <w:t xml:space="preserve"> such program may affect eligibility for any other public benefits or assistance programs administered by the city. </w:t>
      </w:r>
      <w:r w:rsidR="00EE7396">
        <w:t>The department shall inform potentially eligible parents that the</w:t>
      </w:r>
      <w:r w:rsidR="008953BE">
        <w:t>ir</w:t>
      </w:r>
      <w:r w:rsidR="00EE7396">
        <w:t xml:space="preserve"> participation in such program is voluntary and would require </w:t>
      </w:r>
      <w:r w:rsidR="002A5B27">
        <w:t>completing the application form available on the department’s website</w:t>
      </w:r>
      <w:r w:rsidR="00EB158D">
        <w:t xml:space="preserve">. </w:t>
      </w:r>
    </w:p>
    <w:p w14:paraId="4C97EA23" w14:textId="6858E47C" w:rsidR="00A70195" w:rsidRDefault="00EB158D" w:rsidP="002A21DB">
      <w:pPr>
        <w:spacing w:line="480" w:lineRule="auto"/>
        <w:jc w:val="both"/>
      </w:pPr>
      <w:r>
        <w:lastRenderedPageBreak/>
        <w:t>d</w:t>
      </w:r>
      <w:r w:rsidR="00A70195" w:rsidRPr="00A70195">
        <w:t xml:space="preserve">. Report. No later than </w:t>
      </w:r>
      <w:r w:rsidR="002A5B27" w:rsidRPr="00A70195">
        <w:t>1</w:t>
      </w:r>
      <w:r w:rsidR="002A5B27">
        <w:t xml:space="preserve">5 </w:t>
      </w:r>
      <w:r w:rsidR="00A70195" w:rsidRPr="00A70195">
        <w:t xml:space="preserve">months </w:t>
      </w:r>
      <w:r w:rsidR="00145115" w:rsidRPr="00145115">
        <w:t xml:space="preserve">after the effective date of this local law, the commissioner of </w:t>
      </w:r>
      <w:r w:rsidR="009A384A">
        <w:t xml:space="preserve">the department </w:t>
      </w:r>
      <w:r w:rsidR="00145115" w:rsidRPr="00145115">
        <w:t>shall submit to the mayor and the speaker of the council a report on the pilot program established pursuant to subdivision b of this section. Such report shall include</w:t>
      </w:r>
      <w:r w:rsidR="00847907">
        <w:t>, but not be limited to,</w:t>
      </w:r>
      <w:r w:rsidR="00145115" w:rsidRPr="00145115">
        <w:t xml:space="preserve"> the following information:</w:t>
      </w:r>
    </w:p>
    <w:p w14:paraId="7AFE2617" w14:textId="45DC3ADC" w:rsidR="00235442" w:rsidRDefault="00235442" w:rsidP="002A21DB">
      <w:pPr>
        <w:spacing w:line="480" w:lineRule="auto"/>
        <w:jc w:val="both"/>
      </w:pPr>
      <w:r>
        <w:t xml:space="preserve">1. </w:t>
      </w:r>
      <w:r w:rsidR="00BA7085">
        <w:t>A description of the pilot program’s key activities, including</w:t>
      </w:r>
      <w:r w:rsidR="009A384A">
        <w:t xml:space="preserve"> the number of </w:t>
      </w:r>
      <w:r w:rsidR="006C1DF7">
        <w:t xml:space="preserve">families </w:t>
      </w:r>
      <w:r w:rsidR="00246CFD">
        <w:t>reached pursuant to subdivision c of this section</w:t>
      </w:r>
      <w:r w:rsidR="009A384A">
        <w:t xml:space="preserve">, </w:t>
      </w:r>
      <w:r w:rsidR="00133041">
        <w:t>the number of application forms submitted</w:t>
      </w:r>
      <w:r w:rsidR="009A384A">
        <w:t xml:space="preserve"> to the non-profit organization for eligible children</w:t>
      </w:r>
      <w:r w:rsidR="00133041">
        <w:t xml:space="preserve">, </w:t>
      </w:r>
      <w:r w:rsidR="00847907">
        <w:t>and the number of eligible children that received the deposit</w:t>
      </w:r>
      <w:r w:rsidR="002D45CD">
        <w:t xml:space="preserve"> of </w:t>
      </w:r>
      <w:r w:rsidR="7565E533">
        <w:t>2000</w:t>
      </w:r>
      <w:r w:rsidR="002D45CD">
        <w:t xml:space="preserve"> dollars into their account</w:t>
      </w:r>
      <w:r w:rsidR="00946345">
        <w:t>;</w:t>
      </w:r>
    </w:p>
    <w:p w14:paraId="0FAB8924" w14:textId="3F9AC428" w:rsidR="00E80EA3" w:rsidRDefault="00235442" w:rsidP="455FA489">
      <w:pPr>
        <w:spacing w:line="480" w:lineRule="auto"/>
        <w:jc w:val="both"/>
      </w:pPr>
      <w:r>
        <w:t>2</w:t>
      </w:r>
      <w:r w:rsidR="00E80EA3">
        <w:t>. A</w:t>
      </w:r>
      <w:r>
        <w:t>n</w:t>
      </w:r>
      <w:r w:rsidR="00E80EA3">
        <w:t xml:space="preserve"> evaluation of the feasibility of continuing and expanding the baby </w:t>
      </w:r>
      <w:r w:rsidR="00A81113">
        <w:t>opportunity</w:t>
      </w:r>
      <w:r w:rsidR="00E80EA3">
        <w:t xml:space="preserve"> fund</w:t>
      </w:r>
      <w:r w:rsidR="0000591B">
        <w:t>, including the feasibility of automatic enrollment</w:t>
      </w:r>
      <w:r>
        <w:t>;</w:t>
      </w:r>
      <w:r w:rsidR="00946345">
        <w:t xml:space="preserve"> </w:t>
      </w:r>
    </w:p>
    <w:p w14:paraId="03083758" w14:textId="2F641776" w:rsidR="00E80EA3" w:rsidRDefault="00366D59" w:rsidP="002A21DB">
      <w:pPr>
        <w:spacing w:line="480" w:lineRule="auto"/>
        <w:jc w:val="both"/>
      </w:pPr>
      <w:r>
        <w:t xml:space="preserve">3. </w:t>
      </w:r>
      <w:r w:rsidR="13948AF7">
        <w:t>A fiscal impact assessment</w:t>
      </w:r>
      <w:r w:rsidR="00A07D9D">
        <w:t>;</w:t>
      </w:r>
      <w:r w:rsidR="13948AF7">
        <w:t xml:space="preserve"> </w:t>
      </w:r>
      <w:r w:rsidR="00946345">
        <w:t>and</w:t>
      </w:r>
    </w:p>
    <w:p w14:paraId="6D3FEF87" w14:textId="388A3C51" w:rsidR="00544FF4" w:rsidRPr="00A70195" w:rsidRDefault="00366D59" w:rsidP="002A21DB">
      <w:pPr>
        <w:spacing w:line="480" w:lineRule="auto"/>
        <w:jc w:val="both"/>
      </w:pPr>
      <w:r>
        <w:t>4</w:t>
      </w:r>
      <w:r w:rsidR="00544FF4">
        <w:t xml:space="preserve">. </w:t>
      </w:r>
      <w:r w:rsidR="00544FF4" w:rsidRPr="00544FF4">
        <w:t>Any challenges with establishing or administering such p</w:t>
      </w:r>
      <w:r w:rsidR="00235442">
        <w:t>rogram and recommendations</w:t>
      </w:r>
      <w:r w:rsidR="00544FF4" w:rsidRPr="00544FF4">
        <w:t xml:space="preserve"> for improving future pilot programs and city policy for future </w:t>
      </w:r>
      <w:r w:rsidR="00235442">
        <w:t xml:space="preserve">baby </w:t>
      </w:r>
      <w:r w:rsidR="00FB507E">
        <w:t>opportunity</w:t>
      </w:r>
      <w:r w:rsidR="00235442">
        <w:t xml:space="preserve"> fund</w:t>
      </w:r>
      <w:r w:rsidR="00544FF4" w:rsidRPr="00544FF4">
        <w:t xml:space="preserve"> programs</w:t>
      </w:r>
      <w:r w:rsidR="00235442">
        <w:t>.</w:t>
      </w:r>
    </w:p>
    <w:p w14:paraId="48D4EF9A" w14:textId="77777777" w:rsidR="00145115" w:rsidRPr="00145115" w:rsidRDefault="00145115" w:rsidP="00145115">
      <w:pPr>
        <w:spacing w:line="480" w:lineRule="auto"/>
        <w:jc w:val="both"/>
        <w:sectPr w:rsidR="00145115" w:rsidRPr="00145115" w:rsidSect="00AF39A5">
          <w:type w:val="continuous"/>
          <w:pgSz w:w="12240" w:h="15840"/>
          <w:pgMar w:top="1440" w:right="1440" w:bottom="1440" w:left="1440" w:header="720" w:footer="720" w:gutter="0"/>
          <w:lnNumType w:countBy="1"/>
          <w:cols w:space="720"/>
          <w:titlePg/>
          <w:docGrid w:linePitch="360"/>
        </w:sectPr>
      </w:pPr>
      <w:r w:rsidRPr="00145115">
        <w:t xml:space="preserve">§ 2. </w:t>
      </w:r>
      <w:r w:rsidR="00BA7085">
        <w:t>This local law takes effect 180</w:t>
      </w:r>
      <w:r w:rsidR="00112A13" w:rsidRPr="00112A13">
        <w:t xml:space="preserve"> days after it becomes law </w:t>
      </w:r>
      <w:r w:rsidRPr="00145115">
        <w:t xml:space="preserve">and expires and is deemed repealed upon submission of the </w:t>
      </w:r>
      <w:r w:rsidR="00EB158D">
        <w:t>report required by subdivision d</w:t>
      </w:r>
      <w:r w:rsidRPr="00145115">
        <w:t xml:space="preserve"> of this law.</w:t>
      </w:r>
    </w:p>
    <w:p w14:paraId="2BF8C488" w14:textId="77777777" w:rsidR="00145115" w:rsidRPr="00A70195" w:rsidRDefault="00145115" w:rsidP="00753A2A">
      <w:pPr>
        <w:spacing w:line="480" w:lineRule="auto"/>
        <w:jc w:val="both"/>
        <w:sectPr w:rsidR="00145115" w:rsidRPr="00A70195" w:rsidSect="00AF39A5">
          <w:type w:val="continuous"/>
          <w:pgSz w:w="12240" w:h="15840"/>
          <w:pgMar w:top="1440" w:right="1440" w:bottom="1440" w:left="1440" w:header="720" w:footer="720" w:gutter="0"/>
          <w:lnNumType w:countBy="1"/>
          <w:cols w:space="720"/>
          <w:titlePg/>
          <w:docGrid w:linePitch="360"/>
        </w:sectPr>
      </w:pPr>
    </w:p>
    <w:p w14:paraId="01986A3B" w14:textId="77777777" w:rsidR="00B47730" w:rsidRDefault="00B47730" w:rsidP="007101A2">
      <w:pPr>
        <w:ind w:firstLine="0"/>
        <w:jc w:val="both"/>
        <w:rPr>
          <w:sz w:val="18"/>
          <w:szCs w:val="18"/>
        </w:rPr>
      </w:pPr>
    </w:p>
    <w:p w14:paraId="4F2FFE39" w14:textId="77777777" w:rsidR="00EB262D" w:rsidRDefault="00847907" w:rsidP="007101A2">
      <w:pPr>
        <w:ind w:firstLine="0"/>
        <w:jc w:val="both"/>
        <w:rPr>
          <w:sz w:val="18"/>
          <w:szCs w:val="18"/>
        </w:rPr>
      </w:pPr>
      <w:r>
        <w:rPr>
          <w:sz w:val="18"/>
          <w:szCs w:val="18"/>
        </w:rPr>
        <w:t>CY</w:t>
      </w:r>
    </w:p>
    <w:p w14:paraId="7F38B1A9" w14:textId="3D8F0190" w:rsidR="004E1CF2" w:rsidRDefault="004E1CF2" w:rsidP="007101A2">
      <w:pPr>
        <w:ind w:firstLine="0"/>
        <w:jc w:val="both"/>
        <w:rPr>
          <w:sz w:val="18"/>
          <w:szCs w:val="18"/>
        </w:rPr>
      </w:pPr>
      <w:r>
        <w:rPr>
          <w:sz w:val="18"/>
          <w:szCs w:val="18"/>
        </w:rPr>
        <w:t xml:space="preserve">LS </w:t>
      </w:r>
      <w:r w:rsidR="00B47730">
        <w:rPr>
          <w:sz w:val="18"/>
          <w:szCs w:val="18"/>
        </w:rPr>
        <w:t>#</w:t>
      </w:r>
      <w:r w:rsidR="00847907">
        <w:rPr>
          <w:sz w:val="18"/>
          <w:szCs w:val="18"/>
        </w:rPr>
        <w:t>8998/17515</w:t>
      </w:r>
      <w:r w:rsidR="00DF5EE0">
        <w:rPr>
          <w:sz w:val="18"/>
          <w:szCs w:val="18"/>
        </w:rPr>
        <w:t>/18027</w:t>
      </w:r>
      <w:r w:rsidR="00AF10CC">
        <w:rPr>
          <w:sz w:val="18"/>
          <w:szCs w:val="18"/>
        </w:rPr>
        <w:t>/20118</w:t>
      </w:r>
    </w:p>
    <w:p w14:paraId="3D04ADB6" w14:textId="2DE4E56E" w:rsidR="004E1CF2" w:rsidRDefault="00086BD0" w:rsidP="007101A2">
      <w:pPr>
        <w:ind w:firstLine="0"/>
        <w:rPr>
          <w:sz w:val="18"/>
          <w:szCs w:val="18"/>
        </w:rPr>
      </w:pPr>
      <w:r>
        <w:rPr>
          <w:sz w:val="18"/>
          <w:szCs w:val="18"/>
        </w:rPr>
        <w:t>11/19</w:t>
      </w:r>
      <w:r w:rsidR="00847907">
        <w:rPr>
          <w:sz w:val="18"/>
          <w:szCs w:val="18"/>
        </w:rPr>
        <w:t>/2025</w:t>
      </w:r>
    </w:p>
    <w:p w14:paraId="7788E8C5" w14:textId="77777777" w:rsidR="00AE212E" w:rsidRDefault="00AE212E" w:rsidP="007101A2">
      <w:pPr>
        <w:ind w:firstLine="0"/>
        <w:rPr>
          <w:sz w:val="18"/>
          <w:szCs w:val="18"/>
        </w:rPr>
      </w:pPr>
    </w:p>
    <w:p w14:paraId="5A56BC9C" w14:textId="77777777" w:rsidR="002D5F4F" w:rsidRDefault="002D5F4F" w:rsidP="007101A2">
      <w:pPr>
        <w:ind w:firstLine="0"/>
        <w:rPr>
          <w:sz w:val="18"/>
          <w:szCs w:val="18"/>
        </w:rPr>
      </w:pPr>
    </w:p>
    <w:p w14:paraId="2A675D31" w14:textId="77777777" w:rsidR="00CC7A37" w:rsidRDefault="00CC7A37" w:rsidP="007101A2">
      <w:pPr>
        <w:ind w:firstLine="0"/>
        <w:rPr>
          <w:sz w:val="18"/>
          <w:szCs w:val="18"/>
        </w:rPr>
      </w:pPr>
    </w:p>
    <w:p w14:paraId="2D96309E" w14:textId="0BB718F8" w:rsidR="0CC06F0B" w:rsidRDefault="0CC06F0B" w:rsidP="0CC06F0B">
      <w:pPr>
        <w:ind w:firstLine="0"/>
        <w:rPr>
          <w:sz w:val="18"/>
          <w:szCs w:val="18"/>
        </w:rPr>
      </w:pPr>
    </w:p>
    <w:p w14:paraId="020BCAB9" w14:textId="57390349" w:rsidR="0CC06F0B" w:rsidRPr="0097613B" w:rsidRDefault="0CC06F0B" w:rsidP="0CC06F0B">
      <w:pPr>
        <w:ind w:firstLine="0"/>
        <w:rPr>
          <w:color w:val="FF0000"/>
          <w:sz w:val="18"/>
        </w:rPr>
      </w:pPr>
    </w:p>
    <w:sectPr w:rsidR="0CC06F0B" w:rsidRPr="0097613B"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E54D" w14:textId="77777777" w:rsidR="00CE5D8F" w:rsidRDefault="00CE5D8F">
      <w:r>
        <w:separator/>
      </w:r>
    </w:p>
    <w:p w14:paraId="7DD1B3FA" w14:textId="77777777" w:rsidR="00CE5D8F" w:rsidRDefault="00CE5D8F"/>
  </w:endnote>
  <w:endnote w:type="continuationSeparator" w:id="0">
    <w:p w14:paraId="23DEE6A6" w14:textId="77777777" w:rsidR="00CE5D8F" w:rsidRDefault="00CE5D8F">
      <w:r>
        <w:continuationSeparator/>
      </w:r>
    </w:p>
    <w:p w14:paraId="394341DA" w14:textId="77777777" w:rsidR="00CE5D8F" w:rsidRDefault="00CE5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D94932" w14:textId="63EA6A2D" w:rsidR="008F0B17" w:rsidRDefault="008F0B17">
        <w:pPr>
          <w:pStyle w:val="Footer"/>
          <w:jc w:val="center"/>
        </w:pPr>
        <w:r>
          <w:fldChar w:fldCharType="begin"/>
        </w:r>
        <w:r>
          <w:instrText xml:space="preserve"> PAGE   \* MERGEFORMAT </w:instrText>
        </w:r>
        <w:r>
          <w:fldChar w:fldCharType="separate"/>
        </w:r>
        <w:r w:rsidR="00220FA0">
          <w:rPr>
            <w:noProof/>
          </w:rPr>
          <w:t>3</w:t>
        </w:r>
        <w:r>
          <w:rPr>
            <w:noProof/>
          </w:rPr>
          <w:fldChar w:fldCharType="end"/>
        </w:r>
      </w:p>
    </w:sdtContent>
  </w:sdt>
  <w:p w14:paraId="6DD9C67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E014EA5" w14:textId="77777777" w:rsidR="008F0B17" w:rsidRDefault="008F0B17">
        <w:pPr>
          <w:pStyle w:val="Footer"/>
          <w:jc w:val="center"/>
        </w:pPr>
        <w:r>
          <w:fldChar w:fldCharType="begin"/>
        </w:r>
        <w:r>
          <w:instrText xml:space="preserve"> PAGE   \* MERGEFORMAT </w:instrText>
        </w:r>
        <w:r>
          <w:fldChar w:fldCharType="separate"/>
        </w:r>
        <w:r w:rsidR="00FB507E">
          <w:rPr>
            <w:noProof/>
          </w:rPr>
          <w:t>3</w:t>
        </w:r>
        <w:r>
          <w:rPr>
            <w:noProof/>
          </w:rPr>
          <w:fldChar w:fldCharType="end"/>
        </w:r>
      </w:p>
    </w:sdtContent>
  </w:sdt>
  <w:p w14:paraId="0332E77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9E6A" w14:textId="77777777" w:rsidR="00CE5D8F" w:rsidRDefault="00CE5D8F">
      <w:r>
        <w:separator/>
      </w:r>
    </w:p>
    <w:p w14:paraId="2CAE3F0C" w14:textId="77777777" w:rsidR="00CE5D8F" w:rsidRDefault="00CE5D8F"/>
  </w:footnote>
  <w:footnote w:type="continuationSeparator" w:id="0">
    <w:p w14:paraId="52AE659E" w14:textId="77777777" w:rsidR="00CE5D8F" w:rsidRDefault="00CE5D8F">
      <w:r>
        <w:continuationSeparator/>
      </w:r>
    </w:p>
    <w:p w14:paraId="077D40C8" w14:textId="77777777" w:rsidR="00CE5D8F" w:rsidRDefault="00CE5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CD43" w14:textId="77777777" w:rsidR="000D6E19" w:rsidRDefault="000D6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5DD1"/>
    <w:multiLevelType w:val="hybridMultilevel"/>
    <w:tmpl w:val="8146FB5A"/>
    <w:lvl w:ilvl="0" w:tplc="BABE7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780549">
    <w:abstractNumId w:val="1"/>
  </w:num>
  <w:num w:numId="2" w16cid:durableId="186806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F77"/>
    <w:rsid w:val="0000591B"/>
    <w:rsid w:val="000135A3"/>
    <w:rsid w:val="00023E06"/>
    <w:rsid w:val="00035181"/>
    <w:rsid w:val="000502BC"/>
    <w:rsid w:val="00056BB0"/>
    <w:rsid w:val="00064AFB"/>
    <w:rsid w:val="00086BD0"/>
    <w:rsid w:val="00090523"/>
    <w:rsid w:val="0009173E"/>
    <w:rsid w:val="00094A70"/>
    <w:rsid w:val="000B5F77"/>
    <w:rsid w:val="000D4024"/>
    <w:rsid w:val="000D4A7F"/>
    <w:rsid w:val="000D6E19"/>
    <w:rsid w:val="000E23D9"/>
    <w:rsid w:val="001073BD"/>
    <w:rsid w:val="00112A13"/>
    <w:rsid w:val="00115B31"/>
    <w:rsid w:val="00133041"/>
    <w:rsid w:val="00145115"/>
    <w:rsid w:val="001509BF"/>
    <w:rsid w:val="00150A27"/>
    <w:rsid w:val="00162FC0"/>
    <w:rsid w:val="00165627"/>
    <w:rsid w:val="00167107"/>
    <w:rsid w:val="00177784"/>
    <w:rsid w:val="00180BD2"/>
    <w:rsid w:val="00195A80"/>
    <w:rsid w:val="001C66A9"/>
    <w:rsid w:val="001D4249"/>
    <w:rsid w:val="00205741"/>
    <w:rsid w:val="00205D56"/>
    <w:rsid w:val="00207323"/>
    <w:rsid w:val="0021642E"/>
    <w:rsid w:val="0022099D"/>
    <w:rsid w:val="00220FA0"/>
    <w:rsid w:val="00235442"/>
    <w:rsid w:val="00241F94"/>
    <w:rsid w:val="00246CFD"/>
    <w:rsid w:val="00270162"/>
    <w:rsid w:val="00275623"/>
    <w:rsid w:val="00280955"/>
    <w:rsid w:val="00292C42"/>
    <w:rsid w:val="002A21DB"/>
    <w:rsid w:val="002A5B27"/>
    <w:rsid w:val="002C4435"/>
    <w:rsid w:val="002C68A4"/>
    <w:rsid w:val="002D45CD"/>
    <w:rsid w:val="002D5F4F"/>
    <w:rsid w:val="002F196D"/>
    <w:rsid w:val="002F269C"/>
    <w:rsid w:val="00301E5D"/>
    <w:rsid w:val="00320D3B"/>
    <w:rsid w:val="0033027F"/>
    <w:rsid w:val="003447CD"/>
    <w:rsid w:val="00351754"/>
    <w:rsid w:val="00352CA7"/>
    <w:rsid w:val="00366D59"/>
    <w:rsid w:val="003720CF"/>
    <w:rsid w:val="003874A1"/>
    <w:rsid w:val="00387754"/>
    <w:rsid w:val="003A29EF"/>
    <w:rsid w:val="003A75C2"/>
    <w:rsid w:val="003F26F9"/>
    <w:rsid w:val="003F3109"/>
    <w:rsid w:val="003F3ADF"/>
    <w:rsid w:val="004101E7"/>
    <w:rsid w:val="00432688"/>
    <w:rsid w:val="00440E41"/>
    <w:rsid w:val="00444642"/>
    <w:rsid w:val="00444FA6"/>
    <w:rsid w:val="00447A01"/>
    <w:rsid w:val="00465293"/>
    <w:rsid w:val="004948B5"/>
    <w:rsid w:val="00497233"/>
    <w:rsid w:val="004B097C"/>
    <w:rsid w:val="004E1CF2"/>
    <w:rsid w:val="004F3343"/>
    <w:rsid w:val="004F6445"/>
    <w:rsid w:val="005020E8"/>
    <w:rsid w:val="00516010"/>
    <w:rsid w:val="00517F34"/>
    <w:rsid w:val="00541E06"/>
    <w:rsid w:val="00544FF4"/>
    <w:rsid w:val="00550E96"/>
    <w:rsid w:val="00554B22"/>
    <w:rsid w:val="00554C35"/>
    <w:rsid w:val="00556929"/>
    <w:rsid w:val="0057235A"/>
    <w:rsid w:val="005809C5"/>
    <w:rsid w:val="00586366"/>
    <w:rsid w:val="00594736"/>
    <w:rsid w:val="00595589"/>
    <w:rsid w:val="005A1EBD"/>
    <w:rsid w:val="005B5DE4"/>
    <w:rsid w:val="005C6980"/>
    <w:rsid w:val="005C78A1"/>
    <w:rsid w:val="005D4A03"/>
    <w:rsid w:val="005E655A"/>
    <w:rsid w:val="005E7681"/>
    <w:rsid w:val="005F3AA6"/>
    <w:rsid w:val="005F73BB"/>
    <w:rsid w:val="00630AB3"/>
    <w:rsid w:val="006456CA"/>
    <w:rsid w:val="00647779"/>
    <w:rsid w:val="006662DF"/>
    <w:rsid w:val="00681A93"/>
    <w:rsid w:val="00687344"/>
    <w:rsid w:val="0069763D"/>
    <w:rsid w:val="006A691C"/>
    <w:rsid w:val="006B26AF"/>
    <w:rsid w:val="006B590A"/>
    <w:rsid w:val="006B5AB9"/>
    <w:rsid w:val="006B7C27"/>
    <w:rsid w:val="006C1DF7"/>
    <w:rsid w:val="006C29D8"/>
    <w:rsid w:val="006D3E3C"/>
    <w:rsid w:val="006D3EF6"/>
    <w:rsid w:val="006D562C"/>
    <w:rsid w:val="006E4E8D"/>
    <w:rsid w:val="006F5CC7"/>
    <w:rsid w:val="007101A2"/>
    <w:rsid w:val="007218EB"/>
    <w:rsid w:val="0072551E"/>
    <w:rsid w:val="00727F04"/>
    <w:rsid w:val="007364CB"/>
    <w:rsid w:val="00750030"/>
    <w:rsid w:val="00753A2A"/>
    <w:rsid w:val="00754F40"/>
    <w:rsid w:val="00767CD4"/>
    <w:rsid w:val="00770B9A"/>
    <w:rsid w:val="00776FAF"/>
    <w:rsid w:val="00791443"/>
    <w:rsid w:val="007A1A40"/>
    <w:rsid w:val="007B293E"/>
    <w:rsid w:val="007B6497"/>
    <w:rsid w:val="007C1D9D"/>
    <w:rsid w:val="007C6893"/>
    <w:rsid w:val="007E00E3"/>
    <w:rsid w:val="007E73C5"/>
    <w:rsid w:val="007E79D5"/>
    <w:rsid w:val="007F0A63"/>
    <w:rsid w:val="007F4087"/>
    <w:rsid w:val="00806569"/>
    <w:rsid w:val="008123A5"/>
    <w:rsid w:val="008167F4"/>
    <w:rsid w:val="0083646C"/>
    <w:rsid w:val="00847907"/>
    <w:rsid w:val="0085260B"/>
    <w:rsid w:val="00853E42"/>
    <w:rsid w:val="00872BFD"/>
    <w:rsid w:val="00873B26"/>
    <w:rsid w:val="0087715B"/>
    <w:rsid w:val="00880099"/>
    <w:rsid w:val="008953BE"/>
    <w:rsid w:val="008E28FA"/>
    <w:rsid w:val="008F0B17"/>
    <w:rsid w:val="00900ACB"/>
    <w:rsid w:val="00911CF0"/>
    <w:rsid w:val="00916B6C"/>
    <w:rsid w:val="00925D71"/>
    <w:rsid w:val="0094029B"/>
    <w:rsid w:val="00946345"/>
    <w:rsid w:val="00974382"/>
    <w:rsid w:val="0097613B"/>
    <w:rsid w:val="009822E5"/>
    <w:rsid w:val="00982E95"/>
    <w:rsid w:val="00990ECE"/>
    <w:rsid w:val="009A384A"/>
    <w:rsid w:val="00A03635"/>
    <w:rsid w:val="00A07D9D"/>
    <w:rsid w:val="00A10451"/>
    <w:rsid w:val="00A269C2"/>
    <w:rsid w:val="00A46ACE"/>
    <w:rsid w:val="00A531EC"/>
    <w:rsid w:val="00A654D0"/>
    <w:rsid w:val="00A70195"/>
    <w:rsid w:val="00A81113"/>
    <w:rsid w:val="00AD1881"/>
    <w:rsid w:val="00AE212E"/>
    <w:rsid w:val="00AF10CC"/>
    <w:rsid w:val="00AF2530"/>
    <w:rsid w:val="00AF39A5"/>
    <w:rsid w:val="00B15D83"/>
    <w:rsid w:val="00B1635A"/>
    <w:rsid w:val="00B30100"/>
    <w:rsid w:val="00B47730"/>
    <w:rsid w:val="00BA4408"/>
    <w:rsid w:val="00BA599A"/>
    <w:rsid w:val="00BA7085"/>
    <w:rsid w:val="00BB6434"/>
    <w:rsid w:val="00BB6B42"/>
    <w:rsid w:val="00BC1806"/>
    <w:rsid w:val="00BC3FAE"/>
    <w:rsid w:val="00BD4E49"/>
    <w:rsid w:val="00BF76F0"/>
    <w:rsid w:val="00BF7AB0"/>
    <w:rsid w:val="00C92A35"/>
    <w:rsid w:val="00C93F56"/>
    <w:rsid w:val="00C96CEE"/>
    <w:rsid w:val="00CA09E2"/>
    <w:rsid w:val="00CA2899"/>
    <w:rsid w:val="00CA30A1"/>
    <w:rsid w:val="00CA6B5C"/>
    <w:rsid w:val="00CA7708"/>
    <w:rsid w:val="00CC4ED3"/>
    <w:rsid w:val="00CC7A37"/>
    <w:rsid w:val="00CD2D04"/>
    <w:rsid w:val="00CE5D8F"/>
    <w:rsid w:val="00CE602C"/>
    <w:rsid w:val="00CF17D2"/>
    <w:rsid w:val="00CF6DC8"/>
    <w:rsid w:val="00D21256"/>
    <w:rsid w:val="00D3005E"/>
    <w:rsid w:val="00D30A34"/>
    <w:rsid w:val="00D43D03"/>
    <w:rsid w:val="00D52CE9"/>
    <w:rsid w:val="00D929DF"/>
    <w:rsid w:val="00D94395"/>
    <w:rsid w:val="00D975BE"/>
    <w:rsid w:val="00DB09B6"/>
    <w:rsid w:val="00DB6BFB"/>
    <w:rsid w:val="00DC57C0"/>
    <w:rsid w:val="00DE6E46"/>
    <w:rsid w:val="00DF5EE0"/>
    <w:rsid w:val="00DF7976"/>
    <w:rsid w:val="00E0423E"/>
    <w:rsid w:val="00E06550"/>
    <w:rsid w:val="00E13406"/>
    <w:rsid w:val="00E310B4"/>
    <w:rsid w:val="00E34500"/>
    <w:rsid w:val="00E37C8F"/>
    <w:rsid w:val="00E42EF6"/>
    <w:rsid w:val="00E611AD"/>
    <w:rsid w:val="00E611DE"/>
    <w:rsid w:val="00E7460C"/>
    <w:rsid w:val="00E80EA3"/>
    <w:rsid w:val="00E84A4E"/>
    <w:rsid w:val="00E96AB4"/>
    <w:rsid w:val="00E97376"/>
    <w:rsid w:val="00EB158D"/>
    <w:rsid w:val="00EB262D"/>
    <w:rsid w:val="00EB4F54"/>
    <w:rsid w:val="00EB5A95"/>
    <w:rsid w:val="00ED266D"/>
    <w:rsid w:val="00ED2846"/>
    <w:rsid w:val="00ED5187"/>
    <w:rsid w:val="00ED6ADF"/>
    <w:rsid w:val="00EE6BE9"/>
    <w:rsid w:val="00EE7396"/>
    <w:rsid w:val="00EF1E62"/>
    <w:rsid w:val="00F01A64"/>
    <w:rsid w:val="00F01C1E"/>
    <w:rsid w:val="00F0418B"/>
    <w:rsid w:val="00F12CB7"/>
    <w:rsid w:val="00F1371E"/>
    <w:rsid w:val="00F1722A"/>
    <w:rsid w:val="00F23C44"/>
    <w:rsid w:val="00F33321"/>
    <w:rsid w:val="00F34140"/>
    <w:rsid w:val="00F469EE"/>
    <w:rsid w:val="00F60349"/>
    <w:rsid w:val="00F71264"/>
    <w:rsid w:val="00F728F6"/>
    <w:rsid w:val="00FA5BBD"/>
    <w:rsid w:val="00FA63F7"/>
    <w:rsid w:val="00FB2FD6"/>
    <w:rsid w:val="00FB507E"/>
    <w:rsid w:val="00FC1560"/>
    <w:rsid w:val="00FC547E"/>
    <w:rsid w:val="00FE0DFD"/>
    <w:rsid w:val="00FF4160"/>
    <w:rsid w:val="03364BCE"/>
    <w:rsid w:val="069C15BA"/>
    <w:rsid w:val="07629989"/>
    <w:rsid w:val="07B336EE"/>
    <w:rsid w:val="0BBE6ACF"/>
    <w:rsid w:val="0CC06F0B"/>
    <w:rsid w:val="0CE88D42"/>
    <w:rsid w:val="0FD0F795"/>
    <w:rsid w:val="13948AF7"/>
    <w:rsid w:val="171EF881"/>
    <w:rsid w:val="185D9463"/>
    <w:rsid w:val="1879B0F7"/>
    <w:rsid w:val="1A8C0722"/>
    <w:rsid w:val="1CEB59BF"/>
    <w:rsid w:val="1D14E0CF"/>
    <w:rsid w:val="1E92E0AF"/>
    <w:rsid w:val="1F4D577C"/>
    <w:rsid w:val="22B3B82D"/>
    <w:rsid w:val="22E2D98E"/>
    <w:rsid w:val="2488D9B6"/>
    <w:rsid w:val="276C125B"/>
    <w:rsid w:val="2B7274BB"/>
    <w:rsid w:val="2C370984"/>
    <w:rsid w:val="2FF37D01"/>
    <w:rsid w:val="302FEDB5"/>
    <w:rsid w:val="3126CB54"/>
    <w:rsid w:val="31F6F465"/>
    <w:rsid w:val="32675F42"/>
    <w:rsid w:val="326F1752"/>
    <w:rsid w:val="32B6D76F"/>
    <w:rsid w:val="34074366"/>
    <w:rsid w:val="397A5814"/>
    <w:rsid w:val="3BA41B2B"/>
    <w:rsid w:val="3CDD968A"/>
    <w:rsid w:val="3D9DEF19"/>
    <w:rsid w:val="3EC59DB5"/>
    <w:rsid w:val="455DD840"/>
    <w:rsid w:val="455FA489"/>
    <w:rsid w:val="46427B74"/>
    <w:rsid w:val="466F8E0E"/>
    <w:rsid w:val="4A4627E3"/>
    <w:rsid w:val="4A84DB35"/>
    <w:rsid w:val="4AFC484D"/>
    <w:rsid w:val="4C939686"/>
    <w:rsid w:val="4DA59A30"/>
    <w:rsid w:val="4F3A635D"/>
    <w:rsid w:val="4FD32818"/>
    <w:rsid w:val="50199436"/>
    <w:rsid w:val="5029ACA4"/>
    <w:rsid w:val="526E3B61"/>
    <w:rsid w:val="5425FD5A"/>
    <w:rsid w:val="56F730D7"/>
    <w:rsid w:val="5A3AD370"/>
    <w:rsid w:val="5F336B7B"/>
    <w:rsid w:val="62578861"/>
    <w:rsid w:val="6306EB05"/>
    <w:rsid w:val="634B2F9D"/>
    <w:rsid w:val="63F560FB"/>
    <w:rsid w:val="6CF714C6"/>
    <w:rsid w:val="6F9AF6B5"/>
    <w:rsid w:val="71F91823"/>
    <w:rsid w:val="73F215DC"/>
    <w:rsid w:val="744EB26D"/>
    <w:rsid w:val="7565E533"/>
    <w:rsid w:val="77AF515B"/>
    <w:rsid w:val="793EDE5E"/>
    <w:rsid w:val="7C2F2146"/>
    <w:rsid w:val="7D5545A8"/>
    <w:rsid w:val="7D598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D06D6"/>
  <w15:docId w15:val="{FD7A47E0-14A1-4B86-B2FB-4AA1BF64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A70195"/>
    <w:rPr>
      <w:color w:val="0000FF" w:themeColor="hyperlink"/>
      <w:u w:val="single"/>
    </w:rPr>
  </w:style>
  <w:style w:type="character" w:styleId="CommentReference">
    <w:name w:val="annotation reference"/>
    <w:basedOn w:val="DefaultParagraphFont"/>
    <w:uiPriority w:val="99"/>
    <w:semiHidden/>
    <w:unhideWhenUsed/>
    <w:rsid w:val="005F73BB"/>
    <w:rPr>
      <w:sz w:val="16"/>
      <w:szCs w:val="16"/>
    </w:rPr>
  </w:style>
  <w:style w:type="paragraph" w:styleId="CommentText">
    <w:name w:val="annotation text"/>
    <w:basedOn w:val="Normal"/>
    <w:link w:val="CommentTextChar"/>
    <w:uiPriority w:val="99"/>
    <w:unhideWhenUsed/>
    <w:rsid w:val="000D6E19"/>
    <w:rPr>
      <w:sz w:val="20"/>
      <w:szCs w:val="20"/>
    </w:rPr>
  </w:style>
  <w:style w:type="character" w:customStyle="1" w:styleId="CommentTextChar">
    <w:name w:val="Comment Text Char"/>
    <w:basedOn w:val="DefaultParagraphFont"/>
    <w:link w:val="CommentText"/>
    <w:uiPriority w:val="99"/>
    <w:rsid w:val="005F73B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F73BB"/>
    <w:rPr>
      <w:b/>
      <w:bCs/>
    </w:rPr>
  </w:style>
  <w:style w:type="character" w:customStyle="1" w:styleId="CommentSubjectChar">
    <w:name w:val="Comment Subject Char"/>
    <w:basedOn w:val="CommentTextChar"/>
    <w:link w:val="CommentSubject"/>
    <w:uiPriority w:val="99"/>
    <w:semiHidden/>
    <w:rsid w:val="005F73BB"/>
    <w:rPr>
      <w:rFonts w:ascii="Times New Roman" w:eastAsia="Times New Roman" w:hAnsi="Times New Roman"/>
      <w:b/>
      <w:bCs/>
    </w:rPr>
  </w:style>
  <w:style w:type="paragraph" w:styleId="Revision">
    <w:name w:val="Revision"/>
    <w:hidden/>
    <w:uiPriority w:val="99"/>
    <w:semiHidden/>
    <w:rsid w:val="0000591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3348858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3814-340A-4B90-90B4-7F04CA61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3</TotalTime>
  <Pages>1</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Martin, William</cp:lastModifiedBy>
  <cp:revision>8</cp:revision>
  <cp:lastPrinted>2013-04-22T14:57:00Z</cp:lastPrinted>
  <dcterms:created xsi:type="dcterms:W3CDTF">2025-11-20T20:08:00Z</dcterms:created>
  <dcterms:modified xsi:type="dcterms:W3CDTF">2026-06-11T21:53:00Z</dcterms:modified>
</cp:coreProperties>
</file>