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F93578" w14:textId="77777777" w:rsidR="00704330" w:rsidRPr="001657BA" w:rsidRDefault="00704330" w:rsidP="00704330">
      <w:pPr>
        <w:widowControl w:val="0"/>
        <w:suppressLineNumbers/>
        <w:ind w:left="3600"/>
        <w:jc w:val="right"/>
        <w:rPr>
          <w:b/>
          <w:u w:val="single"/>
        </w:rPr>
      </w:pPr>
      <w:bookmarkStart w:id="0" w:name="_GoBack"/>
      <w:bookmarkEnd w:id="0"/>
      <w:r w:rsidRPr="001657BA">
        <w:rPr>
          <w:u w:val="single"/>
        </w:rPr>
        <w:t>Education Committee Staff</w:t>
      </w:r>
    </w:p>
    <w:p w14:paraId="1E85159C" w14:textId="77777777" w:rsidR="00704330" w:rsidRPr="001657BA" w:rsidRDefault="00704330" w:rsidP="00704330">
      <w:pPr>
        <w:widowControl w:val="0"/>
        <w:suppressLineNumbers/>
        <w:ind w:left="3600"/>
        <w:jc w:val="right"/>
      </w:pPr>
      <w:r w:rsidRPr="001657BA">
        <w:t xml:space="preserve">Alejandro Carvajal, </w:t>
      </w:r>
      <w:r w:rsidRPr="001657BA">
        <w:rPr>
          <w:i/>
        </w:rPr>
        <w:t>Legislative Counsel</w:t>
      </w:r>
    </w:p>
    <w:p w14:paraId="729AD36A" w14:textId="77777777" w:rsidR="00704330" w:rsidRPr="001657BA" w:rsidRDefault="00704330" w:rsidP="00704330">
      <w:pPr>
        <w:widowControl w:val="0"/>
        <w:suppressLineNumbers/>
        <w:ind w:left="3600"/>
        <w:jc w:val="right"/>
        <w:rPr>
          <w:i/>
        </w:rPr>
      </w:pPr>
      <w:r w:rsidRPr="001657BA">
        <w:t xml:space="preserve">Chloë Rivera, </w:t>
      </w:r>
      <w:r w:rsidRPr="001657BA">
        <w:rPr>
          <w:i/>
        </w:rPr>
        <w:t>Senior Policy Analyst</w:t>
      </w:r>
    </w:p>
    <w:p w14:paraId="38AD903B" w14:textId="77777777" w:rsidR="00704330" w:rsidRPr="001657BA" w:rsidRDefault="00704330" w:rsidP="00704330">
      <w:pPr>
        <w:widowControl w:val="0"/>
        <w:suppressLineNumbers/>
        <w:ind w:left="3600"/>
        <w:jc w:val="right"/>
      </w:pPr>
      <w:r w:rsidRPr="001657BA">
        <w:rPr>
          <w:iCs/>
        </w:rPr>
        <w:t xml:space="preserve">Katie Salina, </w:t>
      </w:r>
      <w:r w:rsidRPr="001657BA">
        <w:rPr>
          <w:i/>
        </w:rPr>
        <w:t>Policy Analyst</w:t>
      </w:r>
    </w:p>
    <w:p w14:paraId="7582F1AF" w14:textId="77777777" w:rsidR="00704330" w:rsidRPr="001657BA" w:rsidRDefault="00704330" w:rsidP="00704330">
      <w:pPr>
        <w:suppressLineNumbers/>
        <w:jc w:val="right"/>
        <w:rPr>
          <w:i/>
        </w:rPr>
      </w:pPr>
      <w:r w:rsidRPr="001657BA">
        <w:t>Andrew Lane-Lawless,</w:t>
      </w:r>
      <w:r w:rsidRPr="001657BA">
        <w:rPr>
          <w:i/>
        </w:rPr>
        <w:t xml:space="preserve"> Senior Financial Analyst</w:t>
      </w:r>
    </w:p>
    <w:p w14:paraId="3B7EC700" w14:textId="77777777" w:rsidR="00704330" w:rsidRPr="001657BA" w:rsidRDefault="00704330" w:rsidP="00704330">
      <w:pPr>
        <w:suppressLineNumbers/>
        <w:jc w:val="right"/>
      </w:pPr>
      <w:r w:rsidRPr="001657BA">
        <w:t xml:space="preserve">Grace Amato, </w:t>
      </w:r>
      <w:r w:rsidRPr="001657BA">
        <w:rPr>
          <w:i/>
        </w:rPr>
        <w:t>Financial Analyst</w:t>
      </w:r>
      <w:r w:rsidRPr="001657BA">
        <w:t xml:space="preserve"> </w:t>
      </w:r>
    </w:p>
    <w:p w14:paraId="09A531BB" w14:textId="77777777" w:rsidR="00704330" w:rsidRPr="001657BA" w:rsidRDefault="00704330" w:rsidP="00704330">
      <w:pPr>
        <w:suppressLineNumbers/>
      </w:pPr>
    </w:p>
    <w:p w14:paraId="21718789" w14:textId="77777777" w:rsidR="00704330" w:rsidRPr="001657BA" w:rsidRDefault="00704330" w:rsidP="00704330">
      <w:pPr>
        <w:suppressLineNumbers/>
      </w:pPr>
    </w:p>
    <w:p w14:paraId="1B6959E1" w14:textId="77777777" w:rsidR="00704330" w:rsidRPr="001657BA" w:rsidRDefault="00704330" w:rsidP="00704330">
      <w:pPr>
        <w:suppressLineNumbers/>
      </w:pPr>
    </w:p>
    <w:p w14:paraId="33A9CEAD" w14:textId="77777777" w:rsidR="00704330" w:rsidRPr="001657BA" w:rsidRDefault="00704330" w:rsidP="00704330">
      <w:pPr>
        <w:suppressLineNumbers/>
      </w:pPr>
    </w:p>
    <w:p w14:paraId="146A96B2" w14:textId="77777777" w:rsidR="00704330" w:rsidRPr="001657BA" w:rsidRDefault="00704330" w:rsidP="00704330">
      <w:pPr>
        <w:suppressLineNumbers/>
      </w:pPr>
    </w:p>
    <w:p w14:paraId="5823E7F4" w14:textId="77777777" w:rsidR="00704330" w:rsidRPr="001657BA" w:rsidRDefault="00704330" w:rsidP="00704330">
      <w:pPr>
        <w:keepNext/>
        <w:suppressLineNumbers/>
        <w:autoSpaceDE w:val="0"/>
        <w:autoSpaceDN w:val="0"/>
        <w:adjustRightInd w:val="0"/>
        <w:jc w:val="center"/>
      </w:pPr>
      <w:r w:rsidRPr="001657BA">
        <w:rPr>
          <w:noProof/>
        </w:rPr>
        <w:drawing>
          <wp:inline distT="0" distB="0" distL="0" distR="0" wp14:anchorId="4DF59FA2" wp14:editId="101D43B7">
            <wp:extent cx="1447800" cy="1561869"/>
            <wp:effectExtent l="0" t="0" r="0" b="635"/>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2472" cy="1566909"/>
                    </a:xfrm>
                    <a:prstGeom prst="rect">
                      <a:avLst/>
                    </a:prstGeom>
                  </pic:spPr>
                </pic:pic>
              </a:graphicData>
            </a:graphic>
          </wp:inline>
        </w:drawing>
      </w:r>
    </w:p>
    <w:p w14:paraId="74866BCE" w14:textId="77777777" w:rsidR="00704330" w:rsidRPr="001657BA" w:rsidRDefault="00704330" w:rsidP="00704330">
      <w:pPr>
        <w:keepNext/>
        <w:suppressLineNumbers/>
        <w:autoSpaceDE w:val="0"/>
        <w:autoSpaceDN w:val="0"/>
        <w:adjustRightInd w:val="0"/>
        <w:jc w:val="center"/>
        <w:outlineLvl w:val="4"/>
        <w:rPr>
          <w:b/>
          <w:bCs/>
          <w:u w:val="single"/>
          <w:lang w:eastAsia="zh-CN"/>
        </w:rPr>
      </w:pPr>
    </w:p>
    <w:p w14:paraId="63E2BAD1" w14:textId="77777777" w:rsidR="00704330" w:rsidRPr="001657BA" w:rsidRDefault="00704330" w:rsidP="00704330">
      <w:pPr>
        <w:keepNext/>
        <w:suppressLineNumbers/>
        <w:jc w:val="center"/>
        <w:outlineLvl w:val="1"/>
        <w:rPr>
          <w:b/>
          <w:iCs/>
          <w:smallCaps/>
          <w:sz w:val="28"/>
        </w:rPr>
      </w:pPr>
      <w:r w:rsidRPr="001657BA">
        <w:rPr>
          <w:b/>
          <w:iCs/>
          <w:smallCaps/>
          <w:sz w:val="28"/>
        </w:rPr>
        <w:t>The Council of the City of New York</w:t>
      </w:r>
    </w:p>
    <w:p w14:paraId="0C25BCDF" w14:textId="77777777" w:rsidR="00704330" w:rsidRPr="001657BA" w:rsidRDefault="00704330" w:rsidP="00704330">
      <w:pPr>
        <w:keepNext/>
        <w:suppressLineNumbers/>
        <w:jc w:val="center"/>
        <w:outlineLvl w:val="1"/>
        <w:rPr>
          <w:b/>
          <w:bCs/>
        </w:rPr>
      </w:pPr>
    </w:p>
    <w:p w14:paraId="1ECB5B6E" w14:textId="77777777" w:rsidR="00704330" w:rsidRPr="001657BA" w:rsidRDefault="00704330" w:rsidP="00704330">
      <w:pPr>
        <w:keepNext/>
        <w:widowControl w:val="0"/>
        <w:suppressLineNumbers/>
        <w:jc w:val="center"/>
        <w:outlineLvl w:val="5"/>
        <w:rPr>
          <w:b/>
          <w:bCs/>
          <w:szCs w:val="20"/>
          <w:u w:val="single"/>
        </w:rPr>
      </w:pPr>
      <w:r w:rsidRPr="001657BA">
        <w:rPr>
          <w:b/>
          <w:u w:val="single"/>
        </w:rPr>
        <w:t>COMMITTEE REPORT OF THE LEGISLATIVE DIVISION</w:t>
      </w:r>
    </w:p>
    <w:p w14:paraId="7A7F4913" w14:textId="77777777" w:rsidR="00704330" w:rsidRPr="001657BA" w:rsidRDefault="00704330" w:rsidP="00704330">
      <w:pPr>
        <w:suppressLineNumbers/>
        <w:jc w:val="center"/>
        <w:rPr>
          <w:i/>
        </w:rPr>
      </w:pPr>
      <w:r w:rsidRPr="001657BA">
        <w:t>Andrea Vazquez</w:t>
      </w:r>
      <w:r w:rsidRPr="001657BA">
        <w:rPr>
          <w:i/>
        </w:rPr>
        <w:t>, Director</w:t>
      </w:r>
    </w:p>
    <w:p w14:paraId="00234E00" w14:textId="77777777" w:rsidR="00704330" w:rsidRPr="001657BA" w:rsidRDefault="00704330" w:rsidP="00704330">
      <w:pPr>
        <w:suppressLineNumbers/>
        <w:jc w:val="center"/>
        <w:rPr>
          <w:i/>
          <w:iCs/>
        </w:rPr>
      </w:pPr>
      <w:r w:rsidRPr="001657BA">
        <w:t>Smita Deshmukh,</w:t>
      </w:r>
      <w:r w:rsidRPr="001657BA">
        <w:rPr>
          <w:i/>
        </w:rPr>
        <w:t xml:space="preserve"> Deputy Director, </w:t>
      </w:r>
      <w:r w:rsidRPr="001657BA">
        <w:rPr>
          <w:i/>
          <w:iCs/>
        </w:rPr>
        <w:t>Human and Social Services</w:t>
      </w:r>
    </w:p>
    <w:p w14:paraId="6573FF49" w14:textId="77777777" w:rsidR="00704330" w:rsidRPr="001657BA" w:rsidRDefault="00704330" w:rsidP="00704330">
      <w:pPr>
        <w:suppressLineNumbers/>
        <w:jc w:val="center"/>
        <w:rPr>
          <w:b/>
          <w:bCs/>
          <w:u w:val="single"/>
        </w:rPr>
      </w:pPr>
    </w:p>
    <w:p w14:paraId="2E157095" w14:textId="77777777" w:rsidR="00704330" w:rsidRPr="001657BA" w:rsidRDefault="00704330" w:rsidP="00704330">
      <w:pPr>
        <w:suppressLineNumbers/>
        <w:jc w:val="center"/>
        <w:rPr>
          <w:b/>
          <w:bCs/>
          <w:u w:val="single"/>
        </w:rPr>
      </w:pPr>
    </w:p>
    <w:p w14:paraId="078CDCEC" w14:textId="77777777" w:rsidR="00704330" w:rsidRPr="001657BA" w:rsidRDefault="00704330" w:rsidP="00704330">
      <w:pPr>
        <w:keepNext/>
        <w:widowControl w:val="0"/>
        <w:suppressLineNumbers/>
        <w:jc w:val="center"/>
        <w:outlineLvl w:val="4"/>
        <w:rPr>
          <w:b/>
          <w:szCs w:val="20"/>
          <w:u w:val="single"/>
        </w:rPr>
      </w:pPr>
      <w:r w:rsidRPr="001657BA">
        <w:rPr>
          <w:b/>
          <w:szCs w:val="20"/>
          <w:u w:val="single"/>
        </w:rPr>
        <w:t>COMMITTEE ON EDUCATION</w:t>
      </w:r>
    </w:p>
    <w:p w14:paraId="42040694" w14:textId="77777777" w:rsidR="00704330" w:rsidRPr="001657BA" w:rsidRDefault="00704330" w:rsidP="00704330">
      <w:pPr>
        <w:keepNext/>
        <w:suppressLineNumbers/>
        <w:jc w:val="center"/>
        <w:outlineLvl w:val="3"/>
        <w:rPr>
          <w:noProof/>
          <w:lang w:val="x-none" w:eastAsia="x-none"/>
        </w:rPr>
      </w:pPr>
      <w:r w:rsidRPr="001657BA">
        <w:rPr>
          <w:noProof/>
          <w:lang w:eastAsia="x-none"/>
        </w:rPr>
        <w:t>Hon.</w:t>
      </w:r>
      <w:r w:rsidRPr="001657BA">
        <w:rPr>
          <w:noProof/>
          <w:lang w:val="x-none" w:eastAsia="x-none"/>
        </w:rPr>
        <w:t xml:space="preserve"> </w:t>
      </w:r>
      <w:r w:rsidRPr="001657BA">
        <w:rPr>
          <w:noProof/>
          <w:lang w:eastAsia="x-none"/>
        </w:rPr>
        <w:t>Rita Joseph</w:t>
      </w:r>
      <w:r w:rsidRPr="001657BA">
        <w:rPr>
          <w:noProof/>
          <w:lang w:val="x-none" w:eastAsia="x-none"/>
        </w:rPr>
        <w:t xml:space="preserve">, </w:t>
      </w:r>
      <w:r w:rsidRPr="001657BA">
        <w:rPr>
          <w:i/>
          <w:noProof/>
          <w:lang w:val="x-none" w:eastAsia="x-none"/>
        </w:rPr>
        <w:t>Chair</w:t>
      </w:r>
    </w:p>
    <w:p w14:paraId="2F7D2220" w14:textId="77777777" w:rsidR="00704330" w:rsidRDefault="00704330" w:rsidP="00704330">
      <w:pPr>
        <w:suppressLineNumbers/>
      </w:pPr>
    </w:p>
    <w:p w14:paraId="6E92EE9A" w14:textId="77777777" w:rsidR="00704330" w:rsidRPr="001657BA" w:rsidRDefault="00704330" w:rsidP="00704330">
      <w:pPr>
        <w:suppressLineNumbers/>
      </w:pPr>
    </w:p>
    <w:p w14:paraId="15D88701" w14:textId="7D6C6202" w:rsidR="00704330" w:rsidRPr="001657BA" w:rsidRDefault="00704330" w:rsidP="00704330">
      <w:pPr>
        <w:keepNext/>
        <w:suppressLineNumbers/>
        <w:jc w:val="center"/>
        <w:outlineLvl w:val="4"/>
        <w:rPr>
          <w:b/>
        </w:rPr>
      </w:pPr>
      <w:r>
        <w:rPr>
          <w:b/>
        </w:rPr>
        <w:t xml:space="preserve">December </w:t>
      </w:r>
      <w:r w:rsidR="001971B4">
        <w:rPr>
          <w:b/>
        </w:rPr>
        <w:t>18</w:t>
      </w:r>
      <w:r w:rsidRPr="001657BA">
        <w:rPr>
          <w:b/>
        </w:rPr>
        <w:t>, 2025</w:t>
      </w:r>
    </w:p>
    <w:p w14:paraId="2EBFEAFC" w14:textId="77777777" w:rsidR="00704330" w:rsidRPr="001657BA" w:rsidRDefault="00704330" w:rsidP="00704330">
      <w:pPr>
        <w:widowControl w:val="0"/>
        <w:suppressLineNumbers/>
        <w:tabs>
          <w:tab w:val="left" w:pos="-720"/>
        </w:tabs>
        <w:suppressAutoHyphens/>
        <w:jc w:val="both"/>
        <w:rPr>
          <w:b/>
          <w:bCs/>
          <w:u w:val="single"/>
        </w:rPr>
      </w:pPr>
    </w:p>
    <w:p w14:paraId="51831F00" w14:textId="23CC178B" w:rsidR="003950C3" w:rsidRDefault="003950C3" w:rsidP="001E5570">
      <w:pPr>
        <w:spacing w:after="120"/>
        <w:ind w:left="4680" w:hanging="4680"/>
        <w:rPr>
          <w:shd w:val="clear" w:color="auto" w:fill="FFFFFF"/>
        </w:rPr>
      </w:pPr>
      <w:r w:rsidRPr="00875908">
        <w:rPr>
          <w:b/>
          <w:bCs/>
          <w:smallCaps/>
          <w:u w:val="single"/>
        </w:rPr>
        <w:t>Introduction Number 1</w:t>
      </w:r>
      <w:r w:rsidR="00CC3578">
        <w:rPr>
          <w:b/>
          <w:bCs/>
          <w:smallCaps/>
          <w:u w:val="single"/>
        </w:rPr>
        <w:t>42</w:t>
      </w:r>
      <w:r w:rsidR="00066296">
        <w:rPr>
          <w:b/>
          <w:bCs/>
          <w:smallCaps/>
          <w:u w:val="single"/>
        </w:rPr>
        <w:t>-A</w:t>
      </w:r>
      <w:r w:rsidR="00875908">
        <w:rPr>
          <w:b/>
          <w:bCs/>
          <w:smallCaps/>
          <w:u w:val="single"/>
        </w:rPr>
        <w:t>:</w:t>
      </w:r>
      <w:r w:rsidR="00066296">
        <w:rPr>
          <w:bCs/>
        </w:rPr>
        <w:tab/>
      </w:r>
      <w:r w:rsidRPr="001657BA">
        <w:rPr>
          <w:shd w:val="clear" w:color="auto" w:fill="FFFFFF"/>
        </w:rPr>
        <w:t xml:space="preserve">By Council Members </w:t>
      </w:r>
      <w:r w:rsidR="00CC3578">
        <w:rPr>
          <w:shd w:val="clear" w:color="auto" w:fill="FFFFFF"/>
        </w:rPr>
        <w:t xml:space="preserve">Brooks-Powers, Jospeh, Cabán, Louis, Abreu, Hanif, Farías, Brewer, Ung, Hudson, Gennaro, Restler, Williams, Ossé, Ayala, Krishnan, Hanks, Banks, Narcisse, Schulman, Feliz and Riley, and </w:t>
      </w:r>
      <w:r w:rsidR="00CC3578" w:rsidRPr="00CC3578">
        <w:rPr>
          <w:highlight w:val="yellow"/>
          <w:shd w:val="clear" w:color="auto" w:fill="FFFFFF"/>
        </w:rPr>
        <w:t>Public Advocate Jumaane Williams</w:t>
      </w:r>
    </w:p>
    <w:p w14:paraId="2E492AC7" w14:textId="77777777" w:rsidR="003950C3" w:rsidRPr="001762DA" w:rsidRDefault="003950C3" w:rsidP="001E5570">
      <w:pPr>
        <w:widowControl w:val="0"/>
        <w:suppressLineNumbers/>
        <w:spacing w:after="120"/>
        <w:ind w:left="4147" w:hanging="4147"/>
        <w:outlineLvl w:val="1"/>
        <w:rPr>
          <w:b/>
          <w:bCs/>
          <w:smallCaps/>
          <w:sz w:val="2"/>
          <w:szCs w:val="2"/>
        </w:rPr>
      </w:pPr>
    </w:p>
    <w:p w14:paraId="3B6F9A29" w14:textId="3C85C36D" w:rsidR="00B06BA0" w:rsidRDefault="003950C3" w:rsidP="001E5570">
      <w:pPr>
        <w:widowControl w:val="0"/>
        <w:suppressLineNumbers/>
        <w:spacing w:after="120"/>
        <w:ind w:left="4680" w:hanging="4680"/>
        <w:outlineLvl w:val="1"/>
        <w:rPr>
          <w:b/>
          <w:bCs/>
          <w:smallCaps/>
          <w:u w:val="single"/>
        </w:rPr>
      </w:pPr>
      <w:r w:rsidRPr="00875908">
        <w:rPr>
          <w:b/>
          <w:bCs/>
          <w:smallCaps/>
          <w:u w:val="single"/>
        </w:rPr>
        <w:t>Title</w:t>
      </w:r>
      <w:r w:rsidRPr="001657BA">
        <w:rPr>
          <w:b/>
          <w:bCs/>
        </w:rPr>
        <w:t>:</w:t>
      </w:r>
      <w:r w:rsidRPr="001657BA">
        <w:rPr>
          <w:bCs/>
        </w:rPr>
        <w:tab/>
      </w:r>
      <w:r w:rsidRPr="003950C3">
        <w:rPr>
          <w:color w:val="000000"/>
        </w:rPr>
        <w:t xml:space="preserve">A Local Law to amend the administrative code of the city of New York, </w:t>
      </w:r>
      <w:r w:rsidR="00CC3578" w:rsidRPr="00CC3578">
        <w:rPr>
          <w:color w:val="000000"/>
        </w:rPr>
        <w:t>in relation to requiring the department of education to report on student access to home internet and electronic devices</w:t>
      </w:r>
      <w:r w:rsidR="00CC3578">
        <w:rPr>
          <w:color w:val="000000"/>
        </w:rPr>
        <w:t>.</w:t>
      </w:r>
    </w:p>
    <w:p w14:paraId="6FE1BA16" w14:textId="67B001FD" w:rsidR="00B06BA0" w:rsidRDefault="00CC3578" w:rsidP="001E5570">
      <w:pPr>
        <w:spacing w:after="120"/>
        <w:ind w:left="4680" w:hanging="4680"/>
        <w:rPr>
          <w:shd w:val="clear" w:color="auto" w:fill="FFFFFF"/>
        </w:rPr>
      </w:pPr>
      <w:r w:rsidRPr="00875908">
        <w:rPr>
          <w:b/>
          <w:bCs/>
          <w:smallCaps/>
          <w:u w:val="single"/>
        </w:rPr>
        <w:lastRenderedPageBreak/>
        <w:t xml:space="preserve">Introduction Number </w:t>
      </w:r>
      <w:r>
        <w:rPr>
          <w:b/>
          <w:bCs/>
          <w:smallCaps/>
          <w:u w:val="single"/>
        </w:rPr>
        <w:t>987-A</w:t>
      </w:r>
      <w:r w:rsidR="00B06BA0" w:rsidRPr="00875908">
        <w:rPr>
          <w:b/>
          <w:bCs/>
          <w:smallCaps/>
          <w:u w:val="single"/>
        </w:rPr>
        <w:t>:</w:t>
      </w:r>
      <w:r w:rsidR="00B06BA0" w:rsidRPr="001657BA">
        <w:rPr>
          <w:bCs/>
        </w:rPr>
        <w:tab/>
      </w:r>
      <w:r w:rsidR="00B06BA0" w:rsidRPr="001657BA">
        <w:rPr>
          <w:shd w:val="clear" w:color="auto" w:fill="FFFFFF"/>
        </w:rPr>
        <w:t xml:space="preserve">By Council Members </w:t>
      </w:r>
      <w:r>
        <w:rPr>
          <w:shd w:val="clear" w:color="auto" w:fill="FFFFFF"/>
        </w:rPr>
        <w:t xml:space="preserve">Joseph, Restler, Avilés, Banks, Ung, Brannan, Brewer, Stevens, Ossé, Schulman, Nurse, Hudson, Hanif, Narcisse, Louis, Brooks-Powers, Ayala, Gutiérrez, Cabán, De La Rosa and Paladino </w:t>
      </w:r>
      <w:r w:rsidRPr="00CC3578">
        <w:rPr>
          <w:highlight w:val="yellow"/>
          <w:shd w:val="clear" w:color="auto" w:fill="FFFFFF"/>
        </w:rPr>
        <w:t>(in conjunction with the Manhattan Borough President)</w:t>
      </w:r>
    </w:p>
    <w:p w14:paraId="41ACD1E8" w14:textId="77777777" w:rsidR="00B06BA0" w:rsidRPr="001762DA" w:rsidRDefault="00B06BA0" w:rsidP="001E5570">
      <w:pPr>
        <w:widowControl w:val="0"/>
        <w:suppressLineNumbers/>
        <w:spacing w:after="120"/>
        <w:ind w:left="4147" w:hanging="4147"/>
        <w:outlineLvl w:val="1"/>
        <w:rPr>
          <w:b/>
          <w:bCs/>
          <w:smallCaps/>
          <w:sz w:val="2"/>
          <w:szCs w:val="2"/>
        </w:rPr>
      </w:pPr>
    </w:p>
    <w:p w14:paraId="48123550" w14:textId="1B4FC790" w:rsidR="00B06BA0" w:rsidRPr="00CC3578" w:rsidRDefault="00B06BA0" w:rsidP="001E5570">
      <w:pPr>
        <w:widowControl w:val="0"/>
        <w:suppressLineNumbers/>
        <w:spacing w:after="120"/>
        <w:ind w:left="4680" w:hanging="4680"/>
        <w:outlineLvl w:val="1"/>
        <w:rPr>
          <w:color w:val="000000"/>
        </w:rPr>
      </w:pPr>
      <w:r w:rsidRPr="00875908">
        <w:rPr>
          <w:b/>
          <w:bCs/>
          <w:smallCaps/>
          <w:u w:val="single"/>
        </w:rPr>
        <w:t>Title</w:t>
      </w:r>
      <w:r w:rsidRPr="00875908">
        <w:rPr>
          <w:b/>
          <w:bCs/>
          <w:u w:val="single"/>
        </w:rPr>
        <w:t>:</w:t>
      </w:r>
      <w:r w:rsidRPr="001657BA">
        <w:rPr>
          <w:bCs/>
        </w:rPr>
        <w:tab/>
      </w:r>
      <w:r w:rsidR="00CC3578" w:rsidRPr="00CC3578">
        <w:rPr>
          <w:color w:val="000000"/>
        </w:rPr>
        <w:t xml:space="preserve">A Local Law </w:t>
      </w:r>
      <w:bookmarkStart w:id="1" w:name="_Hlk216775506"/>
      <w:r w:rsidR="00CC3578" w:rsidRPr="00CC3578">
        <w:rPr>
          <w:color w:val="000000"/>
        </w:rPr>
        <w:t>in relation to a pilot program to develop and distribute educational materials regarding the reduction of surplus food in public schools</w:t>
      </w:r>
      <w:bookmarkEnd w:id="1"/>
      <w:r w:rsidR="00CC3578">
        <w:rPr>
          <w:color w:val="000000"/>
        </w:rPr>
        <w:t>.</w:t>
      </w:r>
    </w:p>
    <w:p w14:paraId="521F01E8" w14:textId="3E24AB04" w:rsidR="003950C3" w:rsidRDefault="00CC3578" w:rsidP="001E5570">
      <w:pPr>
        <w:tabs>
          <w:tab w:val="left" w:pos="4230"/>
        </w:tabs>
        <w:spacing w:after="120"/>
        <w:ind w:left="4680" w:hanging="4680"/>
        <w:rPr>
          <w:shd w:val="clear" w:color="auto" w:fill="FFFFFF"/>
        </w:rPr>
      </w:pPr>
      <w:r w:rsidRPr="00875908">
        <w:rPr>
          <w:b/>
          <w:bCs/>
          <w:smallCaps/>
          <w:u w:val="single"/>
        </w:rPr>
        <w:t xml:space="preserve">Introduction Number </w:t>
      </w:r>
      <w:r>
        <w:rPr>
          <w:b/>
          <w:bCs/>
          <w:smallCaps/>
          <w:u w:val="single"/>
        </w:rPr>
        <w:t>1359-A</w:t>
      </w:r>
      <w:r w:rsidR="00875908">
        <w:rPr>
          <w:b/>
          <w:bCs/>
          <w:smallCaps/>
          <w:u w:val="single"/>
        </w:rPr>
        <w:t>:</w:t>
      </w:r>
      <w:r w:rsidR="003950C3" w:rsidRPr="001657BA">
        <w:rPr>
          <w:bCs/>
        </w:rPr>
        <w:tab/>
      </w:r>
      <w:r w:rsidR="009F15B0">
        <w:rPr>
          <w:bCs/>
        </w:rPr>
        <w:tab/>
      </w:r>
      <w:r w:rsidR="003950C3" w:rsidRPr="001657BA">
        <w:rPr>
          <w:shd w:val="clear" w:color="auto" w:fill="FFFFFF"/>
        </w:rPr>
        <w:t xml:space="preserve">By Council Members </w:t>
      </w:r>
      <w:r>
        <w:rPr>
          <w:shd w:val="clear" w:color="auto" w:fill="FFFFFF"/>
        </w:rPr>
        <w:t xml:space="preserve">Joseph, Louis, Marte, Zhuang, Feliz, Banks, Avilés, Ayala, Gutiérrez and </w:t>
      </w:r>
      <w:r w:rsidRPr="00CC3578">
        <w:rPr>
          <w:highlight w:val="yellow"/>
          <w:shd w:val="clear" w:color="auto" w:fill="FFFFFF"/>
        </w:rPr>
        <w:t>Cabán</w:t>
      </w:r>
    </w:p>
    <w:p w14:paraId="0A9911E7" w14:textId="77777777" w:rsidR="003950C3" w:rsidRPr="001762DA" w:rsidRDefault="003950C3" w:rsidP="001E5570">
      <w:pPr>
        <w:widowControl w:val="0"/>
        <w:suppressLineNumbers/>
        <w:spacing w:after="120"/>
        <w:ind w:left="4147" w:hanging="4147"/>
        <w:outlineLvl w:val="1"/>
        <w:rPr>
          <w:b/>
          <w:bCs/>
          <w:smallCaps/>
          <w:sz w:val="2"/>
          <w:szCs w:val="2"/>
        </w:rPr>
      </w:pPr>
    </w:p>
    <w:p w14:paraId="2D507E9F" w14:textId="6A996FE8" w:rsidR="003950C3" w:rsidRDefault="003950C3" w:rsidP="001E5570">
      <w:pPr>
        <w:widowControl w:val="0"/>
        <w:suppressLineNumbers/>
        <w:spacing w:after="120"/>
        <w:ind w:left="4680" w:hanging="4680"/>
        <w:outlineLvl w:val="1"/>
        <w:rPr>
          <w:color w:val="000000"/>
        </w:rPr>
      </w:pPr>
      <w:r w:rsidRPr="00875908">
        <w:rPr>
          <w:b/>
          <w:bCs/>
          <w:smallCaps/>
          <w:u w:val="single"/>
        </w:rPr>
        <w:t>Title</w:t>
      </w:r>
      <w:r w:rsidRPr="001657BA">
        <w:rPr>
          <w:b/>
          <w:bCs/>
        </w:rPr>
        <w:t>:</w:t>
      </w:r>
      <w:r w:rsidRPr="001657BA">
        <w:rPr>
          <w:bCs/>
        </w:rPr>
        <w:tab/>
      </w:r>
      <w:r w:rsidR="00CC3578" w:rsidRPr="00CC3578">
        <w:rPr>
          <w:color w:val="000000"/>
        </w:rPr>
        <w:t>A Local Law to amend the administrative code of the city of New York, in relation to requiring the department of education to report on manifestation determination reviews</w:t>
      </w:r>
      <w:r w:rsidR="00CC3578">
        <w:rPr>
          <w:color w:val="000000"/>
        </w:rPr>
        <w:t>.</w:t>
      </w:r>
    </w:p>
    <w:p w14:paraId="3D0C68C0" w14:textId="60835400" w:rsidR="00CC3578" w:rsidRDefault="00CC3578" w:rsidP="001E5570">
      <w:pPr>
        <w:tabs>
          <w:tab w:val="left" w:pos="4230"/>
        </w:tabs>
        <w:spacing w:after="120"/>
        <w:ind w:left="4680" w:hanging="4680"/>
        <w:rPr>
          <w:shd w:val="clear" w:color="auto" w:fill="FFFFFF"/>
        </w:rPr>
      </w:pPr>
      <w:r w:rsidRPr="00875908">
        <w:rPr>
          <w:b/>
          <w:bCs/>
          <w:smallCaps/>
          <w:u w:val="single"/>
        </w:rPr>
        <w:t xml:space="preserve">Introduction Number </w:t>
      </w:r>
      <w:r>
        <w:rPr>
          <w:b/>
          <w:bCs/>
          <w:smallCaps/>
          <w:u w:val="single"/>
        </w:rPr>
        <w:t>1360-A:</w:t>
      </w:r>
      <w:r w:rsidRPr="001657BA">
        <w:rPr>
          <w:bCs/>
        </w:rPr>
        <w:tab/>
      </w:r>
      <w:r w:rsidR="009F15B0">
        <w:rPr>
          <w:bCs/>
        </w:rPr>
        <w:tab/>
      </w:r>
      <w:r w:rsidRPr="001657BA">
        <w:rPr>
          <w:shd w:val="clear" w:color="auto" w:fill="FFFFFF"/>
        </w:rPr>
        <w:t xml:space="preserve">By Council Members </w:t>
      </w:r>
      <w:r>
        <w:rPr>
          <w:shd w:val="clear" w:color="auto" w:fill="FFFFFF"/>
        </w:rPr>
        <w:t xml:space="preserve">Joseph, Louis, Brannan, Marte, Zhuang, Feliz, Banks, Riley, Ayala, Gutiérrez, Schulman and </w:t>
      </w:r>
      <w:r w:rsidRPr="00CC3578">
        <w:rPr>
          <w:highlight w:val="yellow"/>
          <w:shd w:val="clear" w:color="auto" w:fill="FFFFFF"/>
        </w:rPr>
        <w:t>Brewer</w:t>
      </w:r>
    </w:p>
    <w:p w14:paraId="201B7527" w14:textId="77777777" w:rsidR="00CC3578" w:rsidRPr="001762DA" w:rsidRDefault="00CC3578" w:rsidP="001E5570">
      <w:pPr>
        <w:widowControl w:val="0"/>
        <w:suppressLineNumbers/>
        <w:spacing w:after="120"/>
        <w:ind w:left="4147" w:hanging="4147"/>
        <w:outlineLvl w:val="1"/>
        <w:rPr>
          <w:b/>
          <w:bCs/>
          <w:smallCaps/>
          <w:sz w:val="2"/>
          <w:szCs w:val="2"/>
        </w:rPr>
      </w:pPr>
    </w:p>
    <w:p w14:paraId="586A261E" w14:textId="6C7549B4" w:rsidR="00CC3578" w:rsidRDefault="00CC3578" w:rsidP="001E5570">
      <w:pPr>
        <w:widowControl w:val="0"/>
        <w:suppressLineNumbers/>
        <w:spacing w:after="120"/>
        <w:ind w:left="4680" w:hanging="4680"/>
        <w:outlineLvl w:val="1"/>
        <w:rPr>
          <w:color w:val="000000"/>
        </w:rPr>
      </w:pPr>
      <w:r w:rsidRPr="00875908">
        <w:rPr>
          <w:b/>
          <w:bCs/>
          <w:smallCaps/>
          <w:u w:val="single"/>
        </w:rPr>
        <w:t>Title</w:t>
      </w:r>
      <w:r w:rsidRPr="001657BA">
        <w:rPr>
          <w:b/>
          <w:bCs/>
        </w:rPr>
        <w:t>:</w:t>
      </w:r>
      <w:r w:rsidRPr="001657BA">
        <w:rPr>
          <w:bCs/>
        </w:rPr>
        <w:tab/>
      </w:r>
      <w:r w:rsidRPr="00CC3578">
        <w:rPr>
          <w:color w:val="000000"/>
        </w:rPr>
        <w:t>A Local Law to amend the administrative code of the city of New York, in relation to outreach regarding youth programs provided by the police department</w:t>
      </w:r>
      <w:r>
        <w:rPr>
          <w:color w:val="000000"/>
        </w:rPr>
        <w:t>.</w:t>
      </w:r>
    </w:p>
    <w:p w14:paraId="238D0F65" w14:textId="4CC56CEB" w:rsidR="00C52712" w:rsidRDefault="00C52712" w:rsidP="00C52712">
      <w:pPr>
        <w:tabs>
          <w:tab w:val="left" w:pos="4230"/>
        </w:tabs>
        <w:spacing w:after="120"/>
        <w:ind w:left="4680" w:hanging="4680"/>
        <w:rPr>
          <w:shd w:val="clear" w:color="auto" w:fill="FFFFFF"/>
        </w:rPr>
      </w:pPr>
      <w:r>
        <w:rPr>
          <w:b/>
          <w:bCs/>
          <w:smallCaps/>
          <w:u w:val="single"/>
        </w:rPr>
        <w:t>Resolution</w:t>
      </w:r>
      <w:r w:rsidRPr="00875908">
        <w:rPr>
          <w:b/>
          <w:bCs/>
          <w:smallCaps/>
          <w:u w:val="single"/>
        </w:rPr>
        <w:t xml:space="preserve"> Number </w:t>
      </w:r>
      <w:r w:rsidR="009405A1">
        <w:rPr>
          <w:b/>
          <w:bCs/>
          <w:smallCaps/>
          <w:u w:val="single"/>
        </w:rPr>
        <w:t>842</w:t>
      </w:r>
      <w:r>
        <w:rPr>
          <w:b/>
          <w:bCs/>
          <w:smallCaps/>
          <w:u w:val="single"/>
        </w:rPr>
        <w:t>:</w:t>
      </w:r>
      <w:r w:rsidRPr="001657BA">
        <w:rPr>
          <w:bCs/>
        </w:rPr>
        <w:tab/>
      </w:r>
      <w:r w:rsidR="009405A1">
        <w:rPr>
          <w:bCs/>
        </w:rPr>
        <w:tab/>
      </w:r>
      <w:r w:rsidRPr="001657BA">
        <w:rPr>
          <w:shd w:val="clear" w:color="auto" w:fill="FFFFFF"/>
        </w:rPr>
        <w:t xml:space="preserve">By Council Members </w:t>
      </w:r>
      <w:r w:rsidR="00457BFC" w:rsidRPr="00457BFC">
        <w:rPr>
          <w:shd w:val="clear" w:color="auto" w:fill="FFFFFF"/>
        </w:rPr>
        <w:t xml:space="preserve">Joseph, Rivera, Brannan, Banks, Louis, Ossé, Ayala, Schulman, Brooks-Powers, Narcisse, Feliz, Gutiérrez </w:t>
      </w:r>
      <w:r w:rsidR="00457BFC" w:rsidRPr="00457BFC">
        <w:rPr>
          <w:highlight w:val="yellow"/>
          <w:shd w:val="clear" w:color="auto" w:fill="FFFFFF"/>
        </w:rPr>
        <w:t>and Brewer</w:t>
      </w:r>
    </w:p>
    <w:p w14:paraId="759450E2" w14:textId="77777777" w:rsidR="00C52712" w:rsidRPr="001762DA" w:rsidRDefault="00C52712" w:rsidP="00C52712">
      <w:pPr>
        <w:widowControl w:val="0"/>
        <w:suppressLineNumbers/>
        <w:spacing w:after="120"/>
        <w:ind w:left="4147" w:hanging="4147"/>
        <w:outlineLvl w:val="1"/>
        <w:rPr>
          <w:b/>
          <w:bCs/>
          <w:smallCaps/>
          <w:sz w:val="2"/>
          <w:szCs w:val="2"/>
        </w:rPr>
      </w:pPr>
    </w:p>
    <w:p w14:paraId="5B0BD017" w14:textId="462152AB" w:rsidR="00C52712" w:rsidRDefault="00C52712" w:rsidP="00C52712">
      <w:pPr>
        <w:widowControl w:val="0"/>
        <w:suppressLineNumbers/>
        <w:spacing w:after="120"/>
        <w:ind w:left="4680" w:hanging="4680"/>
        <w:outlineLvl w:val="1"/>
        <w:rPr>
          <w:color w:val="000000"/>
        </w:rPr>
      </w:pPr>
      <w:r w:rsidRPr="00875908">
        <w:rPr>
          <w:b/>
          <w:bCs/>
          <w:smallCaps/>
          <w:u w:val="single"/>
        </w:rPr>
        <w:t>Title</w:t>
      </w:r>
      <w:r w:rsidRPr="001657BA">
        <w:rPr>
          <w:b/>
          <w:bCs/>
        </w:rPr>
        <w:t>:</w:t>
      </w:r>
      <w:r w:rsidRPr="001657BA">
        <w:rPr>
          <w:bCs/>
        </w:rPr>
        <w:tab/>
      </w:r>
      <w:r w:rsidR="00B0153D" w:rsidRPr="00B0153D">
        <w:rPr>
          <w:color w:val="000000"/>
        </w:rPr>
        <w:t>Resolution recognizing the month of March annually as Music In Our Schools Month in the City of New York</w:t>
      </w:r>
    </w:p>
    <w:p w14:paraId="13CBA6CE" w14:textId="77777777" w:rsidR="0043577F" w:rsidRDefault="0043577F" w:rsidP="00066296">
      <w:pPr>
        <w:widowControl w:val="0"/>
        <w:suppressLineNumbers/>
        <w:ind w:left="4680" w:hanging="4680"/>
        <w:outlineLvl w:val="1"/>
        <w:rPr>
          <w:color w:val="000000"/>
        </w:rPr>
      </w:pPr>
    </w:p>
    <w:p w14:paraId="05E965B6" w14:textId="77777777" w:rsidR="00875908" w:rsidRPr="00875908" w:rsidRDefault="00875908" w:rsidP="00875908">
      <w:pPr>
        <w:pStyle w:val="ListParagraph"/>
        <w:numPr>
          <w:ilvl w:val="0"/>
          <w:numId w:val="1"/>
        </w:numPr>
        <w:suppressLineNumbers/>
        <w:spacing w:after="0" w:line="480" w:lineRule="auto"/>
        <w:rPr>
          <w:rFonts w:ascii="Times New Roman" w:hAnsi="Times New Roman" w:cs="Times New Roman"/>
          <w:b/>
          <w:smallCaps/>
        </w:rPr>
      </w:pPr>
      <w:r w:rsidRPr="00875908">
        <w:rPr>
          <w:rFonts w:ascii="Times New Roman" w:hAnsi="Times New Roman" w:cs="Times New Roman"/>
          <w:b/>
          <w:smallCaps/>
        </w:rPr>
        <w:t>Introduction</w:t>
      </w:r>
    </w:p>
    <w:p w14:paraId="65EFB2AF" w14:textId="037870AC" w:rsidR="00875908" w:rsidRPr="00875908" w:rsidRDefault="00875908" w:rsidP="00577ADA">
      <w:pPr>
        <w:suppressLineNumbers/>
        <w:spacing w:line="480" w:lineRule="auto"/>
      </w:pPr>
      <w:r w:rsidRPr="00875908">
        <w:t xml:space="preserve">On </w:t>
      </w:r>
      <w:r>
        <w:t>Thursday, December</w:t>
      </w:r>
      <w:r w:rsidRPr="00875908">
        <w:t xml:space="preserve"> </w:t>
      </w:r>
      <w:r w:rsidR="00CC3578">
        <w:t>18</w:t>
      </w:r>
      <w:r w:rsidRPr="00875908">
        <w:t>, 2025, the Committee on Education</w:t>
      </w:r>
      <w:r w:rsidR="00B4083F">
        <w:t xml:space="preserve"> (“Committee”)</w:t>
      </w:r>
      <w:r w:rsidRPr="00875908">
        <w:t xml:space="preserve">, chaired by Council Member Rita Joseph, </w:t>
      </w:r>
      <w:r w:rsidR="009F15B0">
        <w:t>held a vote on</w:t>
      </w:r>
      <w:r w:rsidRPr="00875908">
        <w:t xml:space="preserve"> the following legislation:</w:t>
      </w:r>
    </w:p>
    <w:p w14:paraId="590BDA3F" w14:textId="293A809C" w:rsidR="000315EB" w:rsidRDefault="00875908" w:rsidP="00577ADA">
      <w:pPr>
        <w:pStyle w:val="ListParagraph"/>
        <w:numPr>
          <w:ilvl w:val="0"/>
          <w:numId w:val="2"/>
        </w:numPr>
        <w:suppressLineNumbers/>
        <w:spacing w:after="240" w:line="360" w:lineRule="auto"/>
        <w:contextualSpacing w:val="0"/>
        <w:rPr>
          <w:rFonts w:ascii="Times New Roman" w:hAnsi="Times New Roman" w:cs="Times New Roman"/>
        </w:rPr>
      </w:pPr>
      <w:r w:rsidRPr="00875908">
        <w:rPr>
          <w:rFonts w:ascii="Times New Roman" w:hAnsi="Times New Roman" w:cs="Times New Roman"/>
        </w:rPr>
        <w:t xml:space="preserve">Introduction Number (“Int. No.”) </w:t>
      </w:r>
      <w:r w:rsidR="00CC3578">
        <w:rPr>
          <w:rFonts w:ascii="Times New Roman" w:hAnsi="Times New Roman" w:cs="Times New Roman"/>
        </w:rPr>
        <w:t>142-A</w:t>
      </w:r>
      <w:r w:rsidRPr="00875908">
        <w:rPr>
          <w:rFonts w:ascii="Times New Roman" w:hAnsi="Times New Roman" w:cs="Times New Roman"/>
        </w:rPr>
        <w:t>,</w:t>
      </w:r>
      <w:r w:rsidR="00354752">
        <w:rPr>
          <w:rFonts w:ascii="Times New Roman" w:hAnsi="Times New Roman" w:cs="Times New Roman"/>
        </w:rPr>
        <w:t xml:space="preserve"> </w:t>
      </w:r>
      <w:r w:rsidR="000315EB" w:rsidRPr="00354752">
        <w:rPr>
          <w:rFonts w:ascii="Times New Roman" w:hAnsi="Times New Roman" w:cs="Times New Roman"/>
        </w:rPr>
        <w:t xml:space="preserve">sponsored by Council Member </w:t>
      </w:r>
      <w:r w:rsidR="00CC3578">
        <w:rPr>
          <w:rFonts w:ascii="Times New Roman" w:hAnsi="Times New Roman" w:cs="Times New Roman"/>
        </w:rPr>
        <w:t>Selvena Brooks-Powers</w:t>
      </w:r>
      <w:r w:rsidR="000315EB" w:rsidRPr="00354752">
        <w:rPr>
          <w:rFonts w:ascii="Times New Roman" w:hAnsi="Times New Roman" w:cs="Times New Roman"/>
        </w:rPr>
        <w:t xml:space="preserve">, </w:t>
      </w:r>
      <w:r w:rsidR="00CC3578" w:rsidRPr="00CC3578">
        <w:rPr>
          <w:rFonts w:ascii="Times New Roman" w:hAnsi="Times New Roman" w:cs="Times New Roman"/>
        </w:rPr>
        <w:t>in relation to requiring the department of education to report on student access to home internet and electronic devices</w:t>
      </w:r>
      <w:r w:rsidR="000315EB" w:rsidRPr="00354752">
        <w:rPr>
          <w:rFonts w:ascii="Times New Roman" w:hAnsi="Times New Roman" w:cs="Times New Roman"/>
        </w:rPr>
        <w:t xml:space="preserve">; </w:t>
      </w:r>
    </w:p>
    <w:p w14:paraId="4F790A69" w14:textId="446496C5" w:rsidR="008032F2" w:rsidRDefault="00CC3578" w:rsidP="008032F2">
      <w:pPr>
        <w:pStyle w:val="ListParagraph"/>
        <w:numPr>
          <w:ilvl w:val="0"/>
          <w:numId w:val="2"/>
        </w:numPr>
        <w:suppressLineNumbers/>
        <w:spacing w:after="240" w:line="360" w:lineRule="auto"/>
        <w:contextualSpacing w:val="0"/>
        <w:rPr>
          <w:rFonts w:ascii="Times New Roman" w:hAnsi="Times New Roman" w:cs="Times New Roman"/>
        </w:rPr>
      </w:pPr>
      <w:r>
        <w:rPr>
          <w:rFonts w:ascii="Times New Roman" w:hAnsi="Times New Roman" w:cs="Times New Roman"/>
        </w:rPr>
        <w:t>Int. No. 987-A</w:t>
      </w:r>
      <w:r w:rsidR="00B06BA0">
        <w:rPr>
          <w:rFonts w:ascii="Times New Roman" w:hAnsi="Times New Roman" w:cs="Times New Roman"/>
        </w:rPr>
        <w:t xml:space="preserve">, sponsored by Council Member </w:t>
      </w:r>
      <w:r>
        <w:rPr>
          <w:rFonts w:ascii="Times New Roman" w:hAnsi="Times New Roman" w:cs="Times New Roman"/>
        </w:rPr>
        <w:t>Joseph</w:t>
      </w:r>
      <w:r w:rsidR="00B06BA0">
        <w:rPr>
          <w:rFonts w:ascii="Times New Roman" w:hAnsi="Times New Roman" w:cs="Times New Roman"/>
        </w:rPr>
        <w:t xml:space="preserve">, </w:t>
      </w:r>
      <w:r w:rsidRPr="00CC3578">
        <w:rPr>
          <w:rFonts w:ascii="Times New Roman" w:hAnsi="Times New Roman" w:cs="Times New Roman"/>
        </w:rPr>
        <w:t>in relation to a pilot program to develop and distribute educational materials regarding the reduction of surplus food in public schools</w:t>
      </w:r>
      <w:r w:rsidR="00B06BA0">
        <w:rPr>
          <w:rFonts w:ascii="Times New Roman" w:hAnsi="Times New Roman" w:cs="Times New Roman"/>
        </w:rPr>
        <w:t>;</w:t>
      </w:r>
    </w:p>
    <w:p w14:paraId="70F8EA18" w14:textId="61F8E2F3" w:rsidR="00CC3578" w:rsidRDefault="00CC3578" w:rsidP="008032F2">
      <w:pPr>
        <w:pStyle w:val="ListParagraph"/>
        <w:numPr>
          <w:ilvl w:val="0"/>
          <w:numId w:val="2"/>
        </w:numPr>
        <w:suppressLineNumbers/>
        <w:spacing w:after="240" w:line="360" w:lineRule="auto"/>
        <w:contextualSpacing w:val="0"/>
        <w:rPr>
          <w:rFonts w:ascii="Times New Roman" w:hAnsi="Times New Roman" w:cs="Times New Roman"/>
        </w:rPr>
      </w:pPr>
      <w:r>
        <w:rPr>
          <w:rFonts w:ascii="Times New Roman" w:hAnsi="Times New Roman" w:cs="Times New Roman"/>
        </w:rPr>
        <w:t xml:space="preserve">Int. No. 1359-A, sponsored by Council Member Joseph, </w:t>
      </w:r>
      <w:r w:rsidRPr="00CC3578">
        <w:rPr>
          <w:rFonts w:ascii="Times New Roman" w:hAnsi="Times New Roman" w:cs="Times New Roman"/>
        </w:rPr>
        <w:t>in relation to requiring the department of education to report on manifestation determination reviews</w:t>
      </w:r>
      <w:r>
        <w:rPr>
          <w:rFonts w:ascii="Times New Roman" w:hAnsi="Times New Roman" w:cs="Times New Roman"/>
        </w:rPr>
        <w:t>;</w:t>
      </w:r>
    </w:p>
    <w:p w14:paraId="1510626A" w14:textId="242766E3" w:rsidR="00875908" w:rsidRPr="008032F2" w:rsidRDefault="00CC3578" w:rsidP="008032F2">
      <w:pPr>
        <w:pStyle w:val="ListParagraph"/>
        <w:numPr>
          <w:ilvl w:val="0"/>
          <w:numId w:val="2"/>
        </w:numPr>
        <w:suppressLineNumbers/>
        <w:spacing w:after="240" w:line="360" w:lineRule="auto"/>
        <w:contextualSpacing w:val="0"/>
        <w:rPr>
          <w:rFonts w:ascii="Times New Roman" w:hAnsi="Times New Roman" w:cs="Times New Roman"/>
        </w:rPr>
      </w:pPr>
      <w:r>
        <w:rPr>
          <w:rFonts w:ascii="Times New Roman" w:hAnsi="Times New Roman" w:cs="Times New Roman"/>
        </w:rPr>
        <w:t>Int. No. 1360-A</w:t>
      </w:r>
      <w:r w:rsidR="00875908" w:rsidRPr="008032F2">
        <w:rPr>
          <w:rFonts w:ascii="Times New Roman" w:hAnsi="Times New Roman" w:cs="Times New Roman"/>
        </w:rPr>
        <w:t xml:space="preserve">, sponsored by Council Member </w:t>
      </w:r>
      <w:r>
        <w:rPr>
          <w:rFonts w:ascii="Times New Roman" w:hAnsi="Times New Roman" w:cs="Times New Roman"/>
        </w:rPr>
        <w:t>Joseph</w:t>
      </w:r>
      <w:r w:rsidR="00875908" w:rsidRPr="008032F2">
        <w:rPr>
          <w:rFonts w:ascii="Times New Roman" w:hAnsi="Times New Roman" w:cs="Times New Roman"/>
        </w:rPr>
        <w:t xml:space="preserve">, </w:t>
      </w:r>
      <w:r w:rsidRPr="00CC3578">
        <w:rPr>
          <w:rFonts w:ascii="Times New Roman" w:hAnsi="Times New Roman" w:cs="Times New Roman"/>
        </w:rPr>
        <w:t>in relation to outreach regarding youth programs provided by the police department</w:t>
      </w:r>
      <w:r w:rsidR="0096479D">
        <w:rPr>
          <w:rFonts w:ascii="Times New Roman" w:hAnsi="Times New Roman" w:cs="Times New Roman"/>
        </w:rPr>
        <w:t>; and</w:t>
      </w:r>
    </w:p>
    <w:p w14:paraId="4D363F7E" w14:textId="2786CA00" w:rsidR="00832314" w:rsidRPr="008032F2" w:rsidRDefault="00832314" w:rsidP="008032F2">
      <w:pPr>
        <w:pStyle w:val="ListParagraph"/>
        <w:numPr>
          <w:ilvl w:val="0"/>
          <w:numId w:val="2"/>
        </w:numPr>
        <w:suppressLineNumbers/>
        <w:spacing w:after="240" w:line="360" w:lineRule="auto"/>
        <w:contextualSpacing w:val="0"/>
        <w:rPr>
          <w:rFonts w:ascii="Times New Roman" w:hAnsi="Times New Roman" w:cs="Times New Roman"/>
        </w:rPr>
      </w:pPr>
      <w:r>
        <w:rPr>
          <w:rFonts w:ascii="Times New Roman" w:hAnsi="Times New Roman" w:cs="Times New Roman"/>
        </w:rPr>
        <w:t>Res</w:t>
      </w:r>
      <w:r w:rsidR="005F2CB9">
        <w:rPr>
          <w:rFonts w:ascii="Times New Roman" w:hAnsi="Times New Roman" w:cs="Times New Roman"/>
        </w:rPr>
        <w:t xml:space="preserve">olution Number (“Res. No.”) 842, sponsored by Council Member Joseph, </w:t>
      </w:r>
      <w:r w:rsidR="00EF23C2">
        <w:rPr>
          <w:rFonts w:ascii="Times New Roman" w:hAnsi="Times New Roman" w:cs="Times New Roman"/>
        </w:rPr>
        <w:t>a Resolution</w:t>
      </w:r>
      <w:r w:rsidR="00090E1C" w:rsidRPr="00090E1C">
        <w:rPr>
          <w:rFonts w:ascii="Times New Roman" w:hAnsi="Times New Roman" w:cs="Times New Roman"/>
        </w:rPr>
        <w:t xml:space="preserve"> recognizing the month of March annually as Music In Our Schools Month in the City of New York</w:t>
      </w:r>
      <w:r w:rsidR="0096479D">
        <w:rPr>
          <w:rFonts w:ascii="Times New Roman" w:hAnsi="Times New Roman" w:cs="Times New Roman"/>
        </w:rPr>
        <w:t>.</w:t>
      </w:r>
    </w:p>
    <w:p w14:paraId="717C98A4" w14:textId="0CBBC9BF" w:rsidR="00875908" w:rsidRDefault="000315EB" w:rsidP="00577ADA">
      <w:pPr>
        <w:suppressLineNumbers/>
        <w:spacing w:line="480" w:lineRule="auto"/>
      </w:pPr>
      <w:r>
        <w:t xml:space="preserve">The Committee previously held a hearing on Int. </w:t>
      </w:r>
      <w:r w:rsidR="006B078C">
        <w:t xml:space="preserve">No. </w:t>
      </w:r>
      <w:r>
        <w:t>1</w:t>
      </w:r>
      <w:r w:rsidR="00CC3578">
        <w:t>42</w:t>
      </w:r>
      <w:r>
        <w:t xml:space="preserve"> on June 18, 2025. At that hearing, the Committee heard testimony from the </w:t>
      </w:r>
      <w:r w:rsidR="006B078C" w:rsidRPr="006B078C">
        <w:t>New York City (“NYC” or “City”) Department of Education (DOE)</w:t>
      </w:r>
      <w:r>
        <w:t xml:space="preserve">, advocates, parents, former students, and other interested </w:t>
      </w:r>
      <w:r w:rsidR="00470226">
        <w:t>stakeholders</w:t>
      </w:r>
      <w:r>
        <w:t xml:space="preserve">. </w:t>
      </w:r>
      <w:r w:rsidR="006B078C">
        <w:t xml:space="preserve">The Committee previously held a hearing on </w:t>
      </w:r>
      <w:r w:rsidR="00CC3578">
        <w:t>Int. No. 987</w:t>
      </w:r>
      <w:r w:rsidR="006B078C">
        <w:t xml:space="preserve"> </w:t>
      </w:r>
      <w:r w:rsidR="00FB38FE">
        <w:t>and Res. No. 842</w:t>
      </w:r>
      <w:r w:rsidR="006B078C">
        <w:t xml:space="preserve"> on </w:t>
      </w:r>
      <w:r w:rsidR="00CC3578">
        <w:t>November 17, 2025</w:t>
      </w:r>
      <w:r w:rsidR="006B078C">
        <w:t xml:space="preserve">. At that hearing, the Committee heard testimony from DOE and other interested </w:t>
      </w:r>
      <w:r w:rsidR="00470226">
        <w:t>stakeholders</w:t>
      </w:r>
      <w:r w:rsidR="006B078C">
        <w:t xml:space="preserve">. The Committee also previously held a hearing on </w:t>
      </w:r>
      <w:r w:rsidR="00CC3578">
        <w:t>Int. No. 1359 and Int. No. 1360</w:t>
      </w:r>
      <w:r w:rsidR="006B078C">
        <w:t xml:space="preserve"> on </w:t>
      </w:r>
      <w:r w:rsidR="00CC3578">
        <w:t>October</w:t>
      </w:r>
      <w:r w:rsidR="006B078C">
        <w:t xml:space="preserve"> 30, 2025. At that hearing, the Committee heard testimony from DOE, advocates, parents, students, and other interested </w:t>
      </w:r>
      <w:r w:rsidR="00470226">
        <w:t>stakeholders</w:t>
      </w:r>
      <w:r w:rsidR="006B078C">
        <w:t xml:space="preserve">. </w:t>
      </w:r>
    </w:p>
    <w:p w14:paraId="1F3136EB" w14:textId="57860839" w:rsidR="009F15B0" w:rsidRDefault="009F15B0" w:rsidP="00577ADA">
      <w:pPr>
        <w:suppressLineNumbers/>
        <w:spacing w:line="480" w:lineRule="auto"/>
      </w:pPr>
      <w:r w:rsidRPr="009F15B0">
        <w:t xml:space="preserve">On December </w:t>
      </w:r>
      <w:r>
        <w:t>18</w:t>
      </w:r>
      <w:r w:rsidRPr="009F15B0">
        <w:t xml:space="preserve">, 2025, the Committee voted on Int. No. </w:t>
      </w:r>
      <w:r>
        <w:t xml:space="preserve">142-A, Int. No. 987-A, Int. No. 1359-A, Int. No. 1360-A, and Res. No. 842 </w:t>
      </w:r>
      <w:r w:rsidRPr="009F15B0">
        <w:t xml:space="preserve">by a vote of </w:t>
      </w:r>
      <w:r>
        <w:t>7</w:t>
      </w:r>
      <w:r w:rsidRPr="009F15B0">
        <w:t xml:space="preserve"> in the affirmative and zero in the negative, with zero abstentions</w:t>
      </w:r>
      <w:r>
        <w:t xml:space="preserve">. </w:t>
      </w:r>
    </w:p>
    <w:p w14:paraId="7DBEF5A5" w14:textId="775BAFAE" w:rsidR="000315EB" w:rsidRDefault="000315EB" w:rsidP="00A274CC">
      <w:pPr>
        <w:pStyle w:val="ListParagraph"/>
        <w:numPr>
          <w:ilvl w:val="0"/>
          <w:numId w:val="1"/>
        </w:numPr>
        <w:suppressLineNumbers/>
        <w:spacing w:before="240" w:after="0" w:line="480" w:lineRule="auto"/>
        <w:contextualSpacing w:val="0"/>
        <w:rPr>
          <w:rFonts w:ascii="Times New Roman" w:hAnsi="Times New Roman" w:cs="Times New Roman"/>
          <w:b/>
          <w:smallCaps/>
        </w:rPr>
      </w:pPr>
      <w:r w:rsidRPr="000315EB">
        <w:rPr>
          <w:rFonts w:ascii="Times New Roman" w:hAnsi="Times New Roman" w:cs="Times New Roman"/>
          <w:b/>
          <w:smallCaps/>
        </w:rPr>
        <w:t>Background</w:t>
      </w:r>
    </w:p>
    <w:p w14:paraId="26943E6D" w14:textId="4BF65696" w:rsidR="00066296" w:rsidRDefault="00066296" w:rsidP="00315506">
      <w:pPr>
        <w:suppressLineNumbers/>
        <w:spacing w:line="480" w:lineRule="auto"/>
        <w:ind w:firstLine="0"/>
        <w:rPr>
          <w:b/>
          <w:i/>
          <w:iCs/>
        </w:rPr>
      </w:pPr>
      <w:r w:rsidRPr="00066296">
        <w:rPr>
          <w:b/>
          <w:i/>
          <w:iCs/>
        </w:rPr>
        <w:t>Int</w:t>
      </w:r>
      <w:r w:rsidR="00441D2D">
        <w:rPr>
          <w:b/>
          <w:i/>
          <w:iCs/>
        </w:rPr>
        <w:t>.</w:t>
      </w:r>
      <w:r w:rsidRPr="00066296">
        <w:rPr>
          <w:b/>
          <w:i/>
          <w:iCs/>
        </w:rPr>
        <w:t xml:space="preserve"> No. 1</w:t>
      </w:r>
      <w:r w:rsidR="00CC3578">
        <w:rPr>
          <w:b/>
          <w:i/>
          <w:iCs/>
        </w:rPr>
        <w:t>42-A</w:t>
      </w:r>
    </w:p>
    <w:p w14:paraId="3B491C55" w14:textId="659E3DA4" w:rsidR="002B5D0D" w:rsidRPr="0026064B" w:rsidRDefault="001071F0" w:rsidP="0026064B">
      <w:pPr>
        <w:suppressLineNumbers/>
        <w:spacing w:line="480" w:lineRule="auto"/>
        <w:rPr>
          <w:bCs/>
        </w:rPr>
      </w:pPr>
      <w:r>
        <w:rPr>
          <w:bCs/>
        </w:rPr>
        <w:t xml:space="preserve">The </w:t>
      </w:r>
      <w:r w:rsidR="00FC33D9" w:rsidRPr="00FC33D9">
        <w:rPr>
          <w:bCs/>
        </w:rPr>
        <w:t xml:space="preserve">COVID-19 </w:t>
      </w:r>
      <w:r>
        <w:rPr>
          <w:bCs/>
        </w:rPr>
        <w:t>pandemic</w:t>
      </w:r>
      <w:r w:rsidR="00FC33D9" w:rsidRPr="00FC33D9">
        <w:rPr>
          <w:bCs/>
        </w:rPr>
        <w:t xml:space="preserve"> </w:t>
      </w:r>
      <w:r w:rsidR="00311302">
        <w:rPr>
          <w:bCs/>
        </w:rPr>
        <w:t>led to an</w:t>
      </w:r>
      <w:r w:rsidR="00FC33D9" w:rsidRPr="00FC33D9">
        <w:rPr>
          <w:bCs/>
        </w:rPr>
        <w:t xml:space="preserve"> unexpected transition to remote learning for K</w:t>
      </w:r>
      <w:r w:rsidR="00EE2382">
        <w:rPr>
          <w:bCs/>
        </w:rPr>
        <w:t>indergarten</w:t>
      </w:r>
      <w:r w:rsidR="00FC33D9" w:rsidRPr="00FC33D9">
        <w:rPr>
          <w:bCs/>
        </w:rPr>
        <w:t>-12 schools, exacerbating the existing digital divide and impacting the educational outcomes of marginalized youth</w:t>
      </w:r>
      <w:r w:rsidR="007B7AA8">
        <w:rPr>
          <w:bCs/>
        </w:rPr>
        <w:t xml:space="preserve"> nationally.</w:t>
      </w:r>
      <w:r w:rsidR="007B7AA8">
        <w:rPr>
          <w:rStyle w:val="FootnoteReference"/>
          <w:bCs/>
        </w:rPr>
        <w:footnoteReference w:id="1"/>
      </w:r>
      <w:r w:rsidR="00292326">
        <w:rPr>
          <w:bCs/>
        </w:rPr>
        <w:t xml:space="preserve"> </w:t>
      </w:r>
      <w:r w:rsidR="00292326" w:rsidRPr="00292326">
        <w:rPr>
          <w:bCs/>
        </w:rPr>
        <w:t xml:space="preserve">In </w:t>
      </w:r>
      <w:r w:rsidR="00405032">
        <w:rPr>
          <w:bCs/>
        </w:rPr>
        <w:t>NYC</w:t>
      </w:r>
      <w:r w:rsidR="00292326" w:rsidRPr="00292326">
        <w:rPr>
          <w:bCs/>
        </w:rPr>
        <w:t xml:space="preserve">, it was reported that 14 percent of students did not have </w:t>
      </w:r>
      <w:r w:rsidR="00B63ED2">
        <w:rPr>
          <w:bCs/>
        </w:rPr>
        <w:t>electronic</w:t>
      </w:r>
      <w:r w:rsidR="00292326" w:rsidRPr="00292326">
        <w:rPr>
          <w:bCs/>
        </w:rPr>
        <w:t xml:space="preserve"> devices and 13 percent did not have </w:t>
      </w:r>
      <w:r w:rsidR="007A3BB4">
        <w:rPr>
          <w:bCs/>
        </w:rPr>
        <w:t>“</w:t>
      </w:r>
      <w:r w:rsidR="00292326" w:rsidRPr="00292326">
        <w:rPr>
          <w:bCs/>
        </w:rPr>
        <w:t>sufficient internet access</w:t>
      </w:r>
      <w:r w:rsidR="00166C16">
        <w:rPr>
          <w:bCs/>
        </w:rPr>
        <w:t>”</w:t>
      </w:r>
      <w:r w:rsidR="00983611">
        <w:rPr>
          <w:bCs/>
        </w:rPr>
        <w:t xml:space="preserve"> during </w:t>
      </w:r>
      <w:r w:rsidR="005D59A0">
        <w:rPr>
          <w:bCs/>
        </w:rPr>
        <w:t>that time</w:t>
      </w:r>
      <w:r w:rsidR="001B05C2">
        <w:rPr>
          <w:bCs/>
        </w:rPr>
        <w:t>.</w:t>
      </w:r>
      <w:r w:rsidR="001D68E3">
        <w:rPr>
          <w:rStyle w:val="FootnoteReference"/>
          <w:bCs/>
        </w:rPr>
        <w:footnoteReference w:id="2"/>
      </w:r>
      <w:r w:rsidR="001B05C2">
        <w:rPr>
          <w:bCs/>
        </w:rPr>
        <w:t xml:space="preserve"> </w:t>
      </w:r>
      <w:r w:rsidR="00861A37">
        <w:rPr>
          <w:bCs/>
        </w:rPr>
        <w:t xml:space="preserve">Since </w:t>
      </w:r>
      <w:r w:rsidR="00983611">
        <w:rPr>
          <w:bCs/>
        </w:rPr>
        <w:t>then</w:t>
      </w:r>
      <w:r w:rsidR="00861A37">
        <w:rPr>
          <w:bCs/>
        </w:rPr>
        <w:t xml:space="preserve">, DOE has </w:t>
      </w:r>
      <w:r w:rsidR="00FE14C9">
        <w:rPr>
          <w:bCs/>
        </w:rPr>
        <w:t xml:space="preserve">expanded technology services </w:t>
      </w:r>
      <w:r w:rsidR="0055193C">
        <w:rPr>
          <w:bCs/>
        </w:rPr>
        <w:t xml:space="preserve">across schools, including </w:t>
      </w:r>
      <w:r w:rsidR="00167AED">
        <w:rPr>
          <w:bCs/>
        </w:rPr>
        <w:t>the</w:t>
      </w:r>
      <w:r w:rsidR="00983611">
        <w:rPr>
          <w:bCs/>
        </w:rPr>
        <w:t xml:space="preserve"> recent</w:t>
      </w:r>
      <w:r w:rsidR="00167AED">
        <w:rPr>
          <w:bCs/>
        </w:rPr>
        <w:t xml:space="preserve"> distribution of 350,000 </w:t>
      </w:r>
      <w:r w:rsidR="00D77675">
        <w:rPr>
          <w:bCs/>
        </w:rPr>
        <w:t>laptops</w:t>
      </w:r>
      <w:r w:rsidR="005E0B53">
        <w:rPr>
          <w:bCs/>
        </w:rPr>
        <w:t xml:space="preserve"> to students across 1,700 schools</w:t>
      </w:r>
      <w:r w:rsidR="00983611">
        <w:rPr>
          <w:bCs/>
        </w:rPr>
        <w:t xml:space="preserve"> in </w:t>
      </w:r>
      <w:r w:rsidR="00AB6598">
        <w:rPr>
          <w:bCs/>
        </w:rPr>
        <w:t xml:space="preserve">September </w:t>
      </w:r>
      <w:r w:rsidR="00983611">
        <w:rPr>
          <w:bCs/>
        </w:rPr>
        <w:t>of 2025</w:t>
      </w:r>
      <w:r w:rsidR="005E0B53">
        <w:rPr>
          <w:bCs/>
        </w:rPr>
        <w:t>.</w:t>
      </w:r>
      <w:r w:rsidR="005E0B53">
        <w:rPr>
          <w:rStyle w:val="FootnoteReference"/>
          <w:bCs/>
        </w:rPr>
        <w:footnoteReference w:id="3"/>
      </w:r>
      <w:r w:rsidR="00664FCD">
        <w:rPr>
          <w:bCs/>
        </w:rPr>
        <w:t xml:space="preserve"> Despite increased investment, DOE does not have a full understanding of </w:t>
      </w:r>
      <w:r w:rsidR="00913CD3">
        <w:rPr>
          <w:bCs/>
        </w:rPr>
        <w:t xml:space="preserve">the </w:t>
      </w:r>
      <w:r w:rsidR="003A21CD">
        <w:rPr>
          <w:bCs/>
        </w:rPr>
        <w:t>current</w:t>
      </w:r>
      <w:r w:rsidR="00913CD3">
        <w:rPr>
          <w:bCs/>
        </w:rPr>
        <w:t xml:space="preserve"> distribution of devices across schools and student access to technology.</w:t>
      </w:r>
      <w:r w:rsidR="00913CD3">
        <w:rPr>
          <w:rStyle w:val="FootnoteReference"/>
          <w:bCs/>
        </w:rPr>
        <w:footnoteReference w:id="4"/>
      </w:r>
      <w:r w:rsidR="005E0B53">
        <w:rPr>
          <w:bCs/>
        </w:rPr>
        <w:t xml:space="preserve"> </w:t>
      </w:r>
      <w:r w:rsidR="00053E97">
        <w:rPr>
          <w:bCs/>
        </w:rPr>
        <w:t xml:space="preserve">Meanwhile, </w:t>
      </w:r>
      <w:r w:rsidR="00F17059">
        <w:rPr>
          <w:bCs/>
        </w:rPr>
        <w:t>DOE is</w:t>
      </w:r>
      <w:r w:rsidR="00337EB7">
        <w:rPr>
          <w:bCs/>
        </w:rPr>
        <w:t xml:space="preserve"> currently</w:t>
      </w:r>
      <w:r w:rsidR="00F17059">
        <w:rPr>
          <w:bCs/>
        </w:rPr>
        <w:t xml:space="preserve"> </w:t>
      </w:r>
      <w:r w:rsidR="0026064B" w:rsidRPr="0026064B">
        <w:rPr>
          <w:bCs/>
        </w:rPr>
        <w:t xml:space="preserve">considering </w:t>
      </w:r>
      <w:r w:rsidR="00F17059">
        <w:rPr>
          <w:bCs/>
        </w:rPr>
        <w:t>an expansion of</w:t>
      </w:r>
      <w:r w:rsidR="0026064B" w:rsidRPr="0026064B">
        <w:rPr>
          <w:bCs/>
        </w:rPr>
        <w:t xml:space="preserve"> remote learning </w:t>
      </w:r>
      <w:r w:rsidR="00C973BD">
        <w:rPr>
          <w:bCs/>
        </w:rPr>
        <w:t xml:space="preserve">options </w:t>
      </w:r>
      <w:r w:rsidR="008275B7">
        <w:rPr>
          <w:bCs/>
        </w:rPr>
        <w:t>as a way to meet several demands on the system</w:t>
      </w:r>
      <w:r w:rsidR="00031D3F">
        <w:rPr>
          <w:bCs/>
        </w:rPr>
        <w:t>,</w:t>
      </w:r>
      <w:r w:rsidR="008275B7">
        <w:rPr>
          <w:bCs/>
        </w:rPr>
        <w:t xml:space="preserve"> including the class size mandate</w:t>
      </w:r>
      <w:r w:rsidR="003F3312">
        <w:rPr>
          <w:bCs/>
        </w:rPr>
        <w:t xml:space="preserve"> and access to advanced placement classes.</w:t>
      </w:r>
      <w:r w:rsidR="00E72DD2">
        <w:rPr>
          <w:rStyle w:val="FootnoteReference"/>
          <w:bCs/>
        </w:rPr>
        <w:footnoteReference w:id="5"/>
      </w:r>
      <w:r w:rsidR="00E72DD2">
        <w:rPr>
          <w:bCs/>
        </w:rPr>
        <w:t xml:space="preserve"> </w:t>
      </w:r>
    </w:p>
    <w:p w14:paraId="4D56C606" w14:textId="2638439E" w:rsidR="00F859F8" w:rsidRDefault="00CC3578" w:rsidP="00B75CD3">
      <w:pPr>
        <w:keepNext/>
        <w:suppressLineNumbers/>
        <w:spacing w:before="240" w:line="480" w:lineRule="auto"/>
        <w:ind w:firstLine="0"/>
        <w:rPr>
          <w:b/>
          <w:i/>
          <w:iCs/>
        </w:rPr>
      </w:pPr>
      <w:r>
        <w:rPr>
          <w:b/>
          <w:i/>
          <w:iCs/>
        </w:rPr>
        <w:t>Int. No. 987-A</w:t>
      </w:r>
    </w:p>
    <w:p w14:paraId="405F9E1F" w14:textId="09C3A817" w:rsidR="008E5FFD" w:rsidRPr="008E5FFD" w:rsidRDefault="00194081" w:rsidP="00F13806">
      <w:pPr>
        <w:keepNext/>
        <w:suppressLineNumbers/>
        <w:spacing w:line="480" w:lineRule="auto"/>
        <w:rPr>
          <w:bCs/>
        </w:rPr>
      </w:pPr>
      <w:r>
        <w:rPr>
          <w:bCs/>
        </w:rPr>
        <w:t>DOE serves roughly 880,000 meals a day to students across the nation’s largest school system.</w:t>
      </w:r>
      <w:r w:rsidR="00A503CB">
        <w:rPr>
          <w:rStyle w:val="FootnoteReference"/>
          <w:bCs/>
        </w:rPr>
        <w:footnoteReference w:id="6"/>
      </w:r>
      <w:r>
        <w:rPr>
          <w:bCs/>
        </w:rPr>
        <w:t xml:space="preserve"> </w:t>
      </w:r>
      <w:r w:rsidR="00E110C1">
        <w:rPr>
          <w:bCs/>
        </w:rPr>
        <w:t>Furthermore, a</w:t>
      </w:r>
      <w:r w:rsidR="006735B2" w:rsidRPr="006735B2">
        <w:rPr>
          <w:bCs/>
        </w:rPr>
        <w:t xml:space="preserve"> </w:t>
      </w:r>
      <w:r w:rsidR="00AA2FFB">
        <w:rPr>
          <w:bCs/>
        </w:rPr>
        <w:t xml:space="preserve">NYC </w:t>
      </w:r>
      <w:r w:rsidR="006735B2" w:rsidRPr="006735B2">
        <w:rPr>
          <w:bCs/>
        </w:rPr>
        <w:t>Department of Sanitation</w:t>
      </w:r>
      <w:r w:rsidR="006735B2">
        <w:rPr>
          <w:bCs/>
        </w:rPr>
        <w:t xml:space="preserve"> (</w:t>
      </w:r>
      <w:r w:rsidR="006735B2" w:rsidRPr="006735B2">
        <w:rPr>
          <w:bCs/>
        </w:rPr>
        <w:t>DSNY</w:t>
      </w:r>
      <w:r w:rsidR="006735B2">
        <w:rPr>
          <w:bCs/>
        </w:rPr>
        <w:t>)</w:t>
      </w:r>
      <w:r w:rsidR="006735B2" w:rsidRPr="006735B2">
        <w:rPr>
          <w:bCs/>
        </w:rPr>
        <w:t xml:space="preserve"> study found that more than 40,000 tons of trash from </w:t>
      </w:r>
      <w:r w:rsidR="00AA2FFB">
        <w:rPr>
          <w:bCs/>
        </w:rPr>
        <w:t>DOE</w:t>
      </w:r>
      <w:r w:rsidR="006735B2" w:rsidRPr="006735B2">
        <w:rPr>
          <w:bCs/>
        </w:rPr>
        <w:t xml:space="preserve"> school buildings can be recycled, composted, or reused.</w:t>
      </w:r>
      <w:r w:rsidR="00905774">
        <w:rPr>
          <w:rStyle w:val="FootnoteReference"/>
          <w:bCs/>
        </w:rPr>
        <w:footnoteReference w:id="7"/>
      </w:r>
      <w:r w:rsidR="00E0746C">
        <w:rPr>
          <w:bCs/>
        </w:rPr>
        <w:t xml:space="preserve"> A pilot program in Fredrick County, Maryland </w:t>
      </w:r>
      <w:r w:rsidR="0077458F">
        <w:rPr>
          <w:bCs/>
        </w:rPr>
        <w:t xml:space="preserve">offers </w:t>
      </w:r>
      <w:r w:rsidR="00727972">
        <w:rPr>
          <w:bCs/>
        </w:rPr>
        <w:t xml:space="preserve">NYC schools </w:t>
      </w:r>
      <w:r w:rsidR="0077458F">
        <w:rPr>
          <w:bCs/>
        </w:rPr>
        <w:t>a</w:t>
      </w:r>
      <w:r w:rsidR="00DD4199">
        <w:rPr>
          <w:bCs/>
        </w:rPr>
        <w:t xml:space="preserve"> model </w:t>
      </w:r>
      <w:r w:rsidR="00D14306">
        <w:rPr>
          <w:bCs/>
        </w:rPr>
        <w:t xml:space="preserve">that </w:t>
      </w:r>
      <w:r w:rsidR="00D14306" w:rsidRPr="00D14306">
        <w:rPr>
          <w:bCs/>
        </w:rPr>
        <w:t>teach</w:t>
      </w:r>
      <w:r w:rsidR="00017631">
        <w:rPr>
          <w:bCs/>
        </w:rPr>
        <w:t>es</w:t>
      </w:r>
      <w:r w:rsidR="00D14306" w:rsidRPr="00D14306">
        <w:rPr>
          <w:bCs/>
        </w:rPr>
        <w:t xml:space="preserve"> students about recycling, composting, and reducing food waste</w:t>
      </w:r>
      <w:r w:rsidR="00D14306">
        <w:rPr>
          <w:bCs/>
        </w:rPr>
        <w:t>.</w:t>
      </w:r>
      <w:r w:rsidR="00905774">
        <w:rPr>
          <w:rStyle w:val="FootnoteReference"/>
          <w:bCs/>
        </w:rPr>
        <w:footnoteReference w:id="8"/>
      </w:r>
      <w:r w:rsidR="00D14306">
        <w:rPr>
          <w:bCs/>
        </w:rPr>
        <w:t xml:space="preserve"> </w:t>
      </w:r>
      <w:r w:rsidR="00DD4199">
        <w:rPr>
          <w:bCs/>
        </w:rPr>
        <w:t xml:space="preserve"> </w:t>
      </w:r>
    </w:p>
    <w:p w14:paraId="34733DCB" w14:textId="41DE6E44" w:rsidR="00CC3578" w:rsidRDefault="00CC3578" w:rsidP="00434684">
      <w:pPr>
        <w:keepNext/>
        <w:suppressLineNumbers/>
        <w:spacing w:before="240" w:line="480" w:lineRule="auto"/>
        <w:ind w:firstLine="0"/>
        <w:rPr>
          <w:b/>
          <w:i/>
          <w:iCs/>
        </w:rPr>
      </w:pPr>
      <w:r>
        <w:rPr>
          <w:b/>
          <w:i/>
          <w:iCs/>
        </w:rPr>
        <w:t xml:space="preserve">Int. No. </w:t>
      </w:r>
      <w:r w:rsidR="008C7CFC">
        <w:rPr>
          <w:b/>
          <w:i/>
          <w:iCs/>
        </w:rPr>
        <w:t>1359-A</w:t>
      </w:r>
    </w:p>
    <w:p w14:paraId="5E4BC3EE" w14:textId="744449A4" w:rsidR="00C85C00" w:rsidRPr="001E3B81" w:rsidRDefault="001E3B81" w:rsidP="001E3B81">
      <w:pPr>
        <w:keepNext/>
        <w:suppressLineNumbers/>
        <w:spacing w:line="480" w:lineRule="auto"/>
        <w:rPr>
          <w:rFonts w:eastAsia="Aptos"/>
        </w:rPr>
      </w:pPr>
      <w:r w:rsidRPr="001E3B81">
        <w:rPr>
          <w:rFonts w:eastAsia="Aptos"/>
        </w:rPr>
        <w:t xml:space="preserve">Students with </w:t>
      </w:r>
      <w:r w:rsidR="00CD1D9A">
        <w:rPr>
          <w:rFonts w:eastAsia="Aptos"/>
        </w:rPr>
        <w:t>Individual Education Plans</w:t>
      </w:r>
      <w:r w:rsidRPr="001E3B81">
        <w:rPr>
          <w:rFonts w:eastAsia="Aptos"/>
        </w:rPr>
        <w:t xml:space="preserve"> are suspended at</w:t>
      </w:r>
      <w:r>
        <w:rPr>
          <w:rFonts w:eastAsia="Aptos"/>
        </w:rPr>
        <w:t xml:space="preserve"> </w:t>
      </w:r>
      <w:r w:rsidRPr="001E3B81">
        <w:rPr>
          <w:rFonts w:eastAsia="Aptos"/>
        </w:rPr>
        <w:t>disproportionately high rates compared to their peers without disabilities</w:t>
      </w:r>
      <w:r w:rsidR="00CD1D9A">
        <w:rPr>
          <w:rFonts w:eastAsia="Aptos"/>
        </w:rPr>
        <w:t>, and</w:t>
      </w:r>
      <w:r>
        <w:rPr>
          <w:rFonts w:eastAsia="Aptos"/>
        </w:rPr>
        <w:t xml:space="preserve"> </w:t>
      </w:r>
      <w:r w:rsidRPr="001E3B81">
        <w:rPr>
          <w:rFonts w:eastAsia="Aptos"/>
        </w:rPr>
        <w:t>often for behavior</w:t>
      </w:r>
      <w:r>
        <w:rPr>
          <w:rFonts w:eastAsia="Aptos"/>
        </w:rPr>
        <w:t xml:space="preserve"> </w:t>
      </w:r>
      <w:r w:rsidRPr="001E3B81">
        <w:rPr>
          <w:rFonts w:eastAsia="Aptos"/>
        </w:rPr>
        <w:t>directly related to their disabilities.</w:t>
      </w:r>
      <w:r w:rsidR="00A8512D">
        <w:rPr>
          <w:rStyle w:val="FootnoteReference"/>
          <w:rFonts w:eastAsia="Aptos"/>
        </w:rPr>
        <w:footnoteReference w:id="9"/>
      </w:r>
      <w:r w:rsidRPr="001E3B81">
        <w:rPr>
          <w:rFonts w:eastAsia="Aptos"/>
        </w:rPr>
        <w:t xml:space="preserve"> </w:t>
      </w:r>
      <w:r w:rsidR="00C85C00" w:rsidRPr="00925E6B">
        <w:rPr>
          <w:rFonts w:eastAsia="Aptos"/>
        </w:rPr>
        <w:t xml:space="preserve">A manifestation determination review is a meeting to decide whether a student’s </w:t>
      </w:r>
      <w:r w:rsidR="00C85C00">
        <w:rPr>
          <w:rFonts w:eastAsia="Aptos"/>
        </w:rPr>
        <w:t>mis</w:t>
      </w:r>
      <w:r w:rsidR="00C85C00" w:rsidRPr="00925E6B">
        <w:rPr>
          <w:rFonts w:eastAsia="Aptos"/>
        </w:rPr>
        <w:t>behavior was caused by their disability or happened because the school did</w:t>
      </w:r>
      <w:r w:rsidR="001C4E7F">
        <w:rPr>
          <w:rFonts w:eastAsia="Aptos"/>
        </w:rPr>
        <w:t xml:space="preserve"> not</w:t>
      </w:r>
      <w:r w:rsidR="00C85C00" w:rsidRPr="00925E6B">
        <w:rPr>
          <w:rFonts w:eastAsia="Aptos"/>
        </w:rPr>
        <w:t xml:space="preserve"> provide the support the student needed.</w:t>
      </w:r>
      <w:r w:rsidR="007E03CA">
        <w:rPr>
          <w:rStyle w:val="FootnoteReference"/>
          <w:rFonts w:eastAsia="Aptos"/>
        </w:rPr>
        <w:footnoteReference w:id="10"/>
      </w:r>
      <w:r w:rsidR="00C85C00" w:rsidRPr="00925E6B">
        <w:rPr>
          <w:rFonts w:eastAsia="Aptos"/>
        </w:rPr>
        <w:t xml:space="preserve"> </w:t>
      </w:r>
      <w:r w:rsidR="00C85C00">
        <w:rPr>
          <w:rFonts w:eastAsia="Aptos"/>
        </w:rPr>
        <w:t xml:space="preserve">The meeting is typically attended by </w:t>
      </w:r>
      <w:r w:rsidR="00C85C00" w:rsidRPr="00925E6B">
        <w:rPr>
          <w:rFonts w:eastAsia="Aptos"/>
        </w:rPr>
        <w:t>the school staff who work with the student and the student’s parent</w:t>
      </w:r>
      <w:r w:rsidR="00C85C00">
        <w:rPr>
          <w:rFonts w:eastAsia="Aptos"/>
        </w:rPr>
        <w:t xml:space="preserve">, </w:t>
      </w:r>
      <w:r w:rsidR="00C85C00" w:rsidRPr="00925E6B">
        <w:rPr>
          <w:rFonts w:eastAsia="Aptos"/>
        </w:rPr>
        <w:t>guardian</w:t>
      </w:r>
      <w:r w:rsidR="00C85C00">
        <w:rPr>
          <w:rFonts w:eastAsia="Aptos"/>
        </w:rPr>
        <w:t>, or legal advocate.</w:t>
      </w:r>
      <w:r w:rsidR="00F824F1">
        <w:rPr>
          <w:rStyle w:val="FootnoteReference"/>
          <w:rFonts w:eastAsia="Aptos"/>
        </w:rPr>
        <w:footnoteReference w:id="11"/>
      </w:r>
    </w:p>
    <w:p w14:paraId="4F0E5A12" w14:textId="052329FE" w:rsidR="008C7CFC" w:rsidRDefault="008C7CFC" w:rsidP="00434684">
      <w:pPr>
        <w:keepNext/>
        <w:suppressLineNumbers/>
        <w:spacing w:before="240" w:line="480" w:lineRule="auto"/>
        <w:ind w:firstLine="0"/>
        <w:rPr>
          <w:b/>
          <w:i/>
          <w:iCs/>
        </w:rPr>
      </w:pPr>
      <w:r>
        <w:rPr>
          <w:b/>
          <w:i/>
          <w:iCs/>
        </w:rPr>
        <w:t>Int. No. 1360-A</w:t>
      </w:r>
    </w:p>
    <w:p w14:paraId="3A595821" w14:textId="4886BC15" w:rsidR="003B3E12" w:rsidRPr="00A35DF5" w:rsidRDefault="00DC635F" w:rsidP="00940B19">
      <w:pPr>
        <w:keepNext/>
        <w:suppressLineNumbers/>
        <w:spacing w:before="240" w:line="480" w:lineRule="auto"/>
        <w:rPr>
          <w:b/>
          <w:i/>
        </w:rPr>
      </w:pPr>
      <w:r w:rsidRPr="00DC635F">
        <w:rPr>
          <w:bCs/>
        </w:rPr>
        <w:t>The NYC Police Department (NYPD)</w:t>
      </w:r>
      <w:r w:rsidR="00DE0BAB">
        <w:rPr>
          <w:bCs/>
        </w:rPr>
        <w:t xml:space="preserve"> o</w:t>
      </w:r>
      <w:r w:rsidR="00DE0BAB" w:rsidRPr="00DE0BAB">
        <w:rPr>
          <w:bCs/>
        </w:rPr>
        <w:t>ffers a variety of youth-related initiatives</w:t>
      </w:r>
      <w:r w:rsidR="00DE0BAB">
        <w:rPr>
          <w:bCs/>
        </w:rPr>
        <w:t xml:space="preserve">, overseen by </w:t>
      </w:r>
      <w:r w:rsidR="006D0BF2">
        <w:rPr>
          <w:bCs/>
        </w:rPr>
        <w:t xml:space="preserve">its internal </w:t>
      </w:r>
      <w:r w:rsidR="00DE0BAB">
        <w:rPr>
          <w:bCs/>
        </w:rPr>
        <w:t>Community Affairs Bureau.</w:t>
      </w:r>
      <w:r w:rsidR="00424BF9">
        <w:rPr>
          <w:rStyle w:val="FootnoteReference"/>
          <w:bCs/>
        </w:rPr>
        <w:footnoteReference w:id="12"/>
      </w:r>
      <w:r w:rsidR="00DE0BAB">
        <w:rPr>
          <w:bCs/>
        </w:rPr>
        <w:t xml:space="preserve"> These initiatives include NYPD Kids First, Summer Youth Policy Academy, Law Enforcement Explorers, Police Athletic League, </w:t>
      </w:r>
      <w:r w:rsidR="00DE0BAB" w:rsidRPr="00EF7B06">
        <w:rPr>
          <w:bCs/>
          <w:i/>
          <w:iCs/>
        </w:rPr>
        <w:t>Options</w:t>
      </w:r>
      <w:r w:rsidR="00DE0BAB">
        <w:rPr>
          <w:bCs/>
        </w:rPr>
        <w:t xml:space="preserve"> Program, and</w:t>
      </w:r>
      <w:r w:rsidR="00EF7B06">
        <w:rPr>
          <w:bCs/>
        </w:rPr>
        <w:t xml:space="preserve"> Presentations and Mentoring.</w:t>
      </w:r>
      <w:r w:rsidR="006D4737">
        <w:rPr>
          <w:rStyle w:val="FootnoteReference"/>
          <w:bCs/>
        </w:rPr>
        <w:footnoteReference w:id="13"/>
      </w:r>
      <w:r w:rsidR="00EF7B06">
        <w:rPr>
          <w:bCs/>
        </w:rPr>
        <w:t xml:space="preserve"> </w:t>
      </w:r>
      <w:r w:rsidR="00424BF9">
        <w:rPr>
          <w:bCs/>
        </w:rPr>
        <w:t xml:space="preserve">Currently, </w:t>
      </w:r>
      <w:r w:rsidR="006D4737">
        <w:rPr>
          <w:bCs/>
        </w:rPr>
        <w:t xml:space="preserve">these </w:t>
      </w:r>
      <w:r w:rsidR="002200D1">
        <w:rPr>
          <w:bCs/>
        </w:rPr>
        <w:t>initiatives</w:t>
      </w:r>
      <w:r w:rsidR="00424BF9">
        <w:rPr>
          <w:bCs/>
        </w:rPr>
        <w:t xml:space="preserve"> are only advertised on </w:t>
      </w:r>
      <w:r w:rsidR="00424BF9" w:rsidRPr="00A35DF5">
        <w:t>the NYPD website.</w:t>
      </w:r>
      <w:r w:rsidR="00DC5853" w:rsidRPr="00A35DF5">
        <w:rPr>
          <w:rStyle w:val="FootnoteReference"/>
        </w:rPr>
        <w:footnoteReference w:id="14"/>
      </w:r>
      <w:r w:rsidR="00424BF9" w:rsidRPr="00A35DF5">
        <w:rPr>
          <w:b/>
          <w:i/>
        </w:rPr>
        <w:t xml:space="preserve"> </w:t>
      </w:r>
    </w:p>
    <w:p w14:paraId="491B8D4D" w14:textId="110137D9" w:rsidR="009C474F" w:rsidRDefault="009C474F" w:rsidP="00A35DF5">
      <w:pPr>
        <w:keepNext/>
        <w:suppressLineNumbers/>
        <w:spacing w:before="240" w:line="480" w:lineRule="auto"/>
        <w:ind w:firstLine="0"/>
        <w:rPr>
          <w:b/>
          <w:i/>
          <w:iCs/>
        </w:rPr>
      </w:pPr>
      <w:r w:rsidRPr="00392766">
        <w:rPr>
          <w:b/>
          <w:i/>
        </w:rPr>
        <w:t>Res. No. 842</w:t>
      </w:r>
    </w:p>
    <w:p w14:paraId="75DE73C0" w14:textId="7089AD25" w:rsidR="009C474F" w:rsidRPr="00012CDE" w:rsidRDefault="009C474F" w:rsidP="00392766">
      <w:pPr>
        <w:keepNext/>
        <w:suppressLineNumbers/>
        <w:spacing w:line="480" w:lineRule="auto"/>
        <w:ind w:firstLine="0"/>
        <w:rPr>
          <w:bCs/>
        </w:rPr>
      </w:pPr>
      <w:r>
        <w:rPr>
          <w:b/>
          <w:i/>
          <w:iCs/>
        </w:rPr>
        <w:tab/>
      </w:r>
      <w:r w:rsidR="007C4BD1" w:rsidRPr="00392766">
        <w:t>Music and the arts have been identified as critical components of a well-rounded education</w:t>
      </w:r>
      <w:r w:rsidR="008B64B0">
        <w:rPr>
          <w:bCs/>
        </w:rPr>
        <w:t>.</w:t>
      </w:r>
      <w:r w:rsidR="002F2124">
        <w:rPr>
          <w:rStyle w:val="FootnoteReference"/>
          <w:bCs/>
        </w:rPr>
        <w:footnoteReference w:id="15"/>
      </w:r>
      <w:r w:rsidR="008B64B0">
        <w:rPr>
          <w:bCs/>
        </w:rPr>
        <w:t xml:space="preserve"> </w:t>
      </w:r>
      <w:r w:rsidR="009B439E" w:rsidRPr="009B439E">
        <w:rPr>
          <w:bCs/>
        </w:rPr>
        <w:t xml:space="preserve">Music In Our Schools Month </w:t>
      </w:r>
      <w:r w:rsidR="00012CDE" w:rsidRPr="00392766">
        <w:t>originated when the New York State School Music Association sponsored the first Music In Our Schools Day celebration in 1973</w:t>
      </w:r>
      <w:r w:rsidR="00012CDE">
        <w:rPr>
          <w:bCs/>
        </w:rPr>
        <w:t>.</w:t>
      </w:r>
      <w:r w:rsidR="00092F78">
        <w:rPr>
          <w:rStyle w:val="FootnoteReference"/>
          <w:bCs/>
        </w:rPr>
        <w:footnoteReference w:id="16"/>
      </w:r>
      <w:r w:rsidR="00012CDE">
        <w:rPr>
          <w:bCs/>
        </w:rPr>
        <w:t xml:space="preserve"> </w:t>
      </w:r>
      <w:r w:rsidR="00E520FA" w:rsidRPr="00E520FA">
        <w:rPr>
          <w:bCs/>
        </w:rPr>
        <w:t>The celebration has become a national, month-long commemoration of music education in schools around the United States sponsored by the National Association for Music Education since 1985</w:t>
      </w:r>
      <w:r w:rsidR="005355D1">
        <w:rPr>
          <w:bCs/>
        </w:rPr>
        <w:t>.</w:t>
      </w:r>
      <w:r w:rsidR="00092F78">
        <w:rPr>
          <w:rStyle w:val="FootnoteReference"/>
          <w:bCs/>
        </w:rPr>
        <w:footnoteReference w:id="17"/>
      </w:r>
      <w:r w:rsidR="005355D1">
        <w:rPr>
          <w:bCs/>
        </w:rPr>
        <w:t xml:space="preserve"> </w:t>
      </w:r>
      <w:r w:rsidR="005570C4">
        <w:rPr>
          <w:bCs/>
        </w:rPr>
        <w:t>Recently</w:t>
      </w:r>
      <w:r w:rsidR="00026A0D">
        <w:rPr>
          <w:bCs/>
        </w:rPr>
        <w:t>, t</w:t>
      </w:r>
      <w:r w:rsidR="00760B00" w:rsidRPr="00760B00">
        <w:rPr>
          <w:bCs/>
        </w:rPr>
        <w:t>he state of New York proclaimed March as Music In Our Schools Month</w:t>
      </w:r>
      <w:r w:rsidR="001B6BE0">
        <w:rPr>
          <w:bCs/>
        </w:rPr>
        <w:t xml:space="preserve"> in 2025</w:t>
      </w:r>
      <w:r w:rsidR="00640B6B">
        <w:rPr>
          <w:bCs/>
        </w:rPr>
        <w:t>.</w:t>
      </w:r>
      <w:r w:rsidR="00553C1D">
        <w:rPr>
          <w:rStyle w:val="FootnoteReference"/>
          <w:bCs/>
        </w:rPr>
        <w:footnoteReference w:id="18"/>
      </w:r>
      <w:r w:rsidR="00D813F6">
        <w:rPr>
          <w:bCs/>
        </w:rPr>
        <w:t xml:space="preserve"> </w:t>
      </w:r>
    </w:p>
    <w:p w14:paraId="2F1A7170" w14:textId="586A1BAE" w:rsidR="00704071" w:rsidRDefault="00704071" w:rsidP="00A274CC">
      <w:pPr>
        <w:pStyle w:val="ListParagraph"/>
        <w:numPr>
          <w:ilvl w:val="0"/>
          <w:numId w:val="1"/>
        </w:numPr>
        <w:suppressLineNumbers/>
        <w:spacing w:before="240" w:after="0" w:line="480" w:lineRule="auto"/>
        <w:contextualSpacing w:val="0"/>
        <w:rPr>
          <w:rFonts w:ascii="Times New Roman" w:hAnsi="Times New Roman" w:cs="Times New Roman"/>
          <w:b/>
          <w:smallCaps/>
        </w:rPr>
      </w:pPr>
      <w:r w:rsidRPr="00704071">
        <w:rPr>
          <w:rFonts w:ascii="Times New Roman" w:hAnsi="Times New Roman" w:cs="Times New Roman"/>
          <w:b/>
          <w:smallCaps/>
        </w:rPr>
        <w:t>Bill Analysis</w:t>
      </w:r>
    </w:p>
    <w:p w14:paraId="4475B8B9" w14:textId="4EB116E0" w:rsidR="008C7CFC" w:rsidRDefault="008C7CFC" w:rsidP="00993E2E">
      <w:pPr>
        <w:suppressLineNumbers/>
        <w:spacing w:line="480" w:lineRule="auto"/>
        <w:ind w:firstLine="0"/>
        <w:rPr>
          <w:b/>
          <w:i/>
          <w:iCs/>
        </w:rPr>
      </w:pPr>
      <w:r w:rsidRPr="008C7CFC">
        <w:rPr>
          <w:b/>
          <w:i/>
          <w:iCs/>
        </w:rPr>
        <w:t>Int. No. 142-A</w:t>
      </w:r>
    </w:p>
    <w:p w14:paraId="2F8BCB8A" w14:textId="500BAF8E" w:rsidR="00AC3733" w:rsidRDefault="00D246C7" w:rsidP="00AC3733">
      <w:pPr>
        <w:keepNext/>
        <w:suppressLineNumbers/>
        <w:spacing w:line="480" w:lineRule="auto"/>
      </w:pPr>
      <w:r w:rsidRPr="00D246C7">
        <w:t>This bill would amend the administrative code, requiring DOE to issue a biannual report regarding students’ access to the internet and electronic devices, and students’ use of virtual learning. DOE would also be required to report on broken or non-functional devices. Additionally, DOE would be required to collect and report feedback from parents regarding challenges with technology access, and provide recommendations on means to address technology access challenges.</w:t>
      </w:r>
      <w:r w:rsidR="00AC3733">
        <w:t xml:space="preserve"> </w:t>
      </w:r>
    </w:p>
    <w:p w14:paraId="386855BF" w14:textId="528F5549" w:rsidR="00D246C7" w:rsidRDefault="002B7B82" w:rsidP="00AC3733">
      <w:pPr>
        <w:keepNext/>
        <w:suppressLineNumbers/>
        <w:spacing w:line="480" w:lineRule="auto"/>
      </w:pPr>
      <w:r>
        <w:t xml:space="preserve">Since its initial hearing, this bill was </w:t>
      </w:r>
      <w:r w:rsidR="006320E3">
        <w:t xml:space="preserve">amended to add reporting on </w:t>
      </w:r>
      <w:r w:rsidR="00291421">
        <w:t>devices that ha</w:t>
      </w:r>
      <w:r w:rsidR="00756A84">
        <w:t>ve been reported to DOE as being non-functional.</w:t>
      </w:r>
      <w:r w:rsidR="00841D5F">
        <w:t xml:space="preserve"> The bill was also </w:t>
      </w:r>
      <w:r w:rsidR="0078770A">
        <w:t xml:space="preserve">amended to remove the requirement that </w:t>
      </w:r>
      <w:r w:rsidR="00D44738">
        <w:t xml:space="preserve">DOE include an analysis of how </w:t>
      </w:r>
      <w:r w:rsidR="00232FB9">
        <w:t xml:space="preserve">student academic performance </w:t>
      </w:r>
      <w:r w:rsidR="00893199">
        <w:t xml:space="preserve">is affected by </w:t>
      </w:r>
      <w:r w:rsidR="00D23D97">
        <w:t>access to internet-c</w:t>
      </w:r>
      <w:r w:rsidR="009E7EEA">
        <w:t xml:space="preserve">onnected devices. </w:t>
      </w:r>
      <w:r w:rsidR="009D1A32">
        <w:t xml:space="preserve">The bill was </w:t>
      </w:r>
      <w:r w:rsidR="00297E72">
        <w:t>also</w:t>
      </w:r>
      <w:r w:rsidR="009D1A32">
        <w:t xml:space="preserve"> amended to modify </w:t>
      </w:r>
      <w:r w:rsidR="00A36349">
        <w:t xml:space="preserve">all reporting categories so that DOE must report the number and percentage of respondents in each category rather than just the number. </w:t>
      </w:r>
      <w:r w:rsidR="00297E72">
        <w:t xml:space="preserve">The bill was further amended to </w:t>
      </w:r>
      <w:r w:rsidR="006F5302">
        <w:t xml:space="preserve">replace the definitions </w:t>
      </w:r>
      <w:r w:rsidR="00BE36A1">
        <w:t xml:space="preserve">of </w:t>
      </w:r>
      <w:r w:rsidR="00B14A32">
        <w:t>“</w:t>
      </w:r>
      <w:r w:rsidR="00DA414B">
        <w:t>blended learning</w:t>
      </w:r>
      <w:r w:rsidR="00B14A32">
        <w:t>”</w:t>
      </w:r>
      <w:r w:rsidR="00DA414B">
        <w:t xml:space="preserve"> and </w:t>
      </w:r>
      <w:r w:rsidR="00B14A32">
        <w:t>“</w:t>
      </w:r>
      <w:r w:rsidR="00DA414B">
        <w:t>remote learning</w:t>
      </w:r>
      <w:r w:rsidR="00B14A32">
        <w:t>”</w:t>
      </w:r>
      <w:r w:rsidR="00DA414B">
        <w:t xml:space="preserve"> </w:t>
      </w:r>
      <w:r w:rsidR="00B14A32">
        <w:t xml:space="preserve">with a single definition of “virtual learning”. </w:t>
      </w:r>
    </w:p>
    <w:p w14:paraId="72F286F5" w14:textId="565A454E" w:rsidR="00CF40C8" w:rsidRDefault="00E3514B" w:rsidP="00AC3733">
      <w:pPr>
        <w:keepNext/>
        <w:suppressLineNumbers/>
        <w:spacing w:line="480" w:lineRule="auto"/>
      </w:pPr>
      <w:r>
        <w:t>T</w:t>
      </w:r>
      <w:r w:rsidR="00CF40C8">
        <w:t xml:space="preserve">his bill </w:t>
      </w:r>
      <w:r>
        <w:t xml:space="preserve">also </w:t>
      </w:r>
      <w:r w:rsidR="00CF40C8">
        <w:t>received technical edits</w:t>
      </w:r>
      <w:r w:rsidR="00072CAB">
        <w:t xml:space="preserve">. </w:t>
      </w:r>
    </w:p>
    <w:p w14:paraId="733C5D1B" w14:textId="3AAFC522" w:rsidR="008C7CFC" w:rsidRDefault="008C7CFC" w:rsidP="00F33EAA">
      <w:pPr>
        <w:keepNext/>
        <w:suppressLineNumbers/>
        <w:spacing w:before="240" w:line="480" w:lineRule="auto"/>
        <w:ind w:firstLine="0"/>
        <w:rPr>
          <w:b/>
          <w:i/>
          <w:iCs/>
        </w:rPr>
      </w:pPr>
      <w:r w:rsidRPr="008C7CFC">
        <w:rPr>
          <w:b/>
          <w:i/>
          <w:iCs/>
        </w:rPr>
        <w:t>Int. No. 987-A</w:t>
      </w:r>
    </w:p>
    <w:p w14:paraId="26850B5A" w14:textId="77777777" w:rsidR="00347634" w:rsidRDefault="00347634" w:rsidP="008C4051">
      <w:pPr>
        <w:spacing w:line="480" w:lineRule="auto"/>
      </w:pPr>
      <w:r>
        <w:t xml:space="preserve">This bill would require the NYC Department of Education (DOE), and an office or agency designated by the mayor, to </w:t>
      </w:r>
      <w:r w:rsidRPr="00D4161C">
        <w:t xml:space="preserve">establish </w:t>
      </w:r>
      <w:r>
        <w:t>a</w:t>
      </w:r>
      <w:r w:rsidRPr="00D4161C">
        <w:t xml:space="preserve"> pilot program</w:t>
      </w:r>
      <w:r>
        <w:t xml:space="preserve"> to</w:t>
      </w:r>
      <w:r w:rsidRPr="00D4161C">
        <w:t xml:space="preserve"> develop </w:t>
      </w:r>
      <w:r>
        <w:t>and distribute</w:t>
      </w:r>
      <w:r w:rsidRPr="00D4161C">
        <w:t xml:space="preserve"> </w:t>
      </w:r>
      <w:r>
        <w:t xml:space="preserve">educational materials to students and staff regarding the reduction of surplus food in public schools, the benefits of food waste diversion, and the role of students and staff in diverting organic matter from landfills.  In developing such materials, the designated office or agency would be required to consult with local education and sustainability officials.  This bill would also require DOE to distribute such educational materials to students and staff twice per year, for a two-year period.  DOE would also be required to report any challenges encountered during the pilot program’s implementation and recommendations for its future, as well as an evaluation of </w:t>
      </w:r>
      <w:r w:rsidRPr="001D2CD3">
        <w:t>any methods identified to reduce the instances in which food</w:t>
      </w:r>
      <w:r>
        <w:t xml:space="preserve"> ordered</w:t>
      </w:r>
      <w:r w:rsidRPr="001D2CD3">
        <w:t xml:space="preserve"> </w:t>
      </w:r>
      <w:r>
        <w:t xml:space="preserve">by a school </w:t>
      </w:r>
      <w:r w:rsidRPr="001D2CD3">
        <w:t>becomes surplus food</w:t>
      </w:r>
      <w:r>
        <w:t>.</w:t>
      </w:r>
    </w:p>
    <w:p w14:paraId="60F8246B" w14:textId="1EE975D4" w:rsidR="00EE50BE" w:rsidRDefault="00347634" w:rsidP="008C4051">
      <w:pPr>
        <w:spacing w:line="480" w:lineRule="auto"/>
      </w:pPr>
      <w:r>
        <w:t xml:space="preserve">Since its initial hearing, this bill was amended </w:t>
      </w:r>
      <w:r w:rsidR="009407D0">
        <w:t xml:space="preserve">to allow the mayor to designate an office or agency to partner </w:t>
      </w:r>
      <w:r w:rsidR="00B80CE2">
        <w:t xml:space="preserve">with DOE </w:t>
      </w:r>
      <w:r w:rsidR="009407D0">
        <w:t xml:space="preserve">to carry out the requirements of the bill, instead of mandating that the Department of Sanitation work with DOE on the pilot. </w:t>
      </w:r>
      <w:r w:rsidR="0085306B">
        <w:t xml:space="preserve"> </w:t>
      </w:r>
    </w:p>
    <w:p w14:paraId="17DD7037" w14:textId="4754F7A2" w:rsidR="002E13D9" w:rsidRPr="00EE50BE" w:rsidRDefault="002E13D9" w:rsidP="008C4051">
      <w:pPr>
        <w:spacing w:line="480" w:lineRule="auto"/>
      </w:pPr>
      <w:r>
        <w:t xml:space="preserve">This bill also received technical edits. </w:t>
      </w:r>
    </w:p>
    <w:p w14:paraId="6DCCD515" w14:textId="14DCD549" w:rsidR="008C7CFC" w:rsidRDefault="008C7CFC" w:rsidP="00590434">
      <w:pPr>
        <w:keepNext/>
        <w:suppressLineNumbers/>
        <w:spacing w:before="240" w:line="480" w:lineRule="auto"/>
        <w:ind w:firstLine="0"/>
        <w:rPr>
          <w:b/>
          <w:i/>
          <w:iCs/>
        </w:rPr>
      </w:pPr>
      <w:r w:rsidRPr="008C7CFC">
        <w:rPr>
          <w:b/>
          <w:i/>
          <w:iCs/>
        </w:rPr>
        <w:t>Int. No. 1359-A</w:t>
      </w:r>
    </w:p>
    <w:p w14:paraId="0EB51C36" w14:textId="77777777" w:rsidR="00CC30D2" w:rsidRDefault="00CC30D2" w:rsidP="00CC30D2">
      <w:pPr>
        <w:spacing w:line="480" w:lineRule="auto"/>
      </w:pPr>
      <w:r w:rsidRPr="005A0A4C">
        <w:t>This bill would require DOE to report annually on manifestation determination reviews conducted for students with disabilities. DOE would be required to report the number of students referred for a manifestation determination review and the number of reviews conducted each school year. DOE would also be required to report data related to parent notification</w:t>
      </w:r>
      <w:r>
        <w:t xml:space="preserve"> and attendance at reviews, </w:t>
      </w:r>
      <w:r w:rsidRPr="005A0A4C">
        <w:t>req</w:t>
      </w:r>
      <w:r>
        <w:t xml:space="preserve">uests for translation services, and </w:t>
      </w:r>
      <w:r w:rsidRPr="005A0A4C">
        <w:t>information on the timing of key steps in the rev</w:t>
      </w:r>
      <w:r>
        <w:t>iew process</w:t>
      </w:r>
      <w:r w:rsidRPr="005A0A4C">
        <w:t>.</w:t>
      </w:r>
      <w:r>
        <w:t xml:space="preserve"> </w:t>
      </w:r>
      <w:r w:rsidRPr="005A0A4C">
        <w:t xml:space="preserve">DOE would </w:t>
      </w:r>
      <w:r>
        <w:t xml:space="preserve">also </w:t>
      </w:r>
      <w:r w:rsidRPr="005A0A4C">
        <w:t xml:space="preserve">be required to report on </w:t>
      </w:r>
      <w:r>
        <w:t xml:space="preserve">various other metrics relating to the </w:t>
      </w:r>
      <w:r w:rsidRPr="005A0A4C">
        <w:t xml:space="preserve">manifestation determination reviews </w:t>
      </w:r>
      <w:r>
        <w:t xml:space="preserve">including the results of those reviews, </w:t>
      </w:r>
      <w:r w:rsidRPr="005A0A4C">
        <w:t>and how many students had more than one review in the same school year. The report would also include a summary of system-wide practices used to inform parents and guardians about the manifestation determination review process.</w:t>
      </w:r>
    </w:p>
    <w:p w14:paraId="5507FFB5" w14:textId="78B01ECF" w:rsidR="00CC30D2" w:rsidRDefault="00CC30D2" w:rsidP="00CC30D2">
      <w:pPr>
        <w:spacing w:line="480" w:lineRule="auto"/>
        <w:rPr>
          <w:u w:val="single"/>
        </w:rPr>
      </w:pPr>
      <w:r>
        <w:t xml:space="preserve">Since its initial hearing, this bill was amended to add its requirements to </w:t>
      </w:r>
      <w:r w:rsidRPr="00993CC3">
        <w:t>section 21-955 of the administrative code</w:t>
      </w:r>
      <w:r>
        <w:t xml:space="preserve"> rather than creating a new chapter and section of the administrative code. The bill was further amended to </w:t>
      </w:r>
      <w:r w:rsidRPr="00993CC3">
        <w:t xml:space="preserve">amend </w:t>
      </w:r>
      <w:r>
        <w:t>the</w:t>
      </w:r>
      <w:r w:rsidRPr="00993CC3">
        <w:t xml:space="preserve"> definitions of </w:t>
      </w:r>
      <w:r>
        <w:t xml:space="preserve">seventeen terms in </w:t>
      </w:r>
      <w:r w:rsidRPr="00993CC3">
        <w:t>section 21-955</w:t>
      </w:r>
      <w:r>
        <w:t xml:space="preserve"> of the administrative code;</w:t>
      </w:r>
      <w:r w:rsidRPr="000E1046">
        <w:t xml:space="preserve"> and </w:t>
      </w:r>
      <w:r>
        <w:t xml:space="preserve">to </w:t>
      </w:r>
      <w:r w:rsidRPr="000E1046">
        <w:t xml:space="preserve">add </w:t>
      </w:r>
      <w:r>
        <w:t xml:space="preserve">six </w:t>
      </w:r>
      <w:r w:rsidRPr="000E1046">
        <w:t xml:space="preserve">new definitions </w:t>
      </w:r>
      <w:r w:rsidRPr="005D1A31">
        <w:t xml:space="preserve">in </w:t>
      </w:r>
      <w:r>
        <w:t>numeric and alphabetical</w:t>
      </w:r>
      <w:r w:rsidRPr="005D1A31">
        <w:t xml:space="preserve"> order</w:t>
      </w:r>
      <w:r>
        <w:t xml:space="preserve"> to </w:t>
      </w:r>
      <w:r w:rsidRPr="00993CC3">
        <w:t>section 21-955</w:t>
      </w:r>
      <w:r>
        <w:t xml:space="preserve"> of the administrative code. The bill was also amended to require specific reporting for </w:t>
      </w:r>
      <w:r w:rsidRPr="002C75E6">
        <w:t>district 75 and district 79; and</w:t>
      </w:r>
      <w:r>
        <w:t xml:space="preserve"> </w:t>
      </w:r>
      <w:r w:rsidRPr="002C75E6">
        <w:t xml:space="preserve">reporting on the number of students who were referred </w:t>
      </w:r>
      <w:r>
        <w:t>for manifestation determination reviews</w:t>
      </w:r>
      <w:r w:rsidRPr="002C75E6">
        <w:t xml:space="preserve"> or had manifestation determination reviews conducted by manifestation teams. The bill was also amended to require reporting on the number of students without an IEP but for whom the department is deemed to have knowledge that the student is a student with a disability; and the number of students with 504 plans. The bill was further amended to require that each category of reporting in the bill be disaggregated by </w:t>
      </w:r>
      <w:r>
        <w:t xml:space="preserve">several additional </w:t>
      </w:r>
      <w:r w:rsidRPr="00B53A2F">
        <w:t>metrics.</w:t>
      </w:r>
      <w:r w:rsidRPr="00E07925">
        <w:t xml:space="preserve"> </w:t>
      </w:r>
      <w:r>
        <w:t>Finally, t</w:t>
      </w:r>
      <w:r w:rsidRPr="00B53A2F">
        <w:t>he</w:t>
      </w:r>
      <w:r>
        <w:t xml:space="preserve"> bill was amended to modify several reporting categories so that DOE must report the number and percentage of items in each category rather than just the number.</w:t>
      </w:r>
    </w:p>
    <w:p w14:paraId="7C6E0D4C" w14:textId="0A2BF673" w:rsidR="00912D2D" w:rsidRPr="002C75E6" w:rsidRDefault="00CC30D2" w:rsidP="002C1186">
      <w:pPr>
        <w:spacing w:line="480" w:lineRule="auto"/>
      </w:pPr>
      <w:r w:rsidRPr="002C75E6">
        <w:t>This bill also received technical and other edits.</w:t>
      </w:r>
      <w:r w:rsidR="00912D2D" w:rsidRPr="002C75E6">
        <w:t xml:space="preserve"> </w:t>
      </w:r>
    </w:p>
    <w:p w14:paraId="756EC050" w14:textId="2D10357B" w:rsidR="008C7CFC" w:rsidRDefault="008C7CFC" w:rsidP="00993E2E">
      <w:pPr>
        <w:keepNext/>
        <w:suppressLineNumbers/>
        <w:spacing w:before="240" w:line="480" w:lineRule="auto"/>
        <w:ind w:firstLine="0"/>
        <w:rPr>
          <w:b/>
          <w:i/>
          <w:iCs/>
        </w:rPr>
      </w:pPr>
      <w:r w:rsidRPr="008C7CFC">
        <w:rPr>
          <w:b/>
          <w:i/>
          <w:iCs/>
        </w:rPr>
        <w:t>Int. No. 1360-A</w:t>
      </w:r>
    </w:p>
    <w:p w14:paraId="14FDEAD8" w14:textId="77777777" w:rsidR="00550381" w:rsidRDefault="003F0B8D" w:rsidP="00DE7DC0">
      <w:pPr>
        <w:spacing w:line="480" w:lineRule="auto"/>
      </w:pPr>
      <w:r w:rsidRPr="003F0B8D">
        <w:t>This bill would require the NYPD to develop materials regarding their youth programs and provide them to DOE. DOE would be tasked with distributing those materials to schools and students in the New York City school system, on request. Additionally, the police commissioner would, on request, provide council members with information about when these youth programs occur and would post materials on the NYPD’s website.</w:t>
      </w:r>
    </w:p>
    <w:p w14:paraId="38AC3A2C" w14:textId="77777777" w:rsidR="0087124A" w:rsidRDefault="00550381" w:rsidP="00DE7DC0">
      <w:pPr>
        <w:spacing w:line="480" w:lineRule="auto"/>
      </w:pPr>
      <w:r>
        <w:t xml:space="preserve">Since its initial hearing, this bill was amended to remove the requirement that the </w:t>
      </w:r>
      <w:r w:rsidR="005E52CA">
        <w:t xml:space="preserve">police commissioner post materials describing youth programming specific to each precinct on each precinct’s landing page. It was also amended to </w:t>
      </w:r>
      <w:r w:rsidR="007C1782">
        <w:t xml:space="preserve">remove the requirement that the commissioner </w:t>
      </w:r>
      <w:r w:rsidR="001529B7" w:rsidRPr="002C75E6">
        <w:t>shall review and update information on the department’s website</w:t>
      </w:r>
      <w:r w:rsidR="001529B7" w:rsidRPr="00D40D94" w:rsidDel="003F0B8D">
        <w:t xml:space="preserve"> </w:t>
      </w:r>
      <w:r w:rsidR="001529B7">
        <w:t xml:space="preserve">on a quarterly basis. It was further amended to </w:t>
      </w:r>
      <w:r w:rsidR="00F9140C">
        <w:t>remove the requirement that the commissioner distribute the materials electronically.</w:t>
      </w:r>
      <w:r w:rsidR="001540FB">
        <w:t xml:space="preserve"> Finally, the bill was amended to make the distribution of materials to schools, students and council members </w:t>
      </w:r>
      <w:r w:rsidR="00AD1FD8">
        <w:t xml:space="preserve">only </w:t>
      </w:r>
      <w:r w:rsidR="0087124A">
        <w:t xml:space="preserve">mandatory </w:t>
      </w:r>
      <w:r w:rsidR="00AD1FD8">
        <w:t xml:space="preserve">upon </w:t>
      </w:r>
      <w:r w:rsidR="0087124A">
        <w:t xml:space="preserve">the </w:t>
      </w:r>
      <w:r w:rsidR="00AD1FD8">
        <w:t>request</w:t>
      </w:r>
      <w:r w:rsidR="0087124A">
        <w:t xml:space="preserve"> of such school, student or council member. </w:t>
      </w:r>
    </w:p>
    <w:p w14:paraId="4B0F62CF" w14:textId="6D905A49" w:rsidR="008C7CFC" w:rsidRDefault="0087124A" w:rsidP="00DE7DC0">
      <w:pPr>
        <w:spacing w:line="480" w:lineRule="auto"/>
        <w:rPr>
          <w:bCs/>
        </w:rPr>
      </w:pPr>
      <w:r>
        <w:t>This bill also received technical edits.</w:t>
      </w:r>
      <w:r w:rsidR="001529B7">
        <w:t xml:space="preserve"> </w:t>
      </w:r>
      <w:r w:rsidR="008C7CFC">
        <w:rPr>
          <w:bCs/>
        </w:rPr>
        <w:br w:type="page"/>
      </w:r>
    </w:p>
    <w:p w14:paraId="57A02CBD" w14:textId="2E3773F8" w:rsidR="008C7CFC" w:rsidRPr="008C7CFC" w:rsidRDefault="008C7CFC" w:rsidP="008612E9">
      <w:pPr>
        <w:ind w:firstLine="0"/>
        <w:jc w:val="center"/>
      </w:pPr>
      <w:r w:rsidRPr="008C7CFC">
        <w:t>Int. No. 142-A</w:t>
      </w:r>
    </w:p>
    <w:p w14:paraId="36E12F78" w14:textId="77777777" w:rsidR="008C7CFC" w:rsidRPr="008C7CFC" w:rsidRDefault="008C7CFC" w:rsidP="008C7CFC">
      <w:pPr>
        <w:jc w:val="center"/>
      </w:pPr>
    </w:p>
    <w:p w14:paraId="77E6DC24" w14:textId="77777777" w:rsidR="008C7CFC" w:rsidRPr="008C7CFC" w:rsidRDefault="008C7CFC" w:rsidP="008612E9">
      <w:pPr>
        <w:ind w:firstLine="0"/>
        <w:jc w:val="both"/>
        <w:rPr>
          <w:rFonts w:eastAsia="Calibri"/>
        </w:rPr>
      </w:pPr>
      <w:r w:rsidRPr="008C7CFC">
        <w:rPr>
          <w:rFonts w:eastAsia="Calibri"/>
        </w:rPr>
        <w:t>By Council Members Brooks-Powers, Joseph, Cabán, Louis, Abreu, Hanif, Farías, Brewer, Ung, Hudson, Gennaro, Restler, Williams, Ossé, Ayala, Krishnan, Hanks, Banks, Narcisse, Schulman, Feliz, Riley and the Public Advocate (Mr. Williams)</w:t>
      </w:r>
    </w:p>
    <w:p w14:paraId="6E985134" w14:textId="77777777" w:rsidR="008C7CFC" w:rsidRPr="008C7CFC" w:rsidRDefault="008C7CFC" w:rsidP="008C7CFC">
      <w:pPr>
        <w:jc w:val="both"/>
      </w:pPr>
    </w:p>
    <w:p w14:paraId="6470291B" w14:textId="77777777" w:rsidR="008C7CFC" w:rsidRPr="008C7CFC" w:rsidRDefault="008C7CFC" w:rsidP="008C7CFC">
      <w:pPr>
        <w:jc w:val="both"/>
        <w:rPr>
          <w:vanish/>
        </w:rPr>
      </w:pPr>
      <w:r w:rsidRPr="008C7CFC">
        <w:rPr>
          <w:vanish/>
        </w:rPr>
        <w:t>..Title</w:t>
      </w:r>
    </w:p>
    <w:p w14:paraId="3DE5DC55" w14:textId="5D70B91C" w:rsidR="008C7CFC" w:rsidRPr="008C7CFC" w:rsidRDefault="008C7CFC" w:rsidP="00993E2E">
      <w:pPr>
        <w:ind w:firstLine="0"/>
        <w:jc w:val="both"/>
      </w:pPr>
      <w:r w:rsidRPr="008C7CFC">
        <w:t>A Local Law to amend the administrative code of the city of New York, in relation to requiring the department of education to report on student access to home internet and electronic devices</w:t>
      </w:r>
    </w:p>
    <w:p w14:paraId="36427575" w14:textId="77777777" w:rsidR="008C7CFC" w:rsidRPr="008C7CFC" w:rsidRDefault="008C7CFC" w:rsidP="008C7CFC">
      <w:pPr>
        <w:jc w:val="both"/>
        <w:rPr>
          <w:vanish/>
        </w:rPr>
      </w:pPr>
      <w:r w:rsidRPr="008C7CFC">
        <w:rPr>
          <w:vanish/>
        </w:rPr>
        <w:t>..Body</w:t>
      </w:r>
    </w:p>
    <w:p w14:paraId="2EA0D568" w14:textId="77777777" w:rsidR="008C7CFC" w:rsidRPr="008C7CFC" w:rsidRDefault="008C7CFC" w:rsidP="008C7CFC">
      <w:pPr>
        <w:jc w:val="both"/>
        <w:rPr>
          <w:u w:val="single"/>
        </w:rPr>
      </w:pPr>
    </w:p>
    <w:p w14:paraId="6B27D0B1" w14:textId="77777777" w:rsidR="008C7CFC" w:rsidRPr="008C7CFC" w:rsidRDefault="008C7CFC" w:rsidP="008C7CFC">
      <w:pPr>
        <w:jc w:val="both"/>
      </w:pPr>
      <w:r w:rsidRPr="008C7CFC">
        <w:rPr>
          <w:u w:val="single"/>
        </w:rPr>
        <w:t>Be it enacted by the Council as follows:</w:t>
      </w:r>
    </w:p>
    <w:p w14:paraId="717E154D" w14:textId="77777777" w:rsidR="008C7CFC" w:rsidRPr="008C7CFC" w:rsidRDefault="008C7CFC" w:rsidP="008C7CFC">
      <w:pPr>
        <w:jc w:val="both"/>
      </w:pPr>
    </w:p>
    <w:p w14:paraId="0D0426AF" w14:textId="77777777" w:rsidR="008C7CFC" w:rsidRPr="008C7CFC" w:rsidRDefault="008C7CFC" w:rsidP="008C7CFC">
      <w:pPr>
        <w:spacing w:line="480" w:lineRule="auto"/>
        <w:jc w:val="both"/>
        <w:sectPr w:rsidR="008C7CFC" w:rsidRPr="008C7CFC" w:rsidSect="008C7CFC">
          <w:footerReference w:type="default" r:id="rId9"/>
          <w:footerReference w:type="first" r:id="rId10"/>
          <w:type w:val="continuous"/>
          <w:pgSz w:w="12240" w:h="15840"/>
          <w:pgMar w:top="1440" w:right="1440" w:bottom="1440" w:left="1440" w:header="720" w:footer="720" w:gutter="0"/>
          <w:cols w:space="720"/>
          <w:docGrid w:linePitch="360"/>
        </w:sectPr>
      </w:pPr>
    </w:p>
    <w:p w14:paraId="734CB6DA" w14:textId="77777777" w:rsidR="008C7CFC" w:rsidRPr="008C7CFC" w:rsidRDefault="008C7CFC" w:rsidP="008C7CFC">
      <w:pPr>
        <w:spacing w:line="480" w:lineRule="auto"/>
        <w:jc w:val="both"/>
      </w:pPr>
      <w:r w:rsidRPr="008C7CFC">
        <w:t xml:space="preserve">Section 1. Title 21-A of the administrative code of the city of New York is amended by redesignating chapter 40, as added by a local law amending the administrative code of the city of New York, relating to the distribution of materials on water safety in schools, as proposed in introduction number 1059-A, as chapter 41; redesignating section 21-1012 of the administrative code of the city of New York, as added by such local law as section 21-1013; and adding a new chapter 42 to read as follows: </w:t>
      </w:r>
    </w:p>
    <w:p w14:paraId="610FBAA3" w14:textId="77777777" w:rsidR="008C7CFC" w:rsidRPr="008C7CFC" w:rsidRDefault="008C7CFC" w:rsidP="008612E9">
      <w:pPr>
        <w:spacing w:line="480" w:lineRule="auto"/>
        <w:ind w:firstLine="0"/>
        <w:jc w:val="center"/>
        <w:rPr>
          <w:u w:val="single"/>
        </w:rPr>
      </w:pPr>
      <w:r w:rsidRPr="008C7CFC">
        <w:rPr>
          <w:u w:val="single"/>
        </w:rPr>
        <w:t>CHAPTER 42</w:t>
      </w:r>
    </w:p>
    <w:p w14:paraId="3377D95B" w14:textId="77777777" w:rsidR="008C7CFC" w:rsidRPr="008C7CFC" w:rsidRDefault="008C7CFC" w:rsidP="008C7CFC">
      <w:pPr>
        <w:spacing w:line="480" w:lineRule="auto"/>
        <w:jc w:val="center"/>
      </w:pPr>
      <w:r w:rsidRPr="008C7CFC">
        <w:rPr>
          <w:u w:val="single"/>
        </w:rPr>
        <w:t>STUDENT ACCESS TO HOME INTERNET AND ELECTRONIC DEVICES</w:t>
      </w:r>
    </w:p>
    <w:p w14:paraId="17DA3F3E" w14:textId="77777777" w:rsidR="008C7CFC" w:rsidRPr="008C7CFC" w:rsidRDefault="008C7CFC" w:rsidP="008C7CFC">
      <w:pPr>
        <w:spacing w:line="480" w:lineRule="auto"/>
        <w:jc w:val="both"/>
        <w:rPr>
          <w:u w:val="single"/>
        </w:rPr>
      </w:pPr>
      <w:r w:rsidRPr="008C7CFC">
        <w:rPr>
          <w:u w:val="single"/>
        </w:rPr>
        <w:t>§ 21-1014 Reporting on student access to home internet and electronic devices. a. Definitions. For purposes of this section, the following terms have the following meanings:</w:t>
      </w:r>
    </w:p>
    <w:p w14:paraId="2AB8F66E" w14:textId="77777777" w:rsidR="008C7CFC" w:rsidRPr="008C7CFC" w:rsidRDefault="008C7CFC" w:rsidP="008C7CFC">
      <w:pPr>
        <w:spacing w:line="480" w:lineRule="auto"/>
        <w:jc w:val="both"/>
        <w:rPr>
          <w:u w:val="single"/>
        </w:rPr>
      </w:pPr>
      <w:r w:rsidRPr="008C7CFC">
        <w:rPr>
          <w:u w:val="single"/>
        </w:rPr>
        <w:t xml:space="preserve">Electronic device. The term “electronic device” means a desktop computer, laptop, tablet, or smartphone that can be connected to the internet.  </w:t>
      </w:r>
    </w:p>
    <w:p w14:paraId="14D2A9B0" w14:textId="77777777" w:rsidR="008C7CFC" w:rsidRPr="008C7CFC" w:rsidRDefault="008C7CFC" w:rsidP="008C7CFC">
      <w:pPr>
        <w:spacing w:line="480" w:lineRule="auto"/>
        <w:jc w:val="both"/>
        <w:rPr>
          <w:u w:val="single"/>
        </w:rPr>
      </w:pPr>
      <w:r w:rsidRPr="008C7CFC">
        <w:rPr>
          <w:u w:val="single"/>
        </w:rPr>
        <w:t>Non-functional. The term “non-functional” means any electronic device that is unable to perform its intended function, whether due to physical damage, hardware failure, software malfunction, configuration error, lack of necessary updates, or any other condition.</w:t>
      </w:r>
    </w:p>
    <w:p w14:paraId="70C4829A" w14:textId="77777777" w:rsidR="008C7CFC" w:rsidRPr="008C7CFC" w:rsidRDefault="008C7CFC" w:rsidP="008C7CFC">
      <w:pPr>
        <w:spacing w:line="480" w:lineRule="auto"/>
        <w:jc w:val="both"/>
        <w:rPr>
          <w:u w:val="single"/>
        </w:rPr>
      </w:pPr>
      <w:r w:rsidRPr="008C7CFC">
        <w:rPr>
          <w:u w:val="single"/>
        </w:rPr>
        <w:t>Virtual learning. The term “virtual learning” means an education course that students can complete in a school building or at home using electronic devices to connect students to teachers.</w:t>
      </w:r>
    </w:p>
    <w:p w14:paraId="3DD33A98" w14:textId="77777777" w:rsidR="008C7CFC" w:rsidRPr="008C7CFC" w:rsidRDefault="008C7CFC" w:rsidP="008C7CFC">
      <w:pPr>
        <w:spacing w:line="480" w:lineRule="auto"/>
        <w:jc w:val="both"/>
        <w:rPr>
          <w:u w:val="single"/>
        </w:rPr>
      </w:pPr>
      <w:r w:rsidRPr="008C7CFC">
        <w:rPr>
          <w:u w:val="single"/>
        </w:rPr>
        <w:t xml:space="preserve">b. No later than January 1, 2027, and every 2 years thereafter, the department shall submit to the speaker of the council and post conspicuously on the department’s website a report regarding student access to home internet and electronic devices. Information required to be included in such report may be procured through any means determined by the department, including, but not limited to, surveys sent to the parents or guardians of students. The report shall include, but not be limited to, the following information for each school district: </w:t>
      </w:r>
    </w:p>
    <w:p w14:paraId="6B7B9B61" w14:textId="77777777" w:rsidR="008C7CFC" w:rsidRPr="008C7CFC" w:rsidRDefault="008C7CFC" w:rsidP="008C7CFC">
      <w:pPr>
        <w:spacing w:line="480" w:lineRule="auto"/>
        <w:jc w:val="both"/>
        <w:rPr>
          <w:u w:val="single"/>
        </w:rPr>
      </w:pPr>
      <w:r w:rsidRPr="008C7CFC">
        <w:rPr>
          <w:u w:val="single"/>
        </w:rPr>
        <w:t>1. The total enrollment and number of responses;</w:t>
      </w:r>
    </w:p>
    <w:p w14:paraId="0004C0FE" w14:textId="77777777" w:rsidR="008C7CFC" w:rsidRPr="008C7CFC" w:rsidRDefault="008C7CFC" w:rsidP="008C7CFC">
      <w:pPr>
        <w:spacing w:line="480" w:lineRule="auto"/>
        <w:jc w:val="both"/>
        <w:rPr>
          <w:u w:val="single"/>
        </w:rPr>
      </w:pPr>
      <w:r w:rsidRPr="008C7CFC">
        <w:rPr>
          <w:u w:val="single"/>
        </w:rPr>
        <w:t xml:space="preserve">2. The number and percentage of students who have broadband internet access at home; </w:t>
      </w:r>
    </w:p>
    <w:p w14:paraId="516C815A" w14:textId="77777777" w:rsidR="008C7CFC" w:rsidRPr="008C7CFC" w:rsidRDefault="008C7CFC" w:rsidP="008C7CFC">
      <w:pPr>
        <w:spacing w:line="480" w:lineRule="auto"/>
        <w:jc w:val="both"/>
        <w:rPr>
          <w:u w:val="single"/>
        </w:rPr>
      </w:pPr>
      <w:r w:rsidRPr="008C7CFC">
        <w:rPr>
          <w:u w:val="single"/>
        </w:rPr>
        <w:t>3. The number and percentage of students who have access to at least 1 electronic device at home;</w:t>
      </w:r>
    </w:p>
    <w:p w14:paraId="4AAB3290" w14:textId="77777777" w:rsidR="008C7CFC" w:rsidRPr="008C7CFC" w:rsidRDefault="008C7CFC" w:rsidP="008C7CFC">
      <w:pPr>
        <w:spacing w:line="480" w:lineRule="auto"/>
        <w:jc w:val="both"/>
        <w:rPr>
          <w:u w:val="single"/>
        </w:rPr>
      </w:pPr>
      <w:r w:rsidRPr="008C7CFC">
        <w:rPr>
          <w:u w:val="single"/>
        </w:rPr>
        <w:t>4. The number and percentage of students who have an electronic device and broadband internet access at home;</w:t>
      </w:r>
    </w:p>
    <w:p w14:paraId="24BF8FFD" w14:textId="77777777" w:rsidR="008C7CFC" w:rsidRPr="008C7CFC" w:rsidRDefault="008C7CFC" w:rsidP="008C7CFC">
      <w:pPr>
        <w:spacing w:line="480" w:lineRule="auto"/>
        <w:jc w:val="both"/>
        <w:rPr>
          <w:u w:val="single"/>
        </w:rPr>
      </w:pPr>
      <w:r w:rsidRPr="008C7CFC">
        <w:rPr>
          <w:u w:val="single"/>
        </w:rPr>
        <w:t xml:space="preserve">5. The number and percentage of students who have utilized virtual learning options offered by the department;  </w:t>
      </w:r>
    </w:p>
    <w:p w14:paraId="64038FEF" w14:textId="77777777" w:rsidR="008C7CFC" w:rsidRPr="008C7CFC" w:rsidRDefault="008C7CFC" w:rsidP="008C7CFC">
      <w:pPr>
        <w:spacing w:line="480" w:lineRule="auto"/>
        <w:jc w:val="both"/>
        <w:rPr>
          <w:u w:val="single"/>
        </w:rPr>
      </w:pPr>
      <w:r w:rsidRPr="008C7CFC">
        <w:rPr>
          <w:u w:val="single"/>
        </w:rPr>
        <w:t>6. The number and percentage of students issued a department-owned electronic device; and</w:t>
      </w:r>
    </w:p>
    <w:p w14:paraId="77B5B869" w14:textId="77777777" w:rsidR="008C7CFC" w:rsidRPr="008C7CFC" w:rsidRDefault="008C7CFC" w:rsidP="008C7CFC">
      <w:pPr>
        <w:spacing w:line="480" w:lineRule="auto"/>
        <w:jc w:val="both"/>
        <w:rPr>
          <w:u w:val="single"/>
        </w:rPr>
      </w:pPr>
      <w:r w:rsidRPr="008C7CFC">
        <w:rPr>
          <w:u w:val="single"/>
        </w:rPr>
        <w:t xml:space="preserve">7. The number and percentage of electronic devices in schools that have been reported to be non-functional. </w:t>
      </w:r>
    </w:p>
    <w:p w14:paraId="11708643" w14:textId="77777777" w:rsidR="008C7CFC" w:rsidRPr="008C7CFC" w:rsidRDefault="008C7CFC" w:rsidP="008C7CFC">
      <w:pPr>
        <w:spacing w:line="480" w:lineRule="auto"/>
        <w:jc w:val="both"/>
        <w:rPr>
          <w:u w:val="single"/>
        </w:rPr>
      </w:pPr>
      <w:r w:rsidRPr="008C7CFC">
        <w:rPr>
          <w:u w:val="single"/>
        </w:rPr>
        <w:t>c. The report required pursuant to subdivision b of this section shall additionally include a narrative description of any feedback received from parents and guardians of students regarding challenges with technology access and recommendations on reducing the digital divide among students, including, but not limited to, identifying means of improving student access to home internet and electronic devices, and other such challenges.</w:t>
      </w:r>
    </w:p>
    <w:p w14:paraId="24DB8465" w14:textId="77777777" w:rsidR="008C7CFC" w:rsidRPr="008C7CFC" w:rsidRDefault="008C7CFC" w:rsidP="008C7CFC">
      <w:pPr>
        <w:spacing w:line="480" w:lineRule="auto"/>
        <w:jc w:val="both"/>
        <w:rPr>
          <w:u w:val="single"/>
        </w:rPr>
      </w:pPr>
      <w:r w:rsidRPr="008C7CFC">
        <w:rPr>
          <w:u w:val="single"/>
        </w:rPr>
        <w:t>d. No information that is otherwise required to be reported pursuant to this section shall be reported in a manner that would violate any applicable provision of federal, state, or local law relating to the privacy of student information or that would interfere with law enforcement investigations or otherwise conflict with the interests of law enforcement.</w:t>
      </w:r>
    </w:p>
    <w:p w14:paraId="1472D82F" w14:textId="06A30434" w:rsidR="008C7CFC" w:rsidRPr="008C7CFC" w:rsidRDefault="008C7CFC" w:rsidP="008C7CFC">
      <w:pPr>
        <w:spacing w:line="480" w:lineRule="auto"/>
        <w:jc w:val="both"/>
        <w:rPr>
          <w:u w:val="single"/>
        </w:rPr>
      </w:pPr>
      <w:r>
        <w:rPr>
          <w:noProof/>
        </w:rPr>
        <mc:AlternateContent>
          <mc:Choice Requires="wps">
            <w:drawing>
              <wp:anchor distT="0" distB="0" distL="114300" distR="114300" simplePos="0" relativeHeight="251658240" behindDoc="0" locked="0" layoutInCell="1" allowOverlap="1" wp14:anchorId="36E4FA62" wp14:editId="2B0E4E13">
                <wp:simplePos x="0" y="0"/>
                <wp:positionH relativeFrom="column">
                  <wp:posOffset>-190500</wp:posOffset>
                </wp:positionH>
                <wp:positionV relativeFrom="paragraph">
                  <wp:posOffset>636270</wp:posOffset>
                </wp:positionV>
                <wp:extent cx="1285875" cy="1962150"/>
                <wp:effectExtent l="0" t="0" r="9525" b="0"/>
                <wp:wrapNone/>
                <wp:docPr id="509749487" name="Text Box 1"/>
                <wp:cNvGraphicFramePr/>
                <a:graphic xmlns:a="http://schemas.openxmlformats.org/drawingml/2006/main">
                  <a:graphicData uri="http://schemas.microsoft.com/office/word/2010/wordprocessingShape">
                    <wps:wsp>
                      <wps:cNvSpPr txBox="1"/>
                      <wps:spPr>
                        <a:xfrm>
                          <a:off x="0" y="0"/>
                          <a:ext cx="1285875" cy="1962150"/>
                        </a:xfrm>
                        <a:prstGeom prst="rect">
                          <a:avLst/>
                        </a:prstGeom>
                        <a:solidFill>
                          <a:schemeClr val="lt1"/>
                        </a:solidFill>
                        <a:ln w="6350">
                          <a:noFill/>
                        </a:ln>
                      </wps:spPr>
                      <wps:txbx>
                        <w:txbxContent>
                          <w:p w14:paraId="49511998" w14:textId="77777777" w:rsidR="008C7CFC" w:rsidRDefault="008C7CFC" w:rsidP="008C7CFC">
                            <w:pPr>
                              <w:ind w:firstLine="0"/>
                              <w:jc w:val="both"/>
                              <w:rPr>
                                <w:sz w:val="18"/>
                                <w:szCs w:val="18"/>
                                <w:u w:val="single"/>
                              </w:rPr>
                            </w:pPr>
                            <w:r w:rsidRPr="488D976C">
                              <w:rPr>
                                <w:sz w:val="18"/>
                                <w:szCs w:val="18"/>
                                <w:u w:val="single"/>
                              </w:rPr>
                              <w:t>Session 13</w:t>
                            </w:r>
                          </w:p>
                          <w:p w14:paraId="474FA799" w14:textId="77777777" w:rsidR="008C7CFC" w:rsidRDefault="008C7CFC" w:rsidP="008C7CFC">
                            <w:pPr>
                              <w:ind w:firstLine="0"/>
                              <w:jc w:val="both"/>
                              <w:rPr>
                                <w:sz w:val="18"/>
                                <w:szCs w:val="18"/>
                              </w:rPr>
                            </w:pPr>
                            <w:r>
                              <w:rPr>
                                <w:sz w:val="18"/>
                                <w:szCs w:val="18"/>
                              </w:rPr>
                              <w:t>AC</w:t>
                            </w:r>
                          </w:p>
                          <w:p w14:paraId="55DD6814" w14:textId="77777777" w:rsidR="008C7CFC" w:rsidRDefault="008C7CFC" w:rsidP="008C7CFC">
                            <w:pPr>
                              <w:ind w:firstLine="0"/>
                              <w:jc w:val="both"/>
                              <w:rPr>
                                <w:sz w:val="18"/>
                                <w:szCs w:val="18"/>
                              </w:rPr>
                            </w:pPr>
                            <w:r w:rsidRPr="799517D7">
                              <w:rPr>
                                <w:sz w:val="18"/>
                                <w:szCs w:val="18"/>
                              </w:rPr>
                              <w:t>LS #10183</w:t>
                            </w:r>
                          </w:p>
                          <w:p w14:paraId="29EEBCC1" w14:textId="77777777" w:rsidR="008C7CFC" w:rsidRDefault="008C7CFC" w:rsidP="008C7CFC">
                            <w:pPr>
                              <w:ind w:firstLine="0"/>
                              <w:rPr>
                                <w:sz w:val="18"/>
                                <w:szCs w:val="18"/>
                              </w:rPr>
                            </w:pPr>
                            <w:r>
                              <w:rPr>
                                <w:sz w:val="18"/>
                                <w:szCs w:val="18"/>
                              </w:rPr>
                              <w:t>12/10/2025 8:50 pm</w:t>
                            </w:r>
                          </w:p>
                          <w:p w14:paraId="46CC0AC2" w14:textId="77777777" w:rsidR="008C7CFC" w:rsidRDefault="008C7CFC" w:rsidP="008C7CFC">
                            <w:pPr>
                              <w:ind w:firstLine="0"/>
                              <w:jc w:val="both"/>
                              <w:rPr>
                                <w:sz w:val="18"/>
                                <w:szCs w:val="18"/>
                              </w:rPr>
                            </w:pPr>
                          </w:p>
                          <w:p w14:paraId="1CC59BBB" w14:textId="77777777" w:rsidR="008C7CFC" w:rsidRDefault="008C7CFC" w:rsidP="008C7CFC">
                            <w:pPr>
                              <w:ind w:firstLine="0"/>
                              <w:jc w:val="both"/>
                              <w:rPr>
                                <w:sz w:val="18"/>
                                <w:szCs w:val="18"/>
                                <w:u w:val="single"/>
                              </w:rPr>
                            </w:pPr>
                            <w:r w:rsidRPr="799517D7">
                              <w:rPr>
                                <w:sz w:val="18"/>
                                <w:szCs w:val="18"/>
                                <w:u w:val="single"/>
                              </w:rPr>
                              <w:t>Session 12</w:t>
                            </w:r>
                          </w:p>
                          <w:p w14:paraId="63F413F2" w14:textId="77777777" w:rsidR="008C7CFC" w:rsidRDefault="008C7CFC" w:rsidP="008C7CFC">
                            <w:pPr>
                              <w:ind w:firstLine="0"/>
                              <w:jc w:val="both"/>
                              <w:rPr>
                                <w:sz w:val="18"/>
                                <w:szCs w:val="18"/>
                              </w:rPr>
                            </w:pPr>
                            <w:r w:rsidRPr="799517D7">
                              <w:rPr>
                                <w:sz w:val="18"/>
                                <w:szCs w:val="18"/>
                              </w:rPr>
                              <w:t>APM</w:t>
                            </w:r>
                          </w:p>
                          <w:p w14:paraId="25AE21E7" w14:textId="77777777" w:rsidR="008C7CFC" w:rsidRDefault="008C7CFC" w:rsidP="008C7CFC">
                            <w:pPr>
                              <w:ind w:firstLine="0"/>
                              <w:jc w:val="both"/>
                              <w:rPr>
                                <w:sz w:val="18"/>
                                <w:szCs w:val="18"/>
                              </w:rPr>
                            </w:pPr>
                            <w:r>
                              <w:rPr>
                                <w:sz w:val="18"/>
                                <w:szCs w:val="18"/>
                              </w:rPr>
                              <w:t>LS #10183</w:t>
                            </w:r>
                          </w:p>
                          <w:p w14:paraId="24575F7B" w14:textId="77777777" w:rsidR="008C7CFC" w:rsidRDefault="008C7CFC" w:rsidP="008C7CFC">
                            <w:pPr>
                              <w:ind w:firstLine="0"/>
                              <w:rPr>
                                <w:sz w:val="18"/>
                                <w:szCs w:val="18"/>
                              </w:rPr>
                            </w:pPr>
                            <w:r>
                              <w:rPr>
                                <w:sz w:val="18"/>
                                <w:szCs w:val="18"/>
                              </w:rPr>
                              <w:t>2/7/2023</w:t>
                            </w:r>
                          </w:p>
                          <w:p w14:paraId="381680FB" w14:textId="77777777" w:rsidR="008C7CFC" w:rsidRDefault="008C7C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6E4FA62" id="_x0000_t202" coordsize="21600,21600" o:spt="202" path="m,l,21600r21600,l21600,xe">
                <v:stroke joinstyle="miter"/>
                <v:path gradientshapeok="t" o:connecttype="rect"/>
              </v:shapetype>
              <v:shape id="Text Box 1" o:spid="_x0000_s1026" type="#_x0000_t202" style="position:absolute;left:0;text-align:left;margin-left:-15pt;margin-top:50.1pt;width:101.25pt;height:15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" fillcolor="white [3201]" stroked="f" strokeweight=".5pt">
                <v:textbox>
                  <w:txbxContent>
                    <w:p w14:paraId="49511998" w14:textId="77777777" w:rsidR="008C7CFC" w:rsidRDefault="008C7CFC" w:rsidP="008C7CFC">
                      <w:pPr>
                        <w:ind w:firstLine="0"/>
                        <w:jc w:val="both"/>
                        <w:rPr>
                          <w:sz w:val="18"/>
                          <w:szCs w:val="18"/>
                          <w:u w:val="single"/>
                        </w:rPr>
                      </w:pPr>
                      <w:r w:rsidRPr="488D976C">
                        <w:rPr>
                          <w:sz w:val="18"/>
                          <w:szCs w:val="18"/>
                          <w:u w:val="single"/>
                        </w:rPr>
                        <w:t>Session 13</w:t>
                      </w:r>
                    </w:p>
                    <w:p w14:paraId="474FA799" w14:textId="77777777" w:rsidR="008C7CFC" w:rsidRDefault="008C7CFC" w:rsidP="008C7CFC">
                      <w:pPr>
                        <w:ind w:firstLine="0"/>
                        <w:jc w:val="both"/>
                        <w:rPr>
                          <w:sz w:val="18"/>
                          <w:szCs w:val="18"/>
                        </w:rPr>
                      </w:pPr>
                      <w:r>
                        <w:rPr>
                          <w:sz w:val="18"/>
                          <w:szCs w:val="18"/>
                        </w:rPr>
                        <w:t>AC</w:t>
                      </w:r>
                    </w:p>
                    <w:p w14:paraId="55DD6814" w14:textId="77777777" w:rsidR="008C7CFC" w:rsidRDefault="008C7CFC" w:rsidP="008C7CFC">
                      <w:pPr>
                        <w:ind w:firstLine="0"/>
                        <w:jc w:val="both"/>
                        <w:rPr>
                          <w:sz w:val="18"/>
                          <w:szCs w:val="18"/>
                        </w:rPr>
                      </w:pPr>
                      <w:r w:rsidRPr="799517D7">
                        <w:rPr>
                          <w:sz w:val="18"/>
                          <w:szCs w:val="18"/>
                        </w:rPr>
                        <w:t>LS #10183</w:t>
                      </w:r>
                    </w:p>
                    <w:p w14:paraId="29EEBCC1" w14:textId="77777777" w:rsidR="008C7CFC" w:rsidRDefault="008C7CFC" w:rsidP="008C7CFC">
                      <w:pPr>
                        <w:ind w:firstLine="0"/>
                        <w:rPr>
                          <w:sz w:val="18"/>
                          <w:szCs w:val="18"/>
                        </w:rPr>
                      </w:pPr>
                      <w:r>
                        <w:rPr>
                          <w:sz w:val="18"/>
                          <w:szCs w:val="18"/>
                        </w:rPr>
                        <w:t>12/10/2025 8:50 pm</w:t>
                      </w:r>
                    </w:p>
                    <w:p w14:paraId="46CC0AC2" w14:textId="77777777" w:rsidR="008C7CFC" w:rsidRDefault="008C7CFC" w:rsidP="008C7CFC">
                      <w:pPr>
                        <w:ind w:firstLine="0"/>
                        <w:jc w:val="both"/>
                        <w:rPr>
                          <w:sz w:val="18"/>
                          <w:szCs w:val="18"/>
                        </w:rPr>
                      </w:pPr>
                    </w:p>
                    <w:p w14:paraId="1CC59BBB" w14:textId="77777777" w:rsidR="008C7CFC" w:rsidRDefault="008C7CFC" w:rsidP="008C7CFC">
                      <w:pPr>
                        <w:ind w:firstLine="0"/>
                        <w:jc w:val="both"/>
                        <w:rPr>
                          <w:sz w:val="18"/>
                          <w:szCs w:val="18"/>
                          <w:u w:val="single"/>
                        </w:rPr>
                      </w:pPr>
                      <w:r w:rsidRPr="799517D7">
                        <w:rPr>
                          <w:sz w:val="18"/>
                          <w:szCs w:val="18"/>
                          <w:u w:val="single"/>
                        </w:rPr>
                        <w:t>Session 12</w:t>
                      </w:r>
                    </w:p>
                    <w:p w14:paraId="63F413F2" w14:textId="77777777" w:rsidR="008C7CFC" w:rsidRDefault="008C7CFC" w:rsidP="008C7CFC">
                      <w:pPr>
                        <w:ind w:firstLine="0"/>
                        <w:jc w:val="both"/>
                        <w:rPr>
                          <w:sz w:val="18"/>
                          <w:szCs w:val="18"/>
                        </w:rPr>
                      </w:pPr>
                      <w:r w:rsidRPr="799517D7">
                        <w:rPr>
                          <w:sz w:val="18"/>
                          <w:szCs w:val="18"/>
                        </w:rPr>
                        <w:t>APM</w:t>
                      </w:r>
                    </w:p>
                    <w:p w14:paraId="25AE21E7" w14:textId="77777777" w:rsidR="008C7CFC" w:rsidRDefault="008C7CFC" w:rsidP="008C7CFC">
                      <w:pPr>
                        <w:ind w:firstLine="0"/>
                        <w:jc w:val="both"/>
                        <w:rPr>
                          <w:sz w:val="18"/>
                          <w:szCs w:val="18"/>
                        </w:rPr>
                      </w:pPr>
                      <w:r>
                        <w:rPr>
                          <w:sz w:val="18"/>
                          <w:szCs w:val="18"/>
                        </w:rPr>
                        <w:t>LS #10183</w:t>
                      </w:r>
                    </w:p>
                    <w:p w14:paraId="24575F7B" w14:textId="77777777" w:rsidR="008C7CFC" w:rsidRDefault="008C7CFC" w:rsidP="008C7CFC">
                      <w:pPr>
                        <w:ind w:firstLine="0"/>
                        <w:rPr>
                          <w:sz w:val="18"/>
                          <w:szCs w:val="18"/>
                        </w:rPr>
                      </w:pPr>
                      <w:r>
                        <w:rPr>
                          <w:sz w:val="18"/>
                          <w:szCs w:val="18"/>
                        </w:rPr>
                        <w:t>2/7/2023</w:t>
                      </w:r>
                    </w:p>
                    <w:p w14:paraId="381680FB" w14:textId="77777777" w:rsidR="008C7CFC" w:rsidRDefault="008C7CFC"/>
                  </w:txbxContent>
                </v:textbox>
              </v:shape>
            </w:pict>
          </mc:Fallback>
        </mc:AlternateContent>
      </w:r>
      <w:r w:rsidRPr="008C7CFC">
        <w:t>§ 2. This local law takes effect immediately.</w:t>
      </w:r>
    </w:p>
    <w:p w14:paraId="07C83C72" w14:textId="77777777" w:rsidR="008C7CFC" w:rsidRPr="008C7CFC" w:rsidRDefault="008C7CFC" w:rsidP="008C7CFC">
      <w:pPr>
        <w:keepNext/>
        <w:suppressLineNumbers/>
        <w:spacing w:line="480" w:lineRule="auto"/>
        <w:rPr>
          <w:rFonts w:eastAsiaTheme="minorHAnsi"/>
          <w:bCs/>
          <w:kern w:val="2"/>
          <w14:ligatures w14:val="standardContextual"/>
        </w:rPr>
        <w:sectPr w:rsidR="008C7CFC" w:rsidRPr="008C7CFC" w:rsidSect="008C7CFC">
          <w:footerReference w:type="default" r:id="rId11"/>
          <w:footerReference w:type="first" r:id="rId12"/>
          <w:type w:val="continuous"/>
          <w:pgSz w:w="12240" w:h="15840"/>
          <w:pgMar w:top="1440" w:right="1440" w:bottom="1440" w:left="1440" w:header="720" w:footer="720" w:gutter="0"/>
          <w:lnNumType w:countBy="1"/>
          <w:cols w:space="720"/>
          <w:titlePg/>
          <w:docGrid w:linePitch="360"/>
        </w:sectPr>
      </w:pPr>
    </w:p>
    <w:p w14:paraId="015F11BC" w14:textId="6D3B7A03" w:rsidR="008C7CFC" w:rsidRPr="008C7CFC" w:rsidRDefault="008C7CFC" w:rsidP="008612E9">
      <w:pPr>
        <w:ind w:firstLine="0"/>
        <w:jc w:val="center"/>
      </w:pPr>
      <w:r w:rsidRPr="008C7CFC">
        <w:t>Int. No. 987-A</w:t>
      </w:r>
    </w:p>
    <w:p w14:paraId="3737FD57" w14:textId="77777777" w:rsidR="008C7CFC" w:rsidRPr="008C7CFC" w:rsidRDefault="008C7CFC" w:rsidP="008C7CFC">
      <w:pPr>
        <w:jc w:val="center"/>
      </w:pPr>
    </w:p>
    <w:p w14:paraId="79FEB43E" w14:textId="77777777" w:rsidR="008C7CFC" w:rsidRPr="008C7CFC" w:rsidRDefault="008C7CFC" w:rsidP="008612E9">
      <w:pPr>
        <w:autoSpaceDE w:val="0"/>
        <w:autoSpaceDN w:val="0"/>
        <w:adjustRightInd w:val="0"/>
        <w:spacing w:before="80"/>
        <w:ind w:firstLine="0"/>
        <w:jc w:val="both"/>
        <w:rPr>
          <w:rFonts w:eastAsia="Calibri"/>
        </w:rPr>
      </w:pPr>
      <w:r w:rsidRPr="008C7CFC">
        <w:rPr>
          <w:rFonts w:eastAsia="Calibri"/>
        </w:rPr>
        <w:t>By Council Members Joseph, Restler, Avilés, Banks, Ung, Brannan, Brewer, Stevens, Ossé, Schulman, Nurse, Hudson, Hanif, Narcisse, Louis, Brooks-Powers, Ayala, Gutiérrez, Cabán, De La Rosa and Paladino (in conjunction with the Manhattan Borough President)</w:t>
      </w:r>
    </w:p>
    <w:p w14:paraId="3B559853" w14:textId="77777777" w:rsidR="008C7CFC" w:rsidRPr="008C7CFC" w:rsidRDefault="008C7CFC" w:rsidP="008C7CFC">
      <w:pPr>
        <w:spacing w:before="80"/>
        <w:jc w:val="both"/>
        <w:rPr>
          <w:rFonts w:eastAsia="Calibri" w:cs="Arial"/>
          <w:szCs w:val="22"/>
        </w:rPr>
      </w:pPr>
    </w:p>
    <w:p w14:paraId="5DC16DE9" w14:textId="77777777" w:rsidR="008C7CFC" w:rsidRPr="008C7CFC" w:rsidRDefault="008C7CFC" w:rsidP="008612E9">
      <w:pPr>
        <w:ind w:firstLine="0"/>
        <w:jc w:val="both"/>
        <w:rPr>
          <w:vanish/>
        </w:rPr>
      </w:pPr>
      <w:r w:rsidRPr="008C7CFC">
        <w:rPr>
          <w:vanish/>
        </w:rPr>
        <w:t>..Title</w:t>
      </w:r>
    </w:p>
    <w:p w14:paraId="60A2619A" w14:textId="487A59AA" w:rsidR="008C7CFC" w:rsidRPr="008C7CFC" w:rsidRDefault="008C7CFC" w:rsidP="008612E9">
      <w:pPr>
        <w:ind w:firstLine="0"/>
        <w:jc w:val="both"/>
      </w:pPr>
      <w:r w:rsidRPr="008C7CFC">
        <w:t>A Local Law in relation to a pilot program to develop and distribute educational materials regarding the reduction of surplus food in public schools</w:t>
      </w:r>
    </w:p>
    <w:p w14:paraId="5087489B" w14:textId="77777777" w:rsidR="008C7CFC" w:rsidRPr="008C7CFC" w:rsidRDefault="008C7CFC" w:rsidP="008C7CFC">
      <w:pPr>
        <w:jc w:val="both"/>
        <w:rPr>
          <w:vanish/>
        </w:rPr>
      </w:pPr>
      <w:r w:rsidRPr="008C7CFC">
        <w:rPr>
          <w:vanish/>
        </w:rPr>
        <w:t>..Body</w:t>
      </w:r>
    </w:p>
    <w:p w14:paraId="70F93F38" w14:textId="77777777" w:rsidR="008C7CFC" w:rsidRPr="008C7CFC" w:rsidRDefault="008C7CFC" w:rsidP="008C7CFC">
      <w:pPr>
        <w:jc w:val="both"/>
      </w:pPr>
    </w:p>
    <w:p w14:paraId="24FB2A2D" w14:textId="77777777" w:rsidR="008C7CFC" w:rsidRPr="008C7CFC" w:rsidRDefault="008C7CFC" w:rsidP="008C7CFC">
      <w:pPr>
        <w:jc w:val="both"/>
      </w:pPr>
      <w:r w:rsidRPr="008C7CFC">
        <w:t>Be it enacted by the Council as follows:</w:t>
      </w:r>
    </w:p>
    <w:p w14:paraId="528DCA4D" w14:textId="77777777" w:rsidR="008C7CFC" w:rsidRPr="008C7CFC" w:rsidRDefault="008C7CFC" w:rsidP="008C7CFC">
      <w:pPr>
        <w:jc w:val="both"/>
      </w:pPr>
    </w:p>
    <w:p w14:paraId="2496D087" w14:textId="77777777" w:rsidR="008C7CFC" w:rsidRPr="008C7CFC" w:rsidRDefault="008C7CFC" w:rsidP="008C7CFC">
      <w:pPr>
        <w:spacing w:line="480" w:lineRule="auto"/>
        <w:jc w:val="both"/>
        <w:sectPr w:rsidR="008C7CFC" w:rsidRPr="008C7CFC" w:rsidSect="008C7CFC">
          <w:footerReference w:type="default" r:id="rId13"/>
          <w:footerReference w:type="first" r:id="rId14"/>
          <w:pgSz w:w="12240" w:h="15840"/>
          <w:pgMar w:top="1440" w:right="1440" w:bottom="1440" w:left="1440" w:header="720" w:footer="720" w:gutter="0"/>
          <w:cols w:space="720"/>
          <w:docGrid w:linePitch="360"/>
        </w:sectPr>
      </w:pPr>
    </w:p>
    <w:p w14:paraId="48CA9BBE" w14:textId="77777777" w:rsidR="008C7CFC" w:rsidRPr="008C7CFC" w:rsidRDefault="008C7CFC" w:rsidP="008C7CFC">
      <w:pPr>
        <w:spacing w:line="480" w:lineRule="auto"/>
        <w:jc w:val="both"/>
      </w:pPr>
      <w:r w:rsidRPr="008C7CFC">
        <w:t>Section 1. a. Definitions. For purposes of this section, the following terms have the following meanings:</w:t>
      </w:r>
    </w:p>
    <w:p w14:paraId="1FC5938E" w14:textId="77777777" w:rsidR="008C7CFC" w:rsidRPr="008C7CFC" w:rsidRDefault="008C7CFC" w:rsidP="008C7CFC">
      <w:pPr>
        <w:spacing w:line="480" w:lineRule="auto"/>
        <w:jc w:val="both"/>
      </w:pPr>
      <w:r w:rsidRPr="008C7CFC">
        <w:t>Chancellor. The term “chancellor” means the chancellor of the city school district of the city of New York.</w:t>
      </w:r>
    </w:p>
    <w:p w14:paraId="79BA65A8" w14:textId="77777777" w:rsidR="008C7CFC" w:rsidRPr="008C7CFC" w:rsidRDefault="008C7CFC" w:rsidP="008C7CFC">
      <w:pPr>
        <w:spacing w:line="480" w:lineRule="auto"/>
        <w:jc w:val="both"/>
      </w:pPr>
      <w:r w:rsidRPr="008C7CFC">
        <w:t xml:space="preserve">Designated office or agency. The term “designated office or agency” means any office or agency designated by the mayor to carry out the requirements of this section. </w:t>
      </w:r>
    </w:p>
    <w:p w14:paraId="7EDACB46" w14:textId="77777777" w:rsidR="008C7CFC" w:rsidRPr="008C7CFC" w:rsidRDefault="008C7CFC" w:rsidP="008C7CFC">
      <w:pPr>
        <w:spacing w:line="480" w:lineRule="auto"/>
        <w:jc w:val="both"/>
      </w:pPr>
      <w:r w:rsidRPr="008C7CFC">
        <w:t>Staff. The term “staff” means principals, assistant principals, teachers, kitchen and food preparation staff, and facility maintenance staff employed by the New York city department of education.</w:t>
      </w:r>
    </w:p>
    <w:p w14:paraId="2AB53657" w14:textId="77777777" w:rsidR="008C7CFC" w:rsidRPr="008C7CFC" w:rsidRDefault="008C7CFC" w:rsidP="008C7CFC">
      <w:pPr>
        <w:spacing w:line="480" w:lineRule="auto"/>
        <w:jc w:val="both"/>
      </w:pPr>
      <w:r w:rsidRPr="008C7CFC">
        <w:t xml:space="preserve">Student. The term “student” means any pupil under the age of 21 as of September 1 of the academic period, who does not have a high school diploma and who is enrolled in a district school or charter school within the city school district of the city of New York, not including pre-kindergarten students.  </w:t>
      </w:r>
    </w:p>
    <w:p w14:paraId="04F26F77" w14:textId="77777777" w:rsidR="008C7CFC" w:rsidRPr="008C7CFC" w:rsidRDefault="008C7CFC" w:rsidP="008C7CFC">
      <w:pPr>
        <w:spacing w:line="480" w:lineRule="auto"/>
        <w:jc w:val="both"/>
      </w:pPr>
      <w:r w:rsidRPr="008C7CFC">
        <w:t>Surplus food. The term “surplus food” means any food purchased by the New York city department of education that is not used for the purpose for which it was purchased and that would otherwise be discarded.</w:t>
      </w:r>
    </w:p>
    <w:p w14:paraId="63AAE31F" w14:textId="77777777" w:rsidR="008C7CFC" w:rsidRPr="008C7CFC" w:rsidRDefault="008C7CFC" w:rsidP="008C7CFC">
      <w:pPr>
        <w:spacing w:line="480" w:lineRule="auto"/>
        <w:jc w:val="both"/>
      </w:pPr>
      <w:r w:rsidRPr="008C7CFC">
        <w:t xml:space="preserve">b. Designation. The mayor shall designate an office or agency to carry out the requirements of this section. </w:t>
      </w:r>
    </w:p>
    <w:p w14:paraId="2DD813A0" w14:textId="77777777" w:rsidR="008C7CFC" w:rsidRPr="008C7CFC" w:rsidRDefault="008C7CFC" w:rsidP="008C7CFC">
      <w:pPr>
        <w:spacing w:line="480" w:lineRule="auto"/>
        <w:jc w:val="both"/>
      </w:pPr>
      <w:r w:rsidRPr="008C7CFC">
        <w:t xml:space="preserve">c. Pilot program development and materials distribution. 1. The head of the designated office or agency, in coordination with the chancellor, shall establish a pilot program to develop and distribute educational materials to students and staff regarding the reduction of surplus food in schools, the benefits of diversion of food waste from landfills, and the role of students and staff at schools in diverting unused food and other organic matter from landfills. </w:t>
      </w:r>
    </w:p>
    <w:p w14:paraId="5575A229" w14:textId="77777777" w:rsidR="008C7CFC" w:rsidRPr="008C7CFC" w:rsidRDefault="008C7CFC" w:rsidP="008C7CFC">
      <w:pPr>
        <w:spacing w:line="480" w:lineRule="auto"/>
        <w:jc w:val="both"/>
      </w:pPr>
      <w:r w:rsidRPr="008C7CFC">
        <w:t>2. By no later than August 1, 2026, the head of the designated office or agency</w:t>
      </w:r>
      <w:r w:rsidRPr="008C7CFC" w:rsidDel="0082674A">
        <w:t xml:space="preserve"> </w:t>
      </w:r>
      <w:r w:rsidRPr="008C7CFC">
        <w:t>shall develop such materials and deliver them to the chancellor for distribution to staff and students. In developing such materials, the head of the designated office or agency</w:t>
      </w:r>
      <w:r w:rsidRPr="008C7CFC" w:rsidDel="0082674A">
        <w:t xml:space="preserve"> </w:t>
      </w:r>
      <w:r w:rsidRPr="008C7CFC">
        <w:t xml:space="preserve">shall, at a minimum: </w:t>
      </w:r>
    </w:p>
    <w:p w14:paraId="1CDAF236" w14:textId="77777777" w:rsidR="008C7CFC" w:rsidRPr="008C7CFC" w:rsidRDefault="008C7CFC" w:rsidP="008C7CFC">
      <w:pPr>
        <w:spacing w:line="480" w:lineRule="auto"/>
        <w:jc w:val="both"/>
      </w:pPr>
      <w:r w:rsidRPr="008C7CFC">
        <w:t>(a) Consult with the sustainability director appointed by the chancellor pursuant to subdivision a of section 16-307.1 of the administrative code;</w:t>
      </w:r>
    </w:p>
    <w:p w14:paraId="168ACA00" w14:textId="77777777" w:rsidR="008C7CFC" w:rsidRPr="008C7CFC" w:rsidRDefault="008C7CFC" w:rsidP="008C7CFC">
      <w:pPr>
        <w:spacing w:line="480" w:lineRule="auto"/>
        <w:jc w:val="both"/>
      </w:pPr>
      <w:r w:rsidRPr="008C7CFC">
        <w:t>(b) Consult with the office of energy and sustainability of the New York city department of education, or any successor office; and</w:t>
      </w:r>
    </w:p>
    <w:p w14:paraId="6574274F" w14:textId="77777777" w:rsidR="008C7CFC" w:rsidRPr="008C7CFC" w:rsidRDefault="008C7CFC" w:rsidP="008C7CFC">
      <w:pPr>
        <w:spacing w:line="480" w:lineRule="auto"/>
        <w:jc w:val="both"/>
      </w:pPr>
      <w:r w:rsidRPr="008C7CFC">
        <w:t xml:space="preserve">(c) Produce multiple versions of the materials required by this subdivision to ensure that such materials can be understood by and are useful to all students and staff. </w:t>
      </w:r>
    </w:p>
    <w:p w14:paraId="3414DC37" w14:textId="77777777" w:rsidR="008C7CFC" w:rsidRPr="008C7CFC" w:rsidRDefault="008C7CFC" w:rsidP="008C7CFC">
      <w:pPr>
        <w:spacing w:line="480" w:lineRule="auto"/>
        <w:jc w:val="both"/>
      </w:pPr>
      <w:r w:rsidRPr="008C7CFC">
        <w:t xml:space="preserve">3. On September 1, 2026; February 1, 2027; September 1, 2027; and February 1, 2028, the chancellor shall distribute to each school, for distribution to all staff and every student of such school, the educational materials produced by the head of the designated office or agency pursuant to this subdivision, in hard copy or electronically if distribution of other similar documents occurs electronically. </w:t>
      </w:r>
    </w:p>
    <w:p w14:paraId="1F50EDA5" w14:textId="77777777" w:rsidR="008C7CFC" w:rsidRPr="008C7CFC" w:rsidRDefault="008C7CFC" w:rsidP="008C7CFC">
      <w:pPr>
        <w:spacing w:line="480" w:lineRule="auto"/>
        <w:jc w:val="both"/>
      </w:pPr>
      <w:r w:rsidRPr="008C7CFC">
        <w:t>d. Reporting. No later than December 31, 2028, the chancellor shall submit to the mayor and the speaker of the council, and post on the New York city department of education’s website, a report on the pilot program established pursuant to subdivision c of this section. The chancellor shall consult the head of the designated office or agency</w:t>
      </w:r>
      <w:r w:rsidRPr="008C7CFC" w:rsidDel="00BF53AC">
        <w:t xml:space="preserve"> </w:t>
      </w:r>
      <w:r w:rsidRPr="008C7CFC">
        <w:t xml:space="preserve">in preparing such report. Such report shall include, but need not be limited to: </w:t>
      </w:r>
    </w:p>
    <w:p w14:paraId="7EB9873D" w14:textId="77777777" w:rsidR="008C7CFC" w:rsidRPr="008C7CFC" w:rsidRDefault="008C7CFC" w:rsidP="008C7CFC">
      <w:pPr>
        <w:spacing w:line="480" w:lineRule="auto"/>
        <w:jc w:val="both"/>
      </w:pPr>
      <w:r w:rsidRPr="008C7CFC">
        <w:t>1. An overview of the educational materials provided through the pilot program;</w:t>
      </w:r>
    </w:p>
    <w:p w14:paraId="2E86271F" w14:textId="77777777" w:rsidR="008C7CFC" w:rsidRPr="008C7CFC" w:rsidRDefault="008C7CFC" w:rsidP="008C7CFC">
      <w:pPr>
        <w:spacing w:line="480" w:lineRule="auto"/>
        <w:jc w:val="both"/>
      </w:pPr>
      <w:r w:rsidRPr="008C7CFC">
        <w:t>2. An evaluation of the cycle of surplus food from the time such food is ordered by the New York city department of education until it is disposed, and any methods identified to reduce the instances in which ordered food becomes surplus food;</w:t>
      </w:r>
    </w:p>
    <w:p w14:paraId="6B97A2C1" w14:textId="77777777" w:rsidR="008C7CFC" w:rsidRPr="008C7CFC" w:rsidRDefault="008C7CFC" w:rsidP="008C7CFC">
      <w:pPr>
        <w:spacing w:line="480" w:lineRule="auto"/>
        <w:jc w:val="both"/>
      </w:pPr>
      <w:r w:rsidRPr="008C7CFC">
        <w:t xml:space="preserve">3. A description of any challenges encountered during the pilot program’s implementation; and </w:t>
      </w:r>
    </w:p>
    <w:p w14:paraId="334BC5CB" w14:textId="77777777" w:rsidR="008C7CFC" w:rsidRPr="008C7CFC" w:rsidRDefault="008C7CFC" w:rsidP="008C7CFC">
      <w:pPr>
        <w:spacing w:line="480" w:lineRule="auto"/>
        <w:jc w:val="both"/>
      </w:pPr>
      <w:r w:rsidRPr="008C7CFC">
        <w:t>4. Recommendations for the future of the pilot program, including any proposals for expansion, continuation, or modification based on the pilot program’s outcomes.</w:t>
      </w:r>
    </w:p>
    <w:p w14:paraId="7CEFC400" w14:textId="77777777" w:rsidR="008C7CFC" w:rsidRPr="008C7CFC" w:rsidRDefault="008C7CFC" w:rsidP="008C7CFC">
      <w:pPr>
        <w:spacing w:line="480" w:lineRule="auto"/>
        <w:jc w:val="both"/>
        <w:rPr>
          <w:sz w:val="18"/>
          <w:szCs w:val="18"/>
        </w:rPr>
        <w:sectPr w:rsidR="008C7CFC" w:rsidRPr="008C7CFC" w:rsidSect="008C7CFC">
          <w:type w:val="continuous"/>
          <w:pgSz w:w="12240" w:h="15840"/>
          <w:pgMar w:top="1440" w:right="1440" w:bottom="1440" w:left="1440" w:header="720" w:footer="720" w:gutter="0"/>
          <w:lnNumType w:countBy="1"/>
          <w:cols w:space="720"/>
          <w:titlePg/>
          <w:docGrid w:linePitch="360"/>
        </w:sectPr>
      </w:pPr>
      <w:r w:rsidRPr="008C7CFC">
        <w:t>§ 2. This local law takes effect 120 days after it becomes law.</w:t>
      </w:r>
    </w:p>
    <w:p w14:paraId="153F2A3D" w14:textId="77777777" w:rsidR="008C7CFC" w:rsidRPr="008C7CFC" w:rsidRDefault="008C7CFC" w:rsidP="008C7CFC">
      <w:pPr>
        <w:jc w:val="both"/>
        <w:rPr>
          <w:sz w:val="18"/>
          <w:szCs w:val="18"/>
        </w:rPr>
      </w:pPr>
    </w:p>
    <w:p w14:paraId="334431EA" w14:textId="77777777" w:rsidR="008C7CFC" w:rsidRPr="008C7CFC" w:rsidRDefault="008C7CFC" w:rsidP="00993E2E">
      <w:pPr>
        <w:ind w:firstLine="0"/>
        <w:jc w:val="both"/>
        <w:rPr>
          <w:sz w:val="18"/>
          <w:szCs w:val="18"/>
        </w:rPr>
      </w:pPr>
      <w:r w:rsidRPr="008C7CFC">
        <w:rPr>
          <w:sz w:val="18"/>
          <w:szCs w:val="18"/>
        </w:rPr>
        <w:t>MBB/AC</w:t>
      </w:r>
    </w:p>
    <w:p w14:paraId="5A3BA9FC" w14:textId="77777777" w:rsidR="008C7CFC" w:rsidRPr="008C7CFC" w:rsidRDefault="008C7CFC" w:rsidP="00B06CBE">
      <w:pPr>
        <w:ind w:firstLine="0"/>
        <w:jc w:val="both"/>
        <w:rPr>
          <w:sz w:val="18"/>
          <w:szCs w:val="18"/>
        </w:rPr>
      </w:pPr>
      <w:r w:rsidRPr="008C7CFC">
        <w:rPr>
          <w:sz w:val="18"/>
          <w:szCs w:val="18"/>
        </w:rPr>
        <w:t>LS #14658</w:t>
      </w:r>
    </w:p>
    <w:p w14:paraId="3DF5096E" w14:textId="77777777" w:rsidR="008C7CFC" w:rsidRPr="008C7CFC" w:rsidRDefault="008C7CFC" w:rsidP="00B06CBE">
      <w:pPr>
        <w:ind w:firstLine="0"/>
        <w:jc w:val="both"/>
        <w:rPr>
          <w:sz w:val="18"/>
          <w:szCs w:val="18"/>
        </w:rPr>
      </w:pPr>
      <w:r w:rsidRPr="008C7CFC">
        <w:rPr>
          <w:sz w:val="18"/>
          <w:szCs w:val="18"/>
        </w:rPr>
        <w:t>12/10/2025 6:45pm</w:t>
      </w:r>
    </w:p>
    <w:p w14:paraId="2FC70900" w14:textId="4B43CB75" w:rsidR="008C7CFC" w:rsidRDefault="008C7CFC">
      <w:pPr>
        <w:rPr>
          <w:sz w:val="18"/>
          <w:szCs w:val="18"/>
        </w:rPr>
      </w:pPr>
      <w:r>
        <w:rPr>
          <w:sz w:val="18"/>
          <w:szCs w:val="18"/>
        </w:rPr>
        <w:br w:type="page"/>
      </w:r>
    </w:p>
    <w:p w14:paraId="196CE78A" w14:textId="2DADF88F" w:rsidR="008C7CFC" w:rsidRPr="008C7CFC" w:rsidRDefault="008C7CFC" w:rsidP="00B06CBE">
      <w:pPr>
        <w:ind w:firstLine="0"/>
        <w:jc w:val="center"/>
      </w:pPr>
      <w:r w:rsidRPr="008C7CFC">
        <w:t>Int. No. 1359-A</w:t>
      </w:r>
    </w:p>
    <w:p w14:paraId="01FB5C93" w14:textId="77777777" w:rsidR="008C7CFC" w:rsidRPr="008C7CFC" w:rsidRDefault="008C7CFC" w:rsidP="008C7CFC">
      <w:pPr>
        <w:jc w:val="center"/>
      </w:pPr>
    </w:p>
    <w:p w14:paraId="231B12CD" w14:textId="77777777" w:rsidR="008C7CFC" w:rsidRPr="008C7CFC" w:rsidRDefault="008C7CFC" w:rsidP="00B06CBE">
      <w:pPr>
        <w:ind w:firstLine="0"/>
        <w:jc w:val="both"/>
      </w:pPr>
      <w:r w:rsidRPr="008C7CFC">
        <w:t>By Council Members Joseph, Louis, Marte, Zhuang, Feliz, Banks, Avilés, Ayala, Gutiérrez and Cabán</w:t>
      </w:r>
    </w:p>
    <w:p w14:paraId="67026CD6" w14:textId="77777777" w:rsidR="008C7CFC" w:rsidRPr="008C7CFC" w:rsidRDefault="008C7CFC" w:rsidP="0050380A">
      <w:pPr>
        <w:ind w:firstLine="0"/>
        <w:jc w:val="both"/>
        <w:rPr>
          <w:vanish/>
        </w:rPr>
      </w:pPr>
      <w:r w:rsidRPr="008C7CFC">
        <w:rPr>
          <w:vanish/>
        </w:rPr>
        <w:t>..Title</w:t>
      </w:r>
    </w:p>
    <w:p w14:paraId="631647F3" w14:textId="18CE9737" w:rsidR="008C7CFC" w:rsidRPr="008C7CFC" w:rsidRDefault="008C7CFC" w:rsidP="0050380A">
      <w:pPr>
        <w:ind w:firstLine="0"/>
        <w:jc w:val="both"/>
      </w:pPr>
      <w:r w:rsidRPr="008C7CFC">
        <w:t>A Local Law to amend the administrative code of the city of New York, in relation to requiring the department of education to report on manifestation determination reviews</w:t>
      </w:r>
    </w:p>
    <w:p w14:paraId="68D318EE" w14:textId="77777777" w:rsidR="008C7CFC" w:rsidRPr="008C7CFC" w:rsidRDefault="008C7CFC" w:rsidP="008C7CFC">
      <w:pPr>
        <w:jc w:val="both"/>
        <w:rPr>
          <w:vanish/>
        </w:rPr>
      </w:pPr>
      <w:r w:rsidRPr="008C7CFC">
        <w:rPr>
          <w:vanish/>
        </w:rPr>
        <w:t>..Body</w:t>
      </w:r>
    </w:p>
    <w:p w14:paraId="057052A2" w14:textId="77777777" w:rsidR="008C7CFC" w:rsidRPr="008C7CFC" w:rsidRDefault="008C7CFC" w:rsidP="008C7CFC">
      <w:pPr>
        <w:jc w:val="both"/>
        <w:rPr>
          <w:u w:val="single"/>
        </w:rPr>
      </w:pPr>
    </w:p>
    <w:p w14:paraId="411EC11B" w14:textId="77777777" w:rsidR="008C7CFC" w:rsidRPr="008C7CFC" w:rsidRDefault="008C7CFC" w:rsidP="008C7CFC">
      <w:pPr>
        <w:jc w:val="both"/>
      </w:pPr>
      <w:r w:rsidRPr="008C7CFC">
        <w:rPr>
          <w:u w:val="single"/>
        </w:rPr>
        <w:t>Be it enacted by the Council as follows:</w:t>
      </w:r>
    </w:p>
    <w:p w14:paraId="53E301BF" w14:textId="77777777" w:rsidR="008C7CFC" w:rsidRPr="008C7CFC" w:rsidRDefault="008C7CFC" w:rsidP="008C7CFC">
      <w:pPr>
        <w:jc w:val="both"/>
      </w:pPr>
    </w:p>
    <w:p w14:paraId="46C6ED87" w14:textId="77777777" w:rsidR="008C7CFC" w:rsidRPr="008C7CFC" w:rsidRDefault="008C7CFC" w:rsidP="008C7CFC">
      <w:pPr>
        <w:spacing w:line="480" w:lineRule="auto"/>
        <w:jc w:val="both"/>
        <w:sectPr w:rsidR="008C7CFC" w:rsidRPr="008C7CFC" w:rsidSect="008C7CFC">
          <w:footerReference w:type="default" r:id="rId15"/>
          <w:footerReference w:type="first" r:id="rId16"/>
          <w:type w:val="continuous"/>
          <w:pgSz w:w="12240" w:h="15840"/>
          <w:pgMar w:top="1440" w:right="1440" w:bottom="1440" w:left="1440" w:header="720" w:footer="720" w:gutter="0"/>
          <w:cols w:space="720"/>
          <w:docGrid w:linePitch="360"/>
        </w:sectPr>
      </w:pPr>
    </w:p>
    <w:p w14:paraId="58933885" w14:textId="77777777" w:rsidR="008C7CFC" w:rsidRPr="008C7CFC" w:rsidRDefault="008C7CFC" w:rsidP="008C7CFC">
      <w:pPr>
        <w:spacing w:line="480" w:lineRule="auto"/>
        <w:jc w:val="both"/>
      </w:pPr>
      <w:r w:rsidRPr="008C7CFC">
        <w:t>Section 1. Subdivision a of section 21-955 of the administrative code of the city of New York, as amended by local law number 147 for the year 2023, is amended by amending the definitions of “Committee on preschool special education”; “Committee on special education”; “Home language”; “Individualized education program”; “Initial evaluation”; “Integrated special class program”; “Preschool student with a disability”; “Reevaluation”; “Related services”; “Service recommendation”; “Special class”; “Special education itinerant services”; “Student”; “Student in foster care”; “Student in temporary housing”; “Student with a disability”; and “Three-year reevaluation”; and by</w:t>
      </w:r>
      <w:r w:rsidRPr="008C7CFC">
        <w:rPr>
          <w:b/>
          <w:bCs/>
        </w:rPr>
        <w:t xml:space="preserve"> </w:t>
      </w:r>
      <w:r w:rsidRPr="008C7CFC">
        <w:t>adding new definitions of  “504 plan”;  “deemed to have knowledge”; “manifestation determination review”; “manifestation team”; “procedural safeguards notice” and  “referral to a committee on special education” in numeric and alphabetical order to read as follows:</w:t>
      </w:r>
    </w:p>
    <w:p w14:paraId="22EC3669" w14:textId="77777777" w:rsidR="008C7CFC" w:rsidRPr="008C7CFC" w:rsidRDefault="008C7CFC" w:rsidP="008C7CFC">
      <w:pPr>
        <w:spacing w:line="480" w:lineRule="auto"/>
        <w:jc w:val="both"/>
        <w:rPr>
          <w:u w:val="single"/>
        </w:rPr>
      </w:pPr>
      <w:r w:rsidRPr="008C7CFC">
        <w:rPr>
          <w:u w:val="single"/>
        </w:rPr>
        <w:t>504 plan. The term “504 plan” means a plan developed pursuant to section 504 of the rehabilitation act of 1973, codified at section 794 of title 29 of the United States code, and any regulations promulgated thereunder including, but not limited to, the requirements set forth in part 104 of title 34 of the code of federal regulations, or a successor provision.</w:t>
      </w:r>
    </w:p>
    <w:p w14:paraId="5AF029CB" w14:textId="77777777" w:rsidR="008C7CFC" w:rsidRPr="008C7CFC" w:rsidRDefault="008C7CFC" w:rsidP="008C7CFC">
      <w:pPr>
        <w:spacing w:line="480" w:lineRule="auto"/>
        <w:jc w:val="both"/>
      </w:pPr>
      <w:r w:rsidRPr="008C7CFC">
        <w:t>Committee on preschool special education. The term “committee on preschool special education” has the same meaning as set forth in section 200.1 of title 8 of the New York codes, rules and regulations</w:t>
      </w:r>
      <w:r w:rsidRPr="008C7CFC">
        <w:rPr>
          <w:u w:val="single"/>
        </w:rPr>
        <w:t>, or a successor provision</w:t>
      </w:r>
      <w:r w:rsidRPr="008C7CFC">
        <w:t>.</w:t>
      </w:r>
    </w:p>
    <w:p w14:paraId="4A802DCF" w14:textId="77777777" w:rsidR="008C7CFC" w:rsidRPr="008C7CFC" w:rsidRDefault="008C7CFC" w:rsidP="008C7CFC">
      <w:pPr>
        <w:spacing w:line="480" w:lineRule="auto"/>
        <w:jc w:val="both"/>
      </w:pPr>
      <w:r w:rsidRPr="008C7CFC">
        <w:t>Committee on special education. The term “committee on special education” has the same meaning as set forth in section 200.1 of title 8 of the New York codes, rules and regulations</w:t>
      </w:r>
      <w:r w:rsidRPr="008C7CFC">
        <w:rPr>
          <w:u w:val="single"/>
        </w:rPr>
        <w:t>, or a successor provision</w:t>
      </w:r>
      <w:r w:rsidRPr="008C7CFC">
        <w:t>.</w:t>
      </w:r>
    </w:p>
    <w:p w14:paraId="326A289B" w14:textId="77777777" w:rsidR="008C7CFC" w:rsidRPr="008C7CFC" w:rsidRDefault="008C7CFC" w:rsidP="008C7CFC">
      <w:pPr>
        <w:spacing w:line="480" w:lineRule="auto"/>
        <w:jc w:val="both"/>
        <w:rPr>
          <w:u w:val="single"/>
        </w:rPr>
      </w:pPr>
      <w:r w:rsidRPr="008C7CFC">
        <w:rPr>
          <w:u w:val="single"/>
        </w:rPr>
        <w:t>Deemed to have knowledge. The term “deemed to have knowledge” has the same meaning as set forth in paragraph (5)(B) of subsection (k) of section 1415 of title 20 of the United States code, or a successor provision, and any regulations promulgated thereunder.</w:t>
      </w:r>
    </w:p>
    <w:p w14:paraId="2DA483F2" w14:textId="77777777" w:rsidR="008C7CFC" w:rsidRPr="008C7CFC" w:rsidRDefault="008C7CFC" w:rsidP="008C7CFC">
      <w:pPr>
        <w:spacing w:line="480" w:lineRule="auto"/>
        <w:jc w:val="both"/>
      </w:pPr>
      <w:r w:rsidRPr="008C7CFC">
        <w:t>Home language. The term “home language” means the language most frequently used in the student's home, as indicated by the response provided by the parent or person in parental relation on the home language questionnaire as that term is defined in section 154-2.2 of title 8 of the New York codes, rules and regulations</w:t>
      </w:r>
      <w:r w:rsidRPr="008C7CFC">
        <w:rPr>
          <w:u w:val="single"/>
        </w:rPr>
        <w:t>, or a successor provision, or as otherwise indicated by the parent or person in parental relation at a later time</w:t>
      </w:r>
      <w:r w:rsidRPr="008C7CFC">
        <w:t>.</w:t>
      </w:r>
    </w:p>
    <w:p w14:paraId="1B66B940" w14:textId="77777777" w:rsidR="008C7CFC" w:rsidRPr="008C7CFC" w:rsidRDefault="008C7CFC" w:rsidP="008C7CFC">
      <w:pPr>
        <w:spacing w:line="480" w:lineRule="auto"/>
        <w:jc w:val="both"/>
      </w:pPr>
      <w:r w:rsidRPr="008C7CFC">
        <w:t>Individualized education program. The term “individualized education program” or “IEP” has the same meaning as set forth in section 200.1 of title 8 of the New York codes, rules and regulations</w:t>
      </w:r>
      <w:r w:rsidRPr="008C7CFC">
        <w:rPr>
          <w:u w:val="single"/>
        </w:rPr>
        <w:t>, or a successor provision</w:t>
      </w:r>
      <w:r w:rsidRPr="008C7CFC">
        <w:t>.</w:t>
      </w:r>
    </w:p>
    <w:p w14:paraId="4EDD9A06" w14:textId="77777777" w:rsidR="008C7CFC" w:rsidRPr="008C7CFC" w:rsidRDefault="008C7CFC" w:rsidP="008C7CFC">
      <w:pPr>
        <w:spacing w:line="480" w:lineRule="auto"/>
        <w:jc w:val="both"/>
      </w:pPr>
      <w:r w:rsidRPr="008C7CFC">
        <w:t>Initial evaluation. The term “initial evaluation” means an evaluation to determine if a student is a student with a disability, conducted pursuant to sections 4401-a, 4402 and 4410 of the education law and section 200.4 of title 8 of the New York codes, rules and regulations</w:t>
      </w:r>
      <w:r w:rsidRPr="008C7CFC">
        <w:rPr>
          <w:u w:val="single"/>
        </w:rPr>
        <w:t>, or a successor provision</w:t>
      </w:r>
      <w:r w:rsidRPr="008C7CFC">
        <w:t>.</w:t>
      </w:r>
    </w:p>
    <w:p w14:paraId="266AC6DA" w14:textId="77777777" w:rsidR="008C7CFC" w:rsidRPr="008C7CFC" w:rsidRDefault="008C7CFC" w:rsidP="008C7CFC">
      <w:pPr>
        <w:spacing w:line="480" w:lineRule="auto"/>
        <w:jc w:val="both"/>
      </w:pPr>
      <w:r w:rsidRPr="008C7CFC">
        <w:t>Integrated special class program. The term “integrated special class program” has the same meaning as set forth in section 200.9 of title 8 of the New York codes, rules and regulations</w:t>
      </w:r>
      <w:r w:rsidRPr="008C7CFC">
        <w:rPr>
          <w:u w:val="single"/>
        </w:rPr>
        <w:t>, or a successor provision</w:t>
      </w:r>
      <w:r w:rsidRPr="008C7CFC">
        <w:t>.</w:t>
      </w:r>
    </w:p>
    <w:p w14:paraId="695B5789" w14:textId="77777777" w:rsidR="008C7CFC" w:rsidRPr="008C7CFC" w:rsidRDefault="008C7CFC" w:rsidP="008C7CFC">
      <w:pPr>
        <w:spacing w:line="480" w:lineRule="auto"/>
        <w:jc w:val="both"/>
        <w:rPr>
          <w:u w:val="single"/>
        </w:rPr>
      </w:pPr>
      <w:r w:rsidRPr="008C7CFC">
        <w:rPr>
          <w:u w:val="single"/>
        </w:rPr>
        <w:t xml:space="preserve">Manifestation determination review. The term “manifestation determination review” means a review to determine whether a student’s behavior that is subject to disciplinary action is a manifestation of the student’s disability, as required pursuant to subparagraph (E) of paragraph (1) of subsection (a) of section 1415 of the United States code and section 201.4 of title 8 of the New York codes, rules and regulations, regarding manifestation determinations, or a successor provision. </w:t>
      </w:r>
    </w:p>
    <w:p w14:paraId="703A0167" w14:textId="77777777" w:rsidR="008C7CFC" w:rsidRPr="008C7CFC" w:rsidRDefault="008C7CFC" w:rsidP="008C7CFC">
      <w:pPr>
        <w:spacing w:line="480" w:lineRule="auto"/>
        <w:jc w:val="both"/>
        <w:rPr>
          <w:u w:val="single"/>
        </w:rPr>
      </w:pPr>
      <w:r w:rsidRPr="008C7CFC">
        <w:rPr>
          <w:u w:val="single"/>
        </w:rPr>
        <w:t>Manifestation team. The term “manifestation team” has the same meaning as set forth in subdivision (b) of section 201.4 of title 8 of the New York codes, rules and regulations, or a successor provision.</w:t>
      </w:r>
    </w:p>
    <w:p w14:paraId="7C54B610" w14:textId="77777777" w:rsidR="008C7CFC" w:rsidRPr="008C7CFC" w:rsidRDefault="008C7CFC" w:rsidP="008C7CFC">
      <w:pPr>
        <w:spacing w:line="480" w:lineRule="auto"/>
        <w:jc w:val="both"/>
      </w:pPr>
      <w:r w:rsidRPr="008C7CFC">
        <w:t>Preschool student with a disability. The term “preschool student with a disability” has the same meaning as set forth in section 200.1 of title 8 of the New York codes, rules and regulations</w:t>
      </w:r>
      <w:r w:rsidRPr="008C7CFC">
        <w:rPr>
          <w:u w:val="single"/>
        </w:rPr>
        <w:t>, or a successor provision</w:t>
      </w:r>
      <w:r w:rsidRPr="008C7CFC">
        <w:t>.</w:t>
      </w:r>
    </w:p>
    <w:p w14:paraId="58D98882" w14:textId="77777777" w:rsidR="008C7CFC" w:rsidRPr="008C7CFC" w:rsidRDefault="008C7CFC" w:rsidP="008C7CFC">
      <w:pPr>
        <w:spacing w:line="480" w:lineRule="auto"/>
        <w:jc w:val="both"/>
        <w:rPr>
          <w:u w:val="single"/>
        </w:rPr>
      </w:pPr>
      <w:r w:rsidRPr="008C7CFC">
        <w:rPr>
          <w:u w:val="single"/>
        </w:rPr>
        <w:t>Procedural safeguards notice. The term “procedural safeguards notice” means the notice required pursuant to subsection (d) of section 1415 of title 20 of the United States code and subsection (f) of section 200.5 of title 8 of the New York codes, rules and regulations, or a successor provision.</w:t>
      </w:r>
    </w:p>
    <w:p w14:paraId="2C56D771" w14:textId="77777777" w:rsidR="008C7CFC" w:rsidRPr="008C7CFC" w:rsidRDefault="008C7CFC" w:rsidP="008C7CFC">
      <w:pPr>
        <w:spacing w:line="480" w:lineRule="auto"/>
        <w:jc w:val="both"/>
      </w:pPr>
      <w:r w:rsidRPr="008C7CFC">
        <w:t>Reevaluation. The term “reevaluation” means an evaluation of a student with a disability conducted pursuant to section 4402 of the education law and section 200.4 of title 8 of the New York codes, rules and regulations,</w:t>
      </w:r>
      <w:r w:rsidRPr="008C7CFC">
        <w:rPr>
          <w:u w:val="single"/>
        </w:rPr>
        <w:t xml:space="preserve"> or a successor provision,</w:t>
      </w:r>
      <w:r w:rsidRPr="008C7CFC">
        <w:t xml:space="preserve"> provided that such term shall not include a three-year reevaluation.</w:t>
      </w:r>
    </w:p>
    <w:p w14:paraId="1A93D954" w14:textId="77777777" w:rsidR="008C7CFC" w:rsidRPr="008C7CFC" w:rsidRDefault="008C7CFC" w:rsidP="008C7CFC">
      <w:pPr>
        <w:spacing w:line="480" w:lineRule="auto"/>
        <w:jc w:val="both"/>
        <w:rPr>
          <w:u w:val="single"/>
        </w:rPr>
      </w:pPr>
      <w:r w:rsidRPr="008C7CFC">
        <w:rPr>
          <w:u w:val="single"/>
        </w:rPr>
        <w:t>Referral to a committee on special education. The term “referral to a committee on special education” means the act of notifying a committee on special education that a student requires a manifestation determination review, pursuant to chancellor’s regulation A-443, regarding student discipline procedures, or a successor provision, or applicable state or federal law.</w:t>
      </w:r>
    </w:p>
    <w:p w14:paraId="350525BC" w14:textId="77777777" w:rsidR="008C7CFC" w:rsidRPr="008C7CFC" w:rsidRDefault="008C7CFC" w:rsidP="008C7CFC">
      <w:pPr>
        <w:spacing w:line="480" w:lineRule="auto"/>
        <w:jc w:val="both"/>
      </w:pPr>
      <w:r w:rsidRPr="008C7CFC">
        <w:t>Related services. The term “related services” has the same meaning as set forth in section 200.1 of title 8 of the New York codes, rules and regulations</w:t>
      </w:r>
      <w:r w:rsidRPr="008C7CFC">
        <w:rPr>
          <w:u w:val="single"/>
        </w:rPr>
        <w:t>, or a successor provision</w:t>
      </w:r>
      <w:r w:rsidRPr="008C7CFC">
        <w:t>.</w:t>
      </w:r>
    </w:p>
    <w:p w14:paraId="21857C4F" w14:textId="77777777" w:rsidR="008C7CFC" w:rsidRPr="008C7CFC" w:rsidRDefault="008C7CFC" w:rsidP="008C7CFC">
      <w:pPr>
        <w:spacing w:line="480" w:lineRule="auto"/>
        <w:jc w:val="both"/>
      </w:pPr>
      <w:r w:rsidRPr="008C7CFC">
        <w:t>Service recommendation. The term “service recommendation” means the type of services outlined in an individualized education program, including consultant teacher services, resource room programs, integrated co-teaching services, and special class as such terms are defined in section 200.1 of title 8 of the New York codes, rules and regulations</w:t>
      </w:r>
      <w:r w:rsidRPr="008C7CFC">
        <w:rPr>
          <w:u w:val="single"/>
        </w:rPr>
        <w:t>, or a successor provision</w:t>
      </w:r>
      <w:r w:rsidRPr="008C7CFC">
        <w:t>.</w:t>
      </w:r>
    </w:p>
    <w:p w14:paraId="18FEA277" w14:textId="77777777" w:rsidR="008C7CFC" w:rsidRPr="008C7CFC" w:rsidRDefault="008C7CFC" w:rsidP="008C7CFC">
      <w:pPr>
        <w:spacing w:line="480" w:lineRule="auto"/>
        <w:jc w:val="both"/>
      </w:pPr>
      <w:r w:rsidRPr="008C7CFC">
        <w:t>Special class. The term “special class” has the same meaning as set forth in section 200.1 of title 8 of the New York codes, rules and regulations</w:t>
      </w:r>
      <w:r w:rsidRPr="008C7CFC">
        <w:rPr>
          <w:u w:val="single"/>
        </w:rPr>
        <w:t>, or a successor provision</w:t>
      </w:r>
      <w:r w:rsidRPr="008C7CFC">
        <w:t>.</w:t>
      </w:r>
    </w:p>
    <w:p w14:paraId="7BAB78CF" w14:textId="77777777" w:rsidR="008C7CFC" w:rsidRPr="008C7CFC" w:rsidRDefault="008C7CFC" w:rsidP="008C7CFC">
      <w:pPr>
        <w:spacing w:line="480" w:lineRule="auto"/>
        <w:jc w:val="both"/>
      </w:pPr>
      <w:r w:rsidRPr="008C7CFC">
        <w:t>Special education itinerant services. The term “special education itinerant services” has the same meaning as set forth in paragraph (k) of subdivision 1 of section 4410 of the education law</w:t>
      </w:r>
      <w:r w:rsidRPr="008C7CFC">
        <w:rPr>
          <w:u w:val="single"/>
        </w:rPr>
        <w:t>, or a successor provision</w:t>
      </w:r>
      <w:r w:rsidRPr="008C7CFC">
        <w:t>.</w:t>
      </w:r>
    </w:p>
    <w:p w14:paraId="7C468545" w14:textId="77777777" w:rsidR="008C7CFC" w:rsidRPr="008C7CFC" w:rsidRDefault="008C7CFC" w:rsidP="008C7CFC">
      <w:pPr>
        <w:spacing w:line="480" w:lineRule="auto"/>
        <w:jc w:val="both"/>
      </w:pPr>
      <w:r w:rsidRPr="008C7CFC">
        <w:t>Student. The term “student” means any pupil under the age of twenty-one as of September first of the academic period being reported, who does not have a high school diploma and who is enrolled in a school as school is defined in this subdivision, not including a pre-kindergarten student or a preschool child as preschool child is defined in section 4410 of the education law</w:t>
      </w:r>
      <w:r w:rsidRPr="008C7CFC">
        <w:rPr>
          <w:u w:val="single"/>
        </w:rPr>
        <w:t>, or a successor provision</w:t>
      </w:r>
      <w:r w:rsidRPr="008C7CFC">
        <w:t>.</w:t>
      </w:r>
    </w:p>
    <w:p w14:paraId="3873B3CF" w14:textId="77777777" w:rsidR="008C7CFC" w:rsidRPr="008C7CFC" w:rsidRDefault="008C7CFC" w:rsidP="008C7CFC">
      <w:pPr>
        <w:spacing w:line="480" w:lineRule="auto"/>
        <w:jc w:val="both"/>
      </w:pPr>
      <w:r w:rsidRPr="008C7CFC">
        <w:t>Student in foster care. The term “student in foster care” means a student placed in 24-hour substitute care away from their birth or adoptive parents and for whom the child welfare agency has placement and care responsibility, as set forth in chancellor’s regulation A-101</w:t>
      </w:r>
      <w:r w:rsidRPr="008C7CFC">
        <w:rPr>
          <w:u w:val="single"/>
        </w:rPr>
        <w:t>, or a successor provision,</w:t>
      </w:r>
      <w:r w:rsidRPr="008C7CFC">
        <w:t xml:space="preserve"> at any point and for any length of time during the school year.</w:t>
      </w:r>
    </w:p>
    <w:p w14:paraId="49C5DCE6" w14:textId="77777777" w:rsidR="008C7CFC" w:rsidRPr="008C7CFC" w:rsidRDefault="008C7CFC" w:rsidP="008C7CFC">
      <w:pPr>
        <w:spacing w:line="480" w:lineRule="auto"/>
        <w:jc w:val="both"/>
      </w:pPr>
      <w:r w:rsidRPr="008C7CFC">
        <w:t>Student in temporary housing. The term “student in temporary housing” means a student who has been identified by the department as a “homeless child” as such term is defined in section 100.2 of title 8 of the New York codes, rules and regulations</w:t>
      </w:r>
      <w:r w:rsidRPr="008C7CFC">
        <w:rPr>
          <w:u w:val="single"/>
        </w:rPr>
        <w:t>, or a successor provision</w:t>
      </w:r>
      <w:r w:rsidRPr="008C7CFC">
        <w:t>.</w:t>
      </w:r>
    </w:p>
    <w:p w14:paraId="46B82F15" w14:textId="77777777" w:rsidR="008C7CFC" w:rsidRPr="008C7CFC" w:rsidRDefault="008C7CFC" w:rsidP="008C7CFC">
      <w:pPr>
        <w:spacing w:line="480" w:lineRule="auto"/>
        <w:jc w:val="both"/>
      </w:pPr>
      <w:r w:rsidRPr="008C7CFC">
        <w:t>Student with a disability. The term “student with a disability” has the same meaning as set forth in section 4401 of the education law</w:t>
      </w:r>
      <w:r w:rsidRPr="008C7CFC">
        <w:rPr>
          <w:u w:val="single"/>
        </w:rPr>
        <w:t>, or a successor provision</w:t>
      </w:r>
      <w:r w:rsidRPr="008C7CFC">
        <w:t>.</w:t>
      </w:r>
    </w:p>
    <w:p w14:paraId="22F31611" w14:textId="77777777" w:rsidR="008C7CFC" w:rsidRPr="008C7CFC" w:rsidRDefault="008C7CFC" w:rsidP="008C7CFC">
      <w:pPr>
        <w:spacing w:line="480" w:lineRule="auto"/>
        <w:jc w:val="both"/>
      </w:pPr>
      <w:r w:rsidRPr="008C7CFC">
        <w:t>Three-year reevaluation. The term “three-year reevaluation” means a reevaluation that occurs at least once every three years unless otherwise agreed as set forth in section 200.4 of title 8 of the New York codes, rules and regulations</w:t>
      </w:r>
      <w:r w:rsidRPr="008C7CFC">
        <w:rPr>
          <w:u w:val="single"/>
        </w:rPr>
        <w:t>, or a successor provision</w:t>
      </w:r>
      <w:r w:rsidRPr="008C7CFC">
        <w:t>.</w:t>
      </w:r>
    </w:p>
    <w:p w14:paraId="62A2510E" w14:textId="77777777" w:rsidR="008C7CFC" w:rsidRPr="008C7CFC" w:rsidRDefault="008C7CFC" w:rsidP="008C7CFC">
      <w:pPr>
        <w:spacing w:line="480" w:lineRule="auto"/>
        <w:jc w:val="both"/>
      </w:pPr>
      <w:r w:rsidRPr="008C7CFC">
        <w:t>§ 2. Section 21-955 of the administrative code of the city of New York, as amended by local law number 147 for the year 2023, is amended by redesignating subdivisions g and h as subdivisions j and k, respectively, and by adding new subdivisions g, h, and i to read as follows:</w:t>
      </w:r>
    </w:p>
    <w:p w14:paraId="080C7FD9" w14:textId="77777777" w:rsidR="008C7CFC" w:rsidRPr="008C7CFC" w:rsidRDefault="008C7CFC" w:rsidP="008C7CFC">
      <w:pPr>
        <w:spacing w:line="480" w:lineRule="auto"/>
        <w:jc w:val="both"/>
        <w:rPr>
          <w:u w:val="single"/>
        </w:rPr>
      </w:pPr>
      <w:r w:rsidRPr="008C7CFC">
        <w:rPr>
          <w:u w:val="single"/>
        </w:rPr>
        <w:t>g. No later than November 1, 2027, and annually thereafter, the chancellor shall submit to the speaker of the council and post conspicuously on the department’s website a report regarding manifestation determination reviews conducted during the preceding academic year. Such report shall include the following information citywide; by borough; by community school district, district 75 or district 79; and by school:</w:t>
      </w:r>
    </w:p>
    <w:p w14:paraId="629161AD" w14:textId="77777777" w:rsidR="008C7CFC" w:rsidRPr="008C7CFC" w:rsidRDefault="008C7CFC" w:rsidP="008C7CFC">
      <w:pPr>
        <w:spacing w:line="480" w:lineRule="auto"/>
        <w:jc w:val="both"/>
        <w:rPr>
          <w:u w:val="single"/>
        </w:rPr>
      </w:pPr>
      <w:r w:rsidRPr="008C7CFC">
        <w:tab/>
      </w:r>
      <w:r w:rsidRPr="008C7CFC">
        <w:rPr>
          <w:u w:val="single"/>
        </w:rPr>
        <w:t>1. The number of students referred to a committee on special education, manifestation team, or school for a manifestation determination review;</w:t>
      </w:r>
    </w:p>
    <w:p w14:paraId="7E5D0C60" w14:textId="77777777" w:rsidR="008C7CFC" w:rsidRPr="008C7CFC" w:rsidRDefault="008C7CFC" w:rsidP="008C7CFC">
      <w:pPr>
        <w:spacing w:line="480" w:lineRule="auto"/>
        <w:jc w:val="both"/>
        <w:rPr>
          <w:u w:val="single"/>
        </w:rPr>
      </w:pPr>
      <w:r w:rsidRPr="008C7CFC">
        <w:tab/>
      </w:r>
      <w:r w:rsidRPr="008C7CFC">
        <w:rPr>
          <w:u w:val="single"/>
        </w:rPr>
        <w:t>2. The number of manifestation determination reviews conducted by a committee on special education or a manifestation team, in total and disaggregated by:</w:t>
      </w:r>
    </w:p>
    <w:p w14:paraId="52B0B99B" w14:textId="77777777" w:rsidR="008C7CFC" w:rsidRPr="008C7CFC" w:rsidRDefault="008C7CFC" w:rsidP="008C7CFC">
      <w:pPr>
        <w:spacing w:line="480" w:lineRule="auto"/>
        <w:jc w:val="both"/>
        <w:rPr>
          <w:u w:val="single"/>
        </w:rPr>
      </w:pPr>
      <w:r w:rsidRPr="008C7CFC">
        <w:rPr>
          <w:u w:val="single"/>
        </w:rPr>
        <w:t>(a) The number and percentage of such manifestation determination reviews in which the parent or person in parental relation reported not receiving notice of the manifestation determination review or for which no documentation of such notice exists;</w:t>
      </w:r>
    </w:p>
    <w:p w14:paraId="60CD5D87" w14:textId="77777777" w:rsidR="008C7CFC" w:rsidRPr="008C7CFC" w:rsidRDefault="008C7CFC" w:rsidP="008C7CFC">
      <w:pPr>
        <w:spacing w:line="480" w:lineRule="auto"/>
        <w:jc w:val="both"/>
        <w:rPr>
          <w:u w:val="single"/>
        </w:rPr>
      </w:pPr>
      <w:r w:rsidRPr="008C7CFC">
        <w:rPr>
          <w:u w:val="single"/>
        </w:rPr>
        <w:t>(b) The number and percentage of such manifestation determination reviews for which the notice of the manifestation determination review was generated for the parent or person in parental relation at least 5 days in advance of such review, and the number and percentage in which such notice was generated for the parent or person in parental relation fewer than 5 days in advance;</w:t>
      </w:r>
    </w:p>
    <w:p w14:paraId="4189E54D" w14:textId="77777777" w:rsidR="008C7CFC" w:rsidRPr="008C7CFC" w:rsidRDefault="008C7CFC" w:rsidP="008C7CFC">
      <w:pPr>
        <w:spacing w:line="480" w:lineRule="auto"/>
        <w:jc w:val="both"/>
        <w:rPr>
          <w:u w:val="single"/>
        </w:rPr>
      </w:pPr>
      <w:r w:rsidRPr="008C7CFC">
        <w:rPr>
          <w:u w:val="single"/>
        </w:rPr>
        <w:t>(c) The number and percentage of such manifestation determination reviews in which a parent, person in parental relation or legal advocate</w:t>
      </w:r>
      <w:r w:rsidRPr="008C7CFC">
        <w:rPr>
          <w:sz w:val="16"/>
          <w:szCs w:val="16"/>
          <w:u w:val="single"/>
        </w:rPr>
        <w:t xml:space="preserve"> </w:t>
      </w:r>
      <w:r w:rsidRPr="008C7CFC">
        <w:rPr>
          <w:u w:val="single"/>
        </w:rPr>
        <w:t>did not attend the manifestation determination review;</w:t>
      </w:r>
    </w:p>
    <w:p w14:paraId="622E8BF8" w14:textId="77777777" w:rsidR="008C7CFC" w:rsidRPr="008C7CFC" w:rsidRDefault="008C7CFC" w:rsidP="008C7CFC">
      <w:pPr>
        <w:spacing w:line="480" w:lineRule="auto"/>
        <w:jc w:val="both"/>
        <w:rPr>
          <w:u w:val="single"/>
        </w:rPr>
      </w:pPr>
      <w:r w:rsidRPr="008C7CFC">
        <w:rPr>
          <w:u w:val="single"/>
        </w:rPr>
        <w:t>(d) The number and percentage of such manifestation determination reviews in which interpretation services were requested by a parent or person in parental relation and the number and percentage of instances in which such services were provided during the manifestation determination review;</w:t>
      </w:r>
    </w:p>
    <w:p w14:paraId="2EBC907F" w14:textId="77777777" w:rsidR="008C7CFC" w:rsidRPr="008C7CFC" w:rsidRDefault="008C7CFC" w:rsidP="008C7CFC">
      <w:pPr>
        <w:spacing w:line="480" w:lineRule="auto"/>
        <w:jc w:val="both"/>
        <w:rPr>
          <w:u w:val="single"/>
        </w:rPr>
      </w:pPr>
      <w:r w:rsidRPr="008C7CFC">
        <w:rPr>
          <w:u w:val="single"/>
        </w:rPr>
        <w:t>(e) The number and percentage of such manifestation determination reviews for which the procedural safeguard notice was provided on the same day as the date of referral to a committee on special education, manifestation team, or school; and the number and percentage for which such notice was not provided on the same day;</w:t>
      </w:r>
    </w:p>
    <w:p w14:paraId="13002517" w14:textId="77777777" w:rsidR="008C7CFC" w:rsidRPr="008C7CFC" w:rsidRDefault="008C7CFC" w:rsidP="008C7CFC">
      <w:pPr>
        <w:spacing w:line="480" w:lineRule="auto"/>
        <w:jc w:val="both"/>
        <w:rPr>
          <w:u w:val="single"/>
        </w:rPr>
      </w:pPr>
      <w:r w:rsidRPr="008C7CFC">
        <w:rPr>
          <w:u w:val="single"/>
        </w:rPr>
        <w:t>(f) The number and percentage of such manifestation determination reviews for which the procedural safeguard notice was provided on the same day as the date the parent was notified of the need to conduct a manifestation determination review, and the number and percentage for which such notice was not provided on the same day;</w:t>
      </w:r>
    </w:p>
    <w:p w14:paraId="079BABBD" w14:textId="77777777" w:rsidR="008C7CFC" w:rsidRPr="008C7CFC" w:rsidRDefault="008C7CFC" w:rsidP="008C7CFC">
      <w:pPr>
        <w:spacing w:line="480" w:lineRule="auto"/>
        <w:jc w:val="both"/>
        <w:rPr>
          <w:u w:val="single"/>
        </w:rPr>
      </w:pPr>
      <w:r w:rsidRPr="008C7CFC">
        <w:rPr>
          <w:u w:val="single"/>
        </w:rPr>
        <w:t>(g) The number and percentage of such manifestation determination reviews conducted within 10 school days of the date of referral to a committee on special education, and the number and percentage conducted more than 10 school days after the date of referral;</w:t>
      </w:r>
    </w:p>
    <w:p w14:paraId="7A1836F7" w14:textId="77777777" w:rsidR="008C7CFC" w:rsidRPr="008C7CFC" w:rsidRDefault="008C7CFC" w:rsidP="008C7CFC">
      <w:pPr>
        <w:spacing w:line="480" w:lineRule="auto"/>
        <w:jc w:val="both"/>
        <w:rPr>
          <w:u w:val="single"/>
        </w:rPr>
      </w:pPr>
      <w:r w:rsidRPr="008C7CFC">
        <w:rPr>
          <w:u w:val="single"/>
        </w:rPr>
        <w:t>(h) The number and percentage of such manifestation determination reviews resulting in a finding that the student’s behavior was a manifestation of the student’s disability; and</w:t>
      </w:r>
    </w:p>
    <w:p w14:paraId="0E01A29C" w14:textId="77777777" w:rsidR="008C7CFC" w:rsidRPr="008C7CFC" w:rsidRDefault="008C7CFC" w:rsidP="008C7CFC">
      <w:pPr>
        <w:spacing w:line="480" w:lineRule="auto"/>
        <w:jc w:val="both"/>
        <w:rPr>
          <w:u w:val="single"/>
        </w:rPr>
      </w:pPr>
      <w:r w:rsidRPr="008C7CFC">
        <w:tab/>
      </w:r>
      <w:r w:rsidRPr="008C7CFC">
        <w:rPr>
          <w:u w:val="single"/>
        </w:rPr>
        <w:t>(i) The number and percentage of such manifestation determination reviews resulting in a finding that the student’s behavior was not a manifestation of the student’s disability;</w:t>
      </w:r>
    </w:p>
    <w:p w14:paraId="6FC7FE54" w14:textId="77777777" w:rsidR="008C7CFC" w:rsidRPr="008C7CFC" w:rsidRDefault="008C7CFC" w:rsidP="008C7CFC">
      <w:pPr>
        <w:spacing w:line="480" w:lineRule="auto"/>
        <w:jc w:val="both"/>
        <w:rPr>
          <w:u w:val="single"/>
        </w:rPr>
      </w:pPr>
      <w:r w:rsidRPr="008C7CFC">
        <w:rPr>
          <w:u w:val="single"/>
        </w:rPr>
        <w:t xml:space="preserve">3. The number of students who received more than one manifestation determination review during the same academic year; </w:t>
      </w:r>
    </w:p>
    <w:p w14:paraId="6674DD8A" w14:textId="77777777" w:rsidR="008C7CFC" w:rsidRPr="008C7CFC" w:rsidRDefault="008C7CFC" w:rsidP="008C7CFC">
      <w:pPr>
        <w:spacing w:line="480" w:lineRule="auto"/>
        <w:jc w:val="both"/>
        <w:rPr>
          <w:u w:val="single"/>
        </w:rPr>
      </w:pPr>
      <w:r w:rsidRPr="008C7CFC">
        <w:rPr>
          <w:u w:val="single"/>
        </w:rPr>
        <w:t xml:space="preserve">4. The number of students without an IEP but for whom the department is deemed to have knowledge that the student is a student with a disability; and  </w:t>
      </w:r>
    </w:p>
    <w:p w14:paraId="2C63EF3F" w14:textId="77777777" w:rsidR="008C7CFC" w:rsidRPr="008C7CFC" w:rsidRDefault="008C7CFC" w:rsidP="008C7CFC">
      <w:pPr>
        <w:spacing w:line="480" w:lineRule="auto"/>
        <w:jc w:val="both"/>
        <w:rPr>
          <w:color w:val="FF0000"/>
          <w:u w:val="single"/>
        </w:rPr>
      </w:pPr>
      <w:r w:rsidRPr="008C7CFC">
        <w:rPr>
          <w:u w:val="single"/>
        </w:rPr>
        <w:t>5. The number of students with 504 plans;</w:t>
      </w:r>
    </w:p>
    <w:p w14:paraId="10DDFDE2" w14:textId="77777777" w:rsidR="008C7CFC" w:rsidRPr="008C7CFC" w:rsidRDefault="008C7CFC" w:rsidP="008C7CFC">
      <w:pPr>
        <w:spacing w:line="480" w:lineRule="auto"/>
        <w:jc w:val="both"/>
        <w:rPr>
          <w:u w:val="single"/>
        </w:rPr>
      </w:pPr>
      <w:r w:rsidRPr="008C7CFC">
        <w:tab/>
      </w:r>
      <w:r w:rsidRPr="008C7CFC">
        <w:rPr>
          <w:u w:val="single"/>
        </w:rPr>
        <w:t>h. The information required to be reported pursuant to subdivision g of this section</w:t>
      </w:r>
      <w:r w:rsidRPr="008C7CFC">
        <w:rPr>
          <w:color w:val="FF0000"/>
          <w:u w:val="single"/>
        </w:rPr>
        <w:t xml:space="preserve"> </w:t>
      </w:r>
      <w:r w:rsidRPr="008C7CFC">
        <w:rPr>
          <w:u w:val="single"/>
        </w:rPr>
        <w:t>shall additionally be disaggregated by:</w:t>
      </w:r>
    </w:p>
    <w:p w14:paraId="2F619135" w14:textId="77777777" w:rsidR="008C7CFC" w:rsidRPr="008C7CFC" w:rsidRDefault="008C7CFC" w:rsidP="008C7CFC">
      <w:pPr>
        <w:spacing w:line="480" w:lineRule="auto"/>
        <w:jc w:val="both"/>
        <w:rPr>
          <w:u w:val="single"/>
        </w:rPr>
      </w:pPr>
      <w:r w:rsidRPr="008C7CFC">
        <w:rPr>
          <w:u w:val="single"/>
        </w:rPr>
        <w:t>1. Grade level;</w:t>
      </w:r>
    </w:p>
    <w:p w14:paraId="4D0C6A61" w14:textId="77777777" w:rsidR="008C7CFC" w:rsidRPr="008C7CFC" w:rsidRDefault="008C7CFC" w:rsidP="008C7CFC">
      <w:pPr>
        <w:spacing w:line="480" w:lineRule="auto"/>
        <w:jc w:val="both"/>
        <w:rPr>
          <w:u w:val="single"/>
        </w:rPr>
      </w:pPr>
      <w:r w:rsidRPr="008C7CFC">
        <w:rPr>
          <w:u w:val="single"/>
        </w:rPr>
        <w:t xml:space="preserve">2. Race or ethnicity; </w:t>
      </w:r>
    </w:p>
    <w:p w14:paraId="7059FA0E" w14:textId="77777777" w:rsidR="008C7CFC" w:rsidRPr="008C7CFC" w:rsidRDefault="008C7CFC" w:rsidP="008C7CFC">
      <w:pPr>
        <w:spacing w:line="480" w:lineRule="auto"/>
        <w:jc w:val="both"/>
        <w:rPr>
          <w:u w:val="single"/>
        </w:rPr>
      </w:pPr>
      <w:r w:rsidRPr="008C7CFC">
        <w:rPr>
          <w:u w:val="single"/>
        </w:rPr>
        <w:t>3. Gender;</w:t>
      </w:r>
    </w:p>
    <w:p w14:paraId="46DADDBA" w14:textId="77777777" w:rsidR="008C7CFC" w:rsidRPr="008C7CFC" w:rsidRDefault="008C7CFC" w:rsidP="008C7CFC">
      <w:pPr>
        <w:spacing w:line="480" w:lineRule="auto"/>
        <w:jc w:val="both"/>
        <w:rPr>
          <w:u w:val="single"/>
        </w:rPr>
      </w:pPr>
      <w:r w:rsidRPr="008C7CFC">
        <w:rPr>
          <w:u w:val="single"/>
        </w:rPr>
        <w:t xml:space="preserve">4. English language learner status; </w:t>
      </w:r>
    </w:p>
    <w:p w14:paraId="5578FF1D" w14:textId="77777777" w:rsidR="008C7CFC" w:rsidRPr="008C7CFC" w:rsidRDefault="008C7CFC" w:rsidP="008C7CFC">
      <w:pPr>
        <w:spacing w:line="480" w:lineRule="auto"/>
        <w:jc w:val="both"/>
        <w:rPr>
          <w:u w:val="single"/>
        </w:rPr>
      </w:pPr>
      <w:r w:rsidRPr="008C7CFC">
        <w:rPr>
          <w:u w:val="single"/>
        </w:rPr>
        <w:t>5. Eligibility for the free and reduced price lunch program;</w:t>
      </w:r>
    </w:p>
    <w:p w14:paraId="1DDFCD82" w14:textId="77777777" w:rsidR="008C7CFC" w:rsidRPr="008C7CFC" w:rsidRDefault="008C7CFC" w:rsidP="008C7CFC">
      <w:pPr>
        <w:spacing w:line="480" w:lineRule="auto"/>
        <w:jc w:val="both"/>
        <w:rPr>
          <w:u w:val="single"/>
        </w:rPr>
      </w:pPr>
      <w:r w:rsidRPr="008C7CFC">
        <w:rPr>
          <w:u w:val="single"/>
        </w:rPr>
        <w:t xml:space="preserve">6. Status as a student in temporary housing; </w:t>
      </w:r>
    </w:p>
    <w:p w14:paraId="2DDBC321" w14:textId="77777777" w:rsidR="008C7CFC" w:rsidRPr="008C7CFC" w:rsidRDefault="008C7CFC" w:rsidP="008C7CFC">
      <w:pPr>
        <w:spacing w:line="480" w:lineRule="auto"/>
        <w:jc w:val="both"/>
        <w:rPr>
          <w:u w:val="single"/>
        </w:rPr>
      </w:pPr>
      <w:r w:rsidRPr="008C7CFC">
        <w:rPr>
          <w:u w:val="single"/>
        </w:rPr>
        <w:t xml:space="preserve">7. Status as a student in foster care; </w:t>
      </w:r>
    </w:p>
    <w:p w14:paraId="62D986BA" w14:textId="77777777" w:rsidR="008C7CFC" w:rsidRPr="008C7CFC" w:rsidRDefault="008C7CFC" w:rsidP="008C7CFC">
      <w:pPr>
        <w:spacing w:line="480" w:lineRule="auto"/>
        <w:jc w:val="both"/>
        <w:rPr>
          <w:u w:val="single"/>
        </w:rPr>
      </w:pPr>
      <w:r w:rsidRPr="008C7CFC">
        <w:rPr>
          <w:u w:val="single"/>
        </w:rPr>
        <w:t xml:space="preserve">8. Status as a student with a 504 plan; </w:t>
      </w:r>
    </w:p>
    <w:p w14:paraId="4E12812F" w14:textId="77777777" w:rsidR="008C7CFC" w:rsidRPr="008C7CFC" w:rsidRDefault="008C7CFC" w:rsidP="008C7CFC">
      <w:pPr>
        <w:spacing w:line="480" w:lineRule="auto"/>
        <w:jc w:val="both"/>
        <w:rPr>
          <w:u w:val="single"/>
        </w:rPr>
      </w:pPr>
      <w:r w:rsidRPr="008C7CFC">
        <w:rPr>
          <w:u w:val="single"/>
        </w:rPr>
        <w:t xml:space="preserve">9. Status as a student without an IEP that the department is deemed to have knowledge of as a student with a disability; </w:t>
      </w:r>
    </w:p>
    <w:p w14:paraId="36F2CC54" w14:textId="77777777" w:rsidR="008C7CFC" w:rsidRPr="008C7CFC" w:rsidRDefault="008C7CFC" w:rsidP="008C7CFC">
      <w:pPr>
        <w:spacing w:line="480" w:lineRule="auto"/>
        <w:jc w:val="both"/>
        <w:rPr>
          <w:u w:val="single"/>
        </w:rPr>
      </w:pPr>
      <w:r w:rsidRPr="008C7CFC">
        <w:rPr>
          <w:u w:val="single"/>
        </w:rPr>
        <w:t>10. Disability classification; and</w:t>
      </w:r>
    </w:p>
    <w:p w14:paraId="1B958DB5" w14:textId="77777777" w:rsidR="008C7CFC" w:rsidRPr="008C7CFC" w:rsidRDefault="008C7CFC" w:rsidP="008C7CFC">
      <w:pPr>
        <w:spacing w:line="480" w:lineRule="auto"/>
        <w:jc w:val="both"/>
        <w:rPr>
          <w:u w:val="single"/>
        </w:rPr>
      </w:pPr>
      <w:r w:rsidRPr="008C7CFC">
        <w:rPr>
          <w:u w:val="single"/>
        </w:rPr>
        <w:t>11. Infraction code as listed under the New York city discipline code for the given reporting year.</w:t>
      </w:r>
    </w:p>
    <w:p w14:paraId="536A0E67" w14:textId="77777777" w:rsidR="008C7CFC" w:rsidRPr="008C7CFC" w:rsidRDefault="008C7CFC" w:rsidP="008C7CFC">
      <w:pPr>
        <w:spacing w:line="480" w:lineRule="auto"/>
        <w:jc w:val="both"/>
        <w:rPr>
          <w:u w:val="single"/>
        </w:rPr>
      </w:pPr>
      <w:r w:rsidRPr="008C7CFC">
        <w:rPr>
          <w:u w:val="single"/>
        </w:rPr>
        <w:t>i. The report required pursuant to subdivision g of this section shall also include a summary of system-wide practices used by the department to inform parents and persons in parental relation</w:t>
      </w:r>
      <w:r w:rsidRPr="008C7CFC" w:rsidDel="000F5D1F">
        <w:rPr>
          <w:u w:val="single"/>
        </w:rPr>
        <w:t xml:space="preserve"> </w:t>
      </w:r>
      <w:r w:rsidRPr="008C7CFC">
        <w:rPr>
          <w:u w:val="single"/>
        </w:rPr>
        <w:t>about the manifestation determination review process.</w:t>
      </w:r>
    </w:p>
    <w:p w14:paraId="26B7615B" w14:textId="77777777" w:rsidR="008C7CFC" w:rsidRPr="008C7CFC" w:rsidRDefault="008C7CFC" w:rsidP="008C7CFC">
      <w:pPr>
        <w:spacing w:line="480" w:lineRule="auto"/>
        <w:jc w:val="both"/>
        <w:sectPr w:rsidR="008C7CFC" w:rsidRPr="008C7CFC" w:rsidSect="008C7CFC">
          <w:type w:val="continuous"/>
          <w:pgSz w:w="12240" w:h="15840"/>
          <w:pgMar w:top="1440" w:right="1440" w:bottom="1440" w:left="1440" w:header="720" w:footer="720" w:gutter="0"/>
          <w:lnNumType w:countBy="1"/>
          <w:cols w:space="720"/>
          <w:titlePg/>
          <w:docGrid w:linePitch="360"/>
        </w:sectPr>
      </w:pPr>
      <w:r w:rsidRPr="008C7CFC">
        <w:t>3. This local law takes effect immediately.</w:t>
      </w:r>
    </w:p>
    <w:p w14:paraId="641EB507" w14:textId="77777777" w:rsidR="008C7CFC" w:rsidRPr="008C7CFC" w:rsidRDefault="008C7CFC" w:rsidP="008C7CFC">
      <w:pPr>
        <w:jc w:val="both"/>
        <w:rPr>
          <w:sz w:val="18"/>
          <w:szCs w:val="18"/>
        </w:rPr>
      </w:pPr>
    </w:p>
    <w:p w14:paraId="0913A6A3" w14:textId="77777777" w:rsidR="008C7CFC" w:rsidRPr="008C7CFC" w:rsidRDefault="008C7CFC" w:rsidP="00993E2E">
      <w:pPr>
        <w:ind w:firstLine="0"/>
        <w:jc w:val="both"/>
        <w:rPr>
          <w:sz w:val="18"/>
          <w:szCs w:val="18"/>
        </w:rPr>
      </w:pPr>
      <w:r w:rsidRPr="008C7CFC">
        <w:rPr>
          <w:sz w:val="18"/>
          <w:szCs w:val="18"/>
        </w:rPr>
        <w:t>NJF/AC</w:t>
      </w:r>
    </w:p>
    <w:p w14:paraId="51EC6D91" w14:textId="77777777" w:rsidR="008C7CFC" w:rsidRPr="008C7CFC" w:rsidRDefault="008C7CFC" w:rsidP="002842F6">
      <w:pPr>
        <w:ind w:firstLine="0"/>
        <w:jc w:val="both"/>
        <w:rPr>
          <w:sz w:val="18"/>
          <w:szCs w:val="18"/>
        </w:rPr>
      </w:pPr>
      <w:r w:rsidRPr="008C7CFC">
        <w:rPr>
          <w:sz w:val="18"/>
          <w:szCs w:val="18"/>
        </w:rPr>
        <w:t>LS # 19864</w:t>
      </w:r>
    </w:p>
    <w:p w14:paraId="76342FE9" w14:textId="77777777" w:rsidR="008C7CFC" w:rsidRPr="008C7CFC" w:rsidRDefault="008C7CFC" w:rsidP="002842F6">
      <w:pPr>
        <w:ind w:firstLine="0"/>
        <w:rPr>
          <w:sz w:val="18"/>
          <w:szCs w:val="18"/>
        </w:rPr>
      </w:pPr>
      <w:r w:rsidRPr="008C7CFC">
        <w:rPr>
          <w:sz w:val="18"/>
          <w:szCs w:val="18"/>
        </w:rPr>
        <w:t>12/10/2025 11:26pm</w:t>
      </w:r>
    </w:p>
    <w:p w14:paraId="4B1EEE7C" w14:textId="77777777" w:rsidR="008C7CFC" w:rsidRPr="008C7CFC" w:rsidRDefault="008C7CFC" w:rsidP="008C7CFC">
      <w:pPr>
        <w:rPr>
          <w:sz w:val="18"/>
          <w:szCs w:val="18"/>
        </w:rPr>
      </w:pPr>
    </w:p>
    <w:p w14:paraId="7CAFFA2A" w14:textId="77777777" w:rsidR="008C7CFC" w:rsidRPr="008C7CFC" w:rsidRDefault="008C7CFC" w:rsidP="008C7CFC">
      <w:pPr>
        <w:rPr>
          <w:sz w:val="18"/>
          <w:szCs w:val="18"/>
        </w:rPr>
      </w:pPr>
    </w:p>
    <w:p w14:paraId="02E121A6" w14:textId="634ACCCF" w:rsidR="008C7CFC" w:rsidRDefault="008C7CFC">
      <w:pPr>
        <w:rPr>
          <w:sz w:val="18"/>
          <w:szCs w:val="18"/>
        </w:rPr>
      </w:pPr>
      <w:r>
        <w:rPr>
          <w:sz w:val="18"/>
          <w:szCs w:val="18"/>
        </w:rPr>
        <w:br w:type="page"/>
      </w:r>
    </w:p>
    <w:p w14:paraId="214E1E52" w14:textId="5820CBD0" w:rsidR="008C7CFC" w:rsidRPr="008C7CFC" w:rsidRDefault="008C7CFC" w:rsidP="002842F6">
      <w:pPr>
        <w:ind w:firstLine="0"/>
        <w:jc w:val="center"/>
      </w:pPr>
      <w:r w:rsidRPr="008C7CFC">
        <w:t>Int. No. 1360-A</w:t>
      </w:r>
    </w:p>
    <w:p w14:paraId="4CEE03B5" w14:textId="77777777" w:rsidR="008C7CFC" w:rsidRPr="008C7CFC" w:rsidRDefault="008C7CFC" w:rsidP="008C7CFC">
      <w:pPr>
        <w:jc w:val="center"/>
      </w:pPr>
    </w:p>
    <w:p w14:paraId="62112160" w14:textId="77777777" w:rsidR="008C7CFC" w:rsidRPr="008C7CFC" w:rsidRDefault="008C7CFC" w:rsidP="002842F6">
      <w:pPr>
        <w:autoSpaceDE w:val="0"/>
        <w:autoSpaceDN w:val="0"/>
        <w:adjustRightInd w:val="0"/>
        <w:ind w:firstLine="0"/>
        <w:jc w:val="both"/>
        <w:rPr>
          <w:rFonts w:eastAsia="Calibri"/>
        </w:rPr>
      </w:pPr>
      <w:r w:rsidRPr="008C7CFC">
        <w:rPr>
          <w:rFonts w:eastAsia="Calibri"/>
        </w:rPr>
        <w:t>By Council Members Joseph, Louis, Brannan, Marte, Zhuang, Feliz, Banks, Riley, Ayala, Gutiérrez, Schulman and Brewer</w:t>
      </w:r>
    </w:p>
    <w:p w14:paraId="463A4BEC" w14:textId="77777777" w:rsidR="008C7CFC" w:rsidRPr="008C7CFC" w:rsidRDefault="008C7CFC" w:rsidP="008C7CFC">
      <w:pPr>
        <w:jc w:val="center"/>
      </w:pPr>
    </w:p>
    <w:p w14:paraId="457F73BA" w14:textId="77777777" w:rsidR="008C7CFC" w:rsidRPr="008C7CFC" w:rsidRDefault="008C7CFC" w:rsidP="008C7CFC">
      <w:pPr>
        <w:jc w:val="both"/>
        <w:rPr>
          <w:vanish/>
        </w:rPr>
      </w:pPr>
      <w:r w:rsidRPr="008C7CFC">
        <w:rPr>
          <w:vanish/>
        </w:rPr>
        <w:t>..Title</w:t>
      </w:r>
    </w:p>
    <w:p w14:paraId="45877BFD" w14:textId="488BE542" w:rsidR="008C7CFC" w:rsidRPr="008C7CFC" w:rsidRDefault="008C7CFC" w:rsidP="0011584A">
      <w:pPr>
        <w:ind w:firstLine="0"/>
        <w:jc w:val="both"/>
      </w:pPr>
      <w:r w:rsidRPr="008C7CFC">
        <w:t>A Local Law to amend the administrative code of the city of New York, in relation to outreach regarding youth programs provided by the police department</w:t>
      </w:r>
    </w:p>
    <w:p w14:paraId="79AC7572" w14:textId="77777777" w:rsidR="008C7CFC" w:rsidRPr="008C7CFC" w:rsidRDefault="008C7CFC" w:rsidP="008C7CFC">
      <w:pPr>
        <w:jc w:val="both"/>
        <w:rPr>
          <w:vanish/>
        </w:rPr>
      </w:pPr>
      <w:r w:rsidRPr="008C7CFC">
        <w:rPr>
          <w:vanish/>
        </w:rPr>
        <w:t>..Body</w:t>
      </w:r>
    </w:p>
    <w:p w14:paraId="68227CC4" w14:textId="77777777" w:rsidR="008C7CFC" w:rsidRPr="008C7CFC" w:rsidRDefault="008C7CFC" w:rsidP="008C7CFC">
      <w:pPr>
        <w:jc w:val="both"/>
        <w:rPr>
          <w:u w:val="single"/>
        </w:rPr>
      </w:pPr>
    </w:p>
    <w:p w14:paraId="0E1949D7" w14:textId="77777777" w:rsidR="008C7CFC" w:rsidRPr="008C7CFC" w:rsidRDefault="008C7CFC" w:rsidP="008C7CFC">
      <w:pPr>
        <w:jc w:val="both"/>
      </w:pPr>
      <w:r w:rsidRPr="008C7CFC">
        <w:rPr>
          <w:u w:val="single"/>
        </w:rPr>
        <w:t>Be it enacted by the Council as follows:</w:t>
      </w:r>
    </w:p>
    <w:p w14:paraId="7B328063" w14:textId="77777777" w:rsidR="008C7CFC" w:rsidRPr="008C7CFC" w:rsidRDefault="008C7CFC" w:rsidP="008C7CFC">
      <w:pPr>
        <w:jc w:val="both"/>
      </w:pPr>
    </w:p>
    <w:p w14:paraId="5B745A83" w14:textId="77777777" w:rsidR="008C7CFC" w:rsidRPr="008C7CFC" w:rsidRDefault="008C7CFC" w:rsidP="008C7CFC">
      <w:pPr>
        <w:spacing w:line="480" w:lineRule="auto"/>
        <w:jc w:val="both"/>
        <w:sectPr w:rsidR="008C7CFC" w:rsidRPr="008C7CFC" w:rsidSect="008C7CFC">
          <w:footerReference w:type="default" r:id="rId17"/>
          <w:footerReference w:type="first" r:id="rId18"/>
          <w:type w:val="continuous"/>
          <w:pgSz w:w="12240" w:h="15840"/>
          <w:pgMar w:top="1440" w:right="1440" w:bottom="1440" w:left="1440" w:header="720" w:footer="720" w:gutter="0"/>
          <w:cols w:space="720"/>
          <w:docGrid w:linePitch="360"/>
        </w:sectPr>
      </w:pPr>
    </w:p>
    <w:p w14:paraId="19C139DF" w14:textId="77777777" w:rsidR="008C7CFC" w:rsidRPr="008C7CFC" w:rsidRDefault="008C7CFC" w:rsidP="008C7CFC">
      <w:pPr>
        <w:spacing w:line="480" w:lineRule="auto"/>
        <w:jc w:val="both"/>
      </w:pPr>
      <w:r w:rsidRPr="008C7CFC">
        <w:t>Section 1. Title 14 of the administrative code of the city of New York is amended to add a new section 14-199.3 to read as follows:</w:t>
      </w:r>
    </w:p>
    <w:p w14:paraId="24D5D12B" w14:textId="77777777" w:rsidR="008C7CFC" w:rsidRPr="008C7CFC" w:rsidRDefault="008C7CFC" w:rsidP="008C7CFC">
      <w:pPr>
        <w:spacing w:line="480" w:lineRule="auto"/>
        <w:jc w:val="both"/>
        <w:rPr>
          <w:u w:val="single"/>
        </w:rPr>
      </w:pPr>
      <w:r w:rsidRPr="008C7CFC">
        <w:rPr>
          <w:u w:val="single"/>
        </w:rPr>
        <w:t>§ 14-199.3 Youth programs. a. Development of materials. 1. No later than July 1, 2026, and annually thereafter, the commissioner shall develop informational materials regarding youth programming offered by the department.</w:t>
      </w:r>
    </w:p>
    <w:p w14:paraId="39C61818" w14:textId="77777777" w:rsidR="008C7CFC" w:rsidRPr="008C7CFC" w:rsidRDefault="008C7CFC" w:rsidP="008C7CFC">
      <w:pPr>
        <w:spacing w:line="480" w:lineRule="auto"/>
        <w:jc w:val="both"/>
        <w:rPr>
          <w:u w:val="single"/>
        </w:rPr>
      </w:pPr>
      <w:r w:rsidRPr="008C7CFC">
        <w:rPr>
          <w:u w:val="single"/>
        </w:rPr>
        <w:t>2. Materials developed by the commissioner shall include information regarding the times and dates at which a program is offered, when and how a person may sign up for such program, and where more information about such program may be found.</w:t>
      </w:r>
    </w:p>
    <w:p w14:paraId="7F971067" w14:textId="77777777" w:rsidR="008C7CFC" w:rsidRPr="008C7CFC" w:rsidRDefault="008C7CFC" w:rsidP="008C7CFC">
      <w:pPr>
        <w:spacing w:line="480" w:lineRule="auto"/>
        <w:jc w:val="both"/>
        <w:rPr>
          <w:u w:val="single"/>
        </w:rPr>
      </w:pPr>
      <w:r w:rsidRPr="008C7CFC">
        <w:rPr>
          <w:u w:val="single"/>
        </w:rPr>
        <w:t>3. Materials developed by the commissioner shall be available in English and the designated citywide languages, as defined in section 23-1101.</w:t>
      </w:r>
    </w:p>
    <w:p w14:paraId="615D4EC1" w14:textId="77777777" w:rsidR="008C7CFC" w:rsidRPr="008C7CFC" w:rsidRDefault="008C7CFC" w:rsidP="008C7CFC">
      <w:pPr>
        <w:spacing w:line="480" w:lineRule="auto"/>
        <w:jc w:val="both"/>
        <w:rPr>
          <w:u w:val="single"/>
        </w:rPr>
      </w:pPr>
      <w:r w:rsidRPr="008C7CFC">
        <w:rPr>
          <w:u w:val="single"/>
        </w:rPr>
        <w:t>b. Outreach. 1. The commissioner shall, in consultation with the chancellor of the city school district of the city of New York, provide the department of education the materials developed in accordance with subdivision a of this section.</w:t>
      </w:r>
    </w:p>
    <w:p w14:paraId="53A32E62" w14:textId="77777777" w:rsidR="008C7CFC" w:rsidRPr="008C7CFC" w:rsidRDefault="008C7CFC" w:rsidP="008C7CFC">
      <w:pPr>
        <w:spacing w:line="480" w:lineRule="auto"/>
        <w:jc w:val="both"/>
        <w:rPr>
          <w:u w:val="single"/>
        </w:rPr>
      </w:pPr>
      <w:r w:rsidRPr="008C7CFC">
        <w:rPr>
          <w:u w:val="single"/>
        </w:rPr>
        <w:t>2. The commissioner shall provide council members with information about youth programming sponsored by precincts located within each council member’s district upon request. Such information shall be provided based on the frequency that the relevant youth programming is offered and allow for sufficient time for a person to enroll in such youth programming.</w:t>
      </w:r>
    </w:p>
    <w:p w14:paraId="36375180" w14:textId="77777777" w:rsidR="008C7CFC" w:rsidRPr="008C7CFC" w:rsidRDefault="008C7CFC" w:rsidP="008C7CFC">
      <w:pPr>
        <w:spacing w:line="480" w:lineRule="auto"/>
        <w:jc w:val="both"/>
        <w:rPr>
          <w:u w:val="single"/>
        </w:rPr>
      </w:pPr>
      <w:r w:rsidRPr="008C7CFC">
        <w:rPr>
          <w:u w:val="single"/>
        </w:rPr>
        <w:t>c. Website. The commissioner shall post information about citywide youth programs created by the department on the department’s website. The commissioner shall review and update information on the department’s website as necessary to ensure that all youth program offerings are captured on the department’s website.</w:t>
      </w:r>
    </w:p>
    <w:p w14:paraId="033E648F" w14:textId="77777777" w:rsidR="008C7CFC" w:rsidRPr="008C7CFC" w:rsidRDefault="008C7CFC" w:rsidP="008C7CFC">
      <w:pPr>
        <w:spacing w:line="480" w:lineRule="auto"/>
        <w:jc w:val="both"/>
      </w:pPr>
      <w:r w:rsidRPr="008C7CFC">
        <w:t>§ 2. The title of chapter 31 of title 21-A of the administrative code of the city of New York, as added by local law 73 for the year 2023, is amended to read as follows:</w:t>
      </w:r>
    </w:p>
    <w:p w14:paraId="0BA47940" w14:textId="77777777" w:rsidR="008C7CFC" w:rsidRPr="008C7CFC" w:rsidRDefault="008C7CFC" w:rsidP="008C7CFC">
      <w:pPr>
        <w:spacing w:line="480" w:lineRule="auto"/>
        <w:jc w:val="center"/>
      </w:pPr>
      <w:r w:rsidRPr="008C7CFC">
        <w:t>CHAPTER 31</w:t>
      </w:r>
    </w:p>
    <w:p w14:paraId="3FCC41AD" w14:textId="77777777" w:rsidR="008C7CFC" w:rsidRPr="008C7CFC" w:rsidRDefault="008C7CFC" w:rsidP="008C7CFC">
      <w:pPr>
        <w:spacing w:line="480" w:lineRule="auto"/>
        <w:jc w:val="center"/>
      </w:pPr>
      <w:r w:rsidRPr="008C7CFC">
        <w:t>DISTRIBUTION OF INFORMATION REGARDING AFTERSCHOOL</w:t>
      </w:r>
      <w:r w:rsidRPr="008C7CFC">
        <w:rPr>
          <w:u w:val="single"/>
        </w:rPr>
        <w:t>, AND OTHER ENRICHMENT</w:t>
      </w:r>
      <w:r w:rsidRPr="008C7CFC">
        <w:t xml:space="preserve"> PROGRAMS</w:t>
      </w:r>
    </w:p>
    <w:p w14:paraId="1A0067E0" w14:textId="77777777" w:rsidR="008C7CFC" w:rsidRPr="008C7CFC" w:rsidRDefault="008C7CFC" w:rsidP="008C7CFC">
      <w:pPr>
        <w:spacing w:line="480" w:lineRule="auto"/>
        <w:jc w:val="both"/>
      </w:pPr>
      <w:r w:rsidRPr="008C7CFC">
        <w:t>§ 3. Chapter 31 of title 21-A of the administrative code of the city of New York is amended to add a new section 21-1002.4 to read as follows:</w:t>
      </w:r>
    </w:p>
    <w:p w14:paraId="1C9DC55C" w14:textId="77777777" w:rsidR="008C7CFC" w:rsidRPr="008C7CFC" w:rsidRDefault="008C7CFC" w:rsidP="008C7CFC">
      <w:pPr>
        <w:spacing w:line="480" w:lineRule="auto"/>
        <w:jc w:val="both"/>
        <w:rPr>
          <w:u w:val="single"/>
        </w:rPr>
      </w:pPr>
      <w:r w:rsidRPr="008C7CFC">
        <w:rPr>
          <w:u w:val="single"/>
        </w:rPr>
        <w:t>§ 21-1002.4 Distribution of police department youth program material. Each academic year, the chancellor shall distribute materials regarding youth programs created by the police department in accordance with section 14-199.3 to schools or students upon request. Such materials may be made available on the department's website, in the main or central office of each school, and by any other means deemed appropriate by the chancellor.</w:t>
      </w:r>
    </w:p>
    <w:p w14:paraId="6BA90AC0" w14:textId="77777777" w:rsidR="008C7CFC" w:rsidRPr="008C7CFC" w:rsidRDefault="008C7CFC" w:rsidP="008C7CFC">
      <w:pPr>
        <w:spacing w:line="480" w:lineRule="auto"/>
        <w:jc w:val="both"/>
        <w:rPr>
          <w:u w:val="single"/>
        </w:rPr>
      </w:pPr>
      <w:r w:rsidRPr="008C7CFC">
        <w:t>§ 4. This local law takes effect 120 days after it becomes law.</w:t>
      </w:r>
    </w:p>
    <w:p w14:paraId="4F0E47A8" w14:textId="77777777" w:rsidR="008C7CFC" w:rsidRPr="008C7CFC" w:rsidRDefault="008C7CFC" w:rsidP="008C7CFC">
      <w:pPr>
        <w:jc w:val="both"/>
        <w:rPr>
          <w:sz w:val="18"/>
          <w:szCs w:val="18"/>
        </w:rPr>
        <w:sectPr w:rsidR="008C7CFC" w:rsidRPr="008C7CFC" w:rsidSect="008C7CFC">
          <w:type w:val="continuous"/>
          <w:pgSz w:w="12240" w:h="15840"/>
          <w:pgMar w:top="1440" w:right="1440" w:bottom="1440" w:left="1440" w:header="720" w:footer="720" w:gutter="0"/>
          <w:lnNumType w:countBy="1"/>
          <w:cols w:space="720"/>
          <w:titlePg/>
          <w:docGrid w:linePitch="360"/>
        </w:sectPr>
      </w:pPr>
    </w:p>
    <w:p w14:paraId="71DFE50D" w14:textId="77777777" w:rsidR="008C7CFC" w:rsidRPr="008C7CFC" w:rsidRDefault="008C7CFC" w:rsidP="008C7CFC">
      <w:pPr>
        <w:jc w:val="both"/>
        <w:rPr>
          <w:sz w:val="18"/>
          <w:szCs w:val="18"/>
        </w:rPr>
      </w:pPr>
    </w:p>
    <w:p w14:paraId="35630894" w14:textId="77777777" w:rsidR="008C7CFC" w:rsidRPr="008C7CFC" w:rsidRDefault="008C7CFC" w:rsidP="00993E2E">
      <w:pPr>
        <w:ind w:firstLine="0"/>
        <w:jc w:val="both"/>
        <w:rPr>
          <w:sz w:val="18"/>
          <w:szCs w:val="18"/>
        </w:rPr>
      </w:pPr>
      <w:r w:rsidRPr="008C7CFC">
        <w:rPr>
          <w:sz w:val="18"/>
          <w:szCs w:val="18"/>
        </w:rPr>
        <w:t>JMF/AC</w:t>
      </w:r>
    </w:p>
    <w:p w14:paraId="334CDC20" w14:textId="77777777" w:rsidR="008C7CFC" w:rsidRPr="008C7CFC" w:rsidRDefault="008C7CFC" w:rsidP="002842F6">
      <w:pPr>
        <w:ind w:firstLine="0"/>
        <w:jc w:val="both"/>
        <w:rPr>
          <w:sz w:val="18"/>
          <w:szCs w:val="18"/>
        </w:rPr>
      </w:pPr>
      <w:r w:rsidRPr="008C7CFC">
        <w:rPr>
          <w:sz w:val="18"/>
          <w:szCs w:val="18"/>
        </w:rPr>
        <w:t>LS #19296</w:t>
      </w:r>
    </w:p>
    <w:p w14:paraId="47A0023B" w14:textId="26522FDD" w:rsidR="00522FB8" w:rsidRDefault="008C7CFC" w:rsidP="0011584A">
      <w:pPr>
        <w:ind w:firstLine="0"/>
        <w:rPr>
          <w:sz w:val="18"/>
          <w:szCs w:val="18"/>
        </w:rPr>
      </w:pPr>
      <w:r w:rsidRPr="008C7CFC">
        <w:rPr>
          <w:sz w:val="18"/>
          <w:szCs w:val="18"/>
        </w:rPr>
        <w:t>12/10/2025 9:40 PM</w:t>
      </w:r>
    </w:p>
    <w:p w14:paraId="3F168E17" w14:textId="77777777" w:rsidR="0081410C" w:rsidRDefault="0081410C" w:rsidP="0011584A">
      <w:pPr>
        <w:ind w:firstLine="0"/>
        <w:rPr>
          <w:sz w:val="18"/>
          <w:szCs w:val="18"/>
        </w:rPr>
      </w:pPr>
    </w:p>
    <w:p w14:paraId="651799FC" w14:textId="77777777" w:rsidR="0081410C" w:rsidRDefault="0081410C" w:rsidP="0011584A">
      <w:pPr>
        <w:ind w:firstLine="0"/>
      </w:pPr>
    </w:p>
    <w:p w14:paraId="678B6D15" w14:textId="77777777" w:rsidR="0081410C" w:rsidRDefault="0081410C" w:rsidP="0011584A">
      <w:pPr>
        <w:ind w:firstLine="0"/>
      </w:pPr>
    </w:p>
    <w:p w14:paraId="3EB96120" w14:textId="77777777" w:rsidR="0081410C" w:rsidRDefault="0081410C" w:rsidP="0011584A">
      <w:pPr>
        <w:ind w:firstLine="0"/>
      </w:pPr>
    </w:p>
    <w:p w14:paraId="1B8A2C73" w14:textId="77777777" w:rsidR="0081410C" w:rsidRDefault="0081410C" w:rsidP="0011584A">
      <w:pPr>
        <w:ind w:firstLine="0"/>
      </w:pPr>
    </w:p>
    <w:p w14:paraId="6124D641" w14:textId="77777777" w:rsidR="0081410C" w:rsidRDefault="0081410C" w:rsidP="0011584A">
      <w:pPr>
        <w:ind w:firstLine="0"/>
      </w:pPr>
    </w:p>
    <w:p w14:paraId="283543B9" w14:textId="77777777" w:rsidR="0081410C" w:rsidRDefault="0081410C" w:rsidP="0011584A">
      <w:pPr>
        <w:ind w:firstLine="0"/>
      </w:pPr>
    </w:p>
    <w:p w14:paraId="46D43C1B" w14:textId="77777777" w:rsidR="0081410C" w:rsidRDefault="0081410C" w:rsidP="0011584A">
      <w:pPr>
        <w:ind w:firstLine="0"/>
      </w:pPr>
    </w:p>
    <w:p w14:paraId="01DFE842" w14:textId="77777777" w:rsidR="0081410C" w:rsidRDefault="0081410C" w:rsidP="0011584A">
      <w:pPr>
        <w:ind w:firstLine="0"/>
      </w:pPr>
    </w:p>
    <w:p w14:paraId="2260D36D" w14:textId="77777777" w:rsidR="0081410C" w:rsidRDefault="0081410C" w:rsidP="0011584A">
      <w:pPr>
        <w:ind w:firstLine="0"/>
      </w:pPr>
    </w:p>
    <w:p w14:paraId="7F2448E0" w14:textId="7FE7A215" w:rsidR="00F1315F" w:rsidRPr="00130508" w:rsidRDefault="00F1315F" w:rsidP="00993E2E">
      <w:pPr>
        <w:ind w:firstLine="0"/>
        <w:jc w:val="center"/>
      </w:pPr>
      <w:r w:rsidRPr="00130508">
        <w:t xml:space="preserve">Res. </w:t>
      </w:r>
      <w:r>
        <w:t>No. 842</w:t>
      </w:r>
    </w:p>
    <w:p w14:paraId="2E0CBBFA" w14:textId="77777777" w:rsidR="00F1315F" w:rsidRDefault="00F1315F" w:rsidP="00F1315F"/>
    <w:p w14:paraId="39943060" w14:textId="77777777" w:rsidR="00F1315F" w:rsidRPr="008855A9" w:rsidRDefault="00F1315F" w:rsidP="00F1315F">
      <w:pPr>
        <w:jc w:val="both"/>
        <w:rPr>
          <w:vanish/>
        </w:rPr>
      </w:pPr>
      <w:r w:rsidRPr="008855A9">
        <w:rPr>
          <w:vanish/>
        </w:rPr>
        <w:t>..Title</w:t>
      </w:r>
    </w:p>
    <w:p w14:paraId="0510A274" w14:textId="77777777" w:rsidR="00F1315F" w:rsidRDefault="00F1315F" w:rsidP="00F1315F">
      <w:pPr>
        <w:ind w:firstLine="0"/>
        <w:jc w:val="both"/>
      </w:pPr>
      <w:r>
        <w:t>Resolution recognizing the month of March annually as Music In Our Schools Month in the City of New York</w:t>
      </w:r>
    </w:p>
    <w:p w14:paraId="6A34EBDE" w14:textId="77777777" w:rsidR="00F1315F" w:rsidRPr="008855A9" w:rsidRDefault="00F1315F" w:rsidP="00F1315F">
      <w:pPr>
        <w:jc w:val="both"/>
        <w:rPr>
          <w:vanish/>
        </w:rPr>
      </w:pPr>
      <w:r w:rsidRPr="008855A9">
        <w:rPr>
          <w:vanish/>
        </w:rPr>
        <w:t>..Body</w:t>
      </w:r>
    </w:p>
    <w:p w14:paraId="0B49988A" w14:textId="77777777" w:rsidR="00F1315F" w:rsidRDefault="00F1315F" w:rsidP="00F1315F">
      <w:pPr>
        <w:jc w:val="both"/>
      </w:pPr>
    </w:p>
    <w:p w14:paraId="216DA766" w14:textId="77777777" w:rsidR="00F1315F" w:rsidRDefault="00F1315F" w:rsidP="00F1315F">
      <w:pPr>
        <w:autoSpaceDE w:val="0"/>
        <w:autoSpaceDN w:val="0"/>
        <w:adjustRightInd w:val="0"/>
        <w:ind w:firstLine="0"/>
        <w:jc w:val="both"/>
      </w:pPr>
      <w:r>
        <w:t>By Council Members Joseph, Rivera, Brannan, Banks, Louis, Ossé, Ayala, Schulman, Brooks-Powers, Narcisse, Feliz, Gutiérrez and Brewer</w:t>
      </w:r>
    </w:p>
    <w:p w14:paraId="06BBAF8D" w14:textId="77777777" w:rsidR="00F1315F" w:rsidRDefault="00F1315F" w:rsidP="00F1315F">
      <w:pPr>
        <w:jc w:val="both"/>
      </w:pPr>
    </w:p>
    <w:p w14:paraId="694A703D" w14:textId="77777777" w:rsidR="00F1315F" w:rsidRDefault="00F1315F" w:rsidP="00F1315F">
      <w:pPr>
        <w:spacing w:line="480" w:lineRule="auto"/>
        <w:jc w:val="both"/>
      </w:pPr>
      <w:r w:rsidRPr="00130508">
        <w:t xml:space="preserve">Whereas, </w:t>
      </w:r>
      <w:r w:rsidRPr="003820DE">
        <w:t xml:space="preserve">Music In Our Schools Month </w:t>
      </w:r>
      <w:r>
        <w:t>serves as a reminder</w:t>
      </w:r>
      <w:r w:rsidRPr="003820DE">
        <w:t xml:space="preserve"> </w:t>
      </w:r>
      <w:r>
        <w:t xml:space="preserve">of the importance of music education, of the need to ensure </w:t>
      </w:r>
      <w:r w:rsidRPr="003820DE">
        <w:t>all children have access to music</w:t>
      </w:r>
      <w:r>
        <w:t xml:space="preserve"> in school, and as an opportunity for music educators to showcase their programs to their schools and broader community</w:t>
      </w:r>
      <w:r w:rsidRPr="003820DE">
        <w:t>;</w:t>
      </w:r>
      <w:r>
        <w:t xml:space="preserve"> and</w:t>
      </w:r>
    </w:p>
    <w:p w14:paraId="67C0C0F4" w14:textId="77777777" w:rsidR="00F1315F" w:rsidRDefault="00F1315F" w:rsidP="00F1315F">
      <w:pPr>
        <w:spacing w:line="480" w:lineRule="auto"/>
        <w:jc w:val="both"/>
      </w:pPr>
      <w:r w:rsidRPr="00130508">
        <w:t xml:space="preserve">Whereas, </w:t>
      </w:r>
      <w:r>
        <w:t>The festivity</w:t>
      </w:r>
      <w:r w:rsidRPr="006B13D8">
        <w:t xml:space="preserve"> engages music educators, students, and communities from around the country in promoting the benefits of </w:t>
      </w:r>
      <w:r>
        <w:t>high-quality</w:t>
      </w:r>
      <w:r w:rsidRPr="006B13D8">
        <w:t xml:space="preserve"> music education programs in schools</w:t>
      </w:r>
      <w:r>
        <w:t>; and</w:t>
      </w:r>
    </w:p>
    <w:p w14:paraId="68B746F3" w14:textId="77777777" w:rsidR="00F1315F" w:rsidRDefault="00F1315F" w:rsidP="00F1315F">
      <w:pPr>
        <w:spacing w:line="480" w:lineRule="auto"/>
        <w:jc w:val="both"/>
      </w:pPr>
      <w:r w:rsidRPr="00130508">
        <w:t>Whereas,</w:t>
      </w:r>
      <w:r>
        <w:t xml:space="preserve"> Music In Our Schools Month originated when </w:t>
      </w:r>
      <w:r w:rsidRPr="00130508">
        <w:t>the</w:t>
      </w:r>
      <w:r w:rsidRPr="00A2730E">
        <w:t xml:space="preserve"> New York State School Music Association</w:t>
      </w:r>
      <w:r>
        <w:t xml:space="preserve"> sponsored the first </w:t>
      </w:r>
      <w:r w:rsidRPr="00A2730E">
        <w:t xml:space="preserve">Music In Our Schools </w:t>
      </w:r>
      <w:r>
        <w:t xml:space="preserve">Day celebration in </w:t>
      </w:r>
      <w:r w:rsidRPr="00A2730E">
        <w:t>1973</w:t>
      </w:r>
      <w:r>
        <w:t>; and</w:t>
      </w:r>
    </w:p>
    <w:p w14:paraId="5A29D136" w14:textId="77777777" w:rsidR="00F1315F" w:rsidRDefault="00F1315F" w:rsidP="00F1315F">
      <w:pPr>
        <w:spacing w:line="480" w:lineRule="auto"/>
        <w:jc w:val="both"/>
      </w:pPr>
      <w:r>
        <w:t xml:space="preserve">Whereas, The celebration has become a national, month-long </w:t>
      </w:r>
      <w:r w:rsidRPr="00D56E74">
        <w:t>commemoration</w:t>
      </w:r>
      <w:r>
        <w:t xml:space="preserve"> of music education in schools around the United States sponsored by the National Association for Music Education since 1985; and</w:t>
      </w:r>
    </w:p>
    <w:p w14:paraId="114BE4E7" w14:textId="77777777" w:rsidR="00F1315F" w:rsidRDefault="00F1315F" w:rsidP="00F1315F">
      <w:pPr>
        <w:spacing w:line="480" w:lineRule="auto"/>
        <w:jc w:val="both"/>
      </w:pPr>
      <w:r>
        <w:t>Whereas, The National Association for Music Education is celebrating its fortieth anniversary of Music In Our Schools Month in 2025; and</w:t>
      </w:r>
    </w:p>
    <w:p w14:paraId="2799350E" w14:textId="77777777" w:rsidR="00F1315F" w:rsidRDefault="00F1315F" w:rsidP="00F1315F">
      <w:pPr>
        <w:spacing w:line="480" w:lineRule="auto"/>
        <w:jc w:val="both"/>
      </w:pPr>
      <w:r>
        <w:t>Whereas, In 1973, New York Governor Nelson Rockefeller proclaimed the importance of Music In Our Schools Day “</w:t>
      </w:r>
      <w:r w:rsidRPr="00E43A8A">
        <w:t>to bring about a more genuine recognition in New York State of the vital place of music in the educational process</w:t>
      </w:r>
      <w:r>
        <w:t>;” and</w:t>
      </w:r>
    </w:p>
    <w:p w14:paraId="3B952A56" w14:textId="77777777" w:rsidR="00F1315F" w:rsidRDefault="00F1315F" w:rsidP="00F1315F">
      <w:pPr>
        <w:spacing w:line="480" w:lineRule="auto"/>
        <w:jc w:val="both"/>
      </w:pPr>
      <w:r w:rsidRPr="00130508">
        <w:t xml:space="preserve">Whereas, </w:t>
      </w:r>
      <w:r>
        <w:t>S</w:t>
      </w:r>
      <w:r w:rsidRPr="00076E30">
        <w:t>tudents engaged in music</w:t>
      </w:r>
      <w:r>
        <w:t xml:space="preserve"> education can</w:t>
      </w:r>
      <w:r w:rsidRPr="00076E30">
        <w:t xml:space="preserve"> develop skills in instrumental and voca</w:t>
      </w:r>
      <w:r>
        <w:t>l performance, music composition, and the understanding of various music genres; and</w:t>
      </w:r>
    </w:p>
    <w:p w14:paraId="6485ED52" w14:textId="77777777" w:rsidR="00F1315F" w:rsidRDefault="00F1315F" w:rsidP="00F1315F">
      <w:pPr>
        <w:spacing w:line="480" w:lineRule="auto"/>
        <w:jc w:val="both"/>
      </w:pPr>
      <w:r w:rsidRPr="00130508">
        <w:t xml:space="preserve">Whereas, </w:t>
      </w:r>
      <w:r>
        <w:t xml:space="preserve">Music and the arts have been identified as critical components of a well-rounded education under the federal Every Student Succeeds Act; and </w:t>
      </w:r>
    </w:p>
    <w:p w14:paraId="00EE58F5" w14:textId="77777777" w:rsidR="00F1315F" w:rsidRDefault="00F1315F" w:rsidP="00F1315F">
      <w:pPr>
        <w:spacing w:line="480" w:lineRule="auto"/>
        <w:jc w:val="both"/>
      </w:pPr>
      <w:r w:rsidRPr="004E3BAF">
        <w:t xml:space="preserve">Whereas, </w:t>
      </w:r>
      <w:r>
        <w:t>Arts</w:t>
      </w:r>
      <w:r w:rsidRPr="004E3BAF">
        <w:t xml:space="preserve"> </w:t>
      </w:r>
      <w:r>
        <w:t xml:space="preserve">education </w:t>
      </w:r>
      <w:r w:rsidRPr="004E3BAF">
        <w:t xml:space="preserve">is a required subject in NYC </w:t>
      </w:r>
      <w:r>
        <w:t>P</w:t>
      </w:r>
      <w:r w:rsidRPr="004E3BAF">
        <w:t xml:space="preserve">ublic </w:t>
      </w:r>
      <w:r>
        <w:t>S</w:t>
      </w:r>
      <w:r w:rsidRPr="004E3BAF">
        <w:t>chools, as outlined by the New York State Education Department’s Instructional Requirements for the Arts</w:t>
      </w:r>
      <w:r>
        <w:t xml:space="preserve">; and </w:t>
      </w:r>
    </w:p>
    <w:p w14:paraId="52D74D46" w14:textId="77777777" w:rsidR="00F1315F" w:rsidRDefault="00F1315F" w:rsidP="00F1315F">
      <w:pPr>
        <w:spacing w:line="480" w:lineRule="auto"/>
        <w:jc w:val="both"/>
      </w:pPr>
      <w:r>
        <w:t>Whereas, Music is one of the five art disciplines recognized by the state of New York as a part of a high-quality arts education; and</w:t>
      </w:r>
    </w:p>
    <w:p w14:paraId="28BC5EF5" w14:textId="77777777" w:rsidR="00F1315F" w:rsidRDefault="00F1315F" w:rsidP="00F1315F">
      <w:pPr>
        <w:spacing w:line="480" w:lineRule="auto"/>
        <w:jc w:val="both"/>
      </w:pPr>
      <w:r>
        <w:t xml:space="preserve">Whereas, The music standards outlined in the </w:t>
      </w:r>
      <w:r w:rsidRPr="004E3BAF">
        <w:t>Instructional Requirements for the Arts</w:t>
      </w:r>
      <w:r>
        <w:t xml:space="preserve"> are designed to develop students’ skills in c</w:t>
      </w:r>
      <w:r w:rsidRPr="004E3BAF">
        <w:t xml:space="preserve">reating, </w:t>
      </w:r>
      <w:r>
        <w:t>p</w:t>
      </w:r>
      <w:r w:rsidRPr="004E3BAF">
        <w:t>erforming</w:t>
      </w:r>
      <w:r>
        <w:t>, producing, presenting, r</w:t>
      </w:r>
      <w:r w:rsidRPr="004E3BAF">
        <w:t xml:space="preserve">esponding, and </w:t>
      </w:r>
      <w:r>
        <w:t>connecting</w:t>
      </w:r>
      <w:r w:rsidRPr="004E3BAF">
        <w:t xml:space="preserve"> </w:t>
      </w:r>
      <w:r>
        <w:t>to music; and</w:t>
      </w:r>
    </w:p>
    <w:p w14:paraId="5D93AADA" w14:textId="77777777" w:rsidR="00F1315F" w:rsidRDefault="00F1315F" w:rsidP="00F1315F">
      <w:pPr>
        <w:spacing w:line="480" w:lineRule="auto"/>
        <w:jc w:val="both"/>
      </w:pPr>
      <w:r w:rsidRPr="00130508">
        <w:t xml:space="preserve">Whereas, </w:t>
      </w:r>
      <w:r>
        <w:t>According to NYC Public Schools’ Arts in Schools Report for the 2023-2024 school year, 77 percent of public schools across New York City provided music instruction to students in any grade Pre-K through 12</w:t>
      </w:r>
      <w:r w:rsidRPr="005436AE">
        <w:rPr>
          <w:vertAlign w:val="superscript"/>
        </w:rPr>
        <w:t>th</w:t>
      </w:r>
      <w:r>
        <w:t xml:space="preserve"> grade; and</w:t>
      </w:r>
    </w:p>
    <w:p w14:paraId="050E62D6" w14:textId="77777777" w:rsidR="00F1315F" w:rsidRDefault="00F1315F" w:rsidP="00F1315F">
      <w:pPr>
        <w:spacing w:line="480" w:lineRule="auto"/>
        <w:jc w:val="both"/>
      </w:pPr>
      <w:r w:rsidRPr="00130508">
        <w:t xml:space="preserve">Whereas, </w:t>
      </w:r>
      <w:r>
        <w:t xml:space="preserve">In an article authored by Beatriz Illari and Eun Cho and published in Frontiers in Psychology, the researchers found students who received music education </w:t>
      </w:r>
      <w:r w:rsidRPr="002D25B5">
        <w:t xml:space="preserve">scored higher in key measures </w:t>
      </w:r>
      <w:r>
        <w:t xml:space="preserve">of positive youth development, such as competence and </w:t>
      </w:r>
      <w:r w:rsidRPr="002D25B5">
        <w:t>confidence</w:t>
      </w:r>
      <w:r>
        <w:t>; and</w:t>
      </w:r>
    </w:p>
    <w:p w14:paraId="13F265F7" w14:textId="77777777" w:rsidR="00F1315F" w:rsidRDefault="00F1315F" w:rsidP="00F1315F">
      <w:pPr>
        <w:spacing w:line="480" w:lineRule="auto"/>
        <w:jc w:val="both"/>
      </w:pPr>
      <w:r w:rsidRPr="00130508">
        <w:t xml:space="preserve">Whereas, </w:t>
      </w:r>
      <w:r>
        <w:t>Low-income s</w:t>
      </w:r>
      <w:r w:rsidRPr="007A74E0">
        <w:t>tudents</w:t>
      </w:r>
      <w:r>
        <w:t xml:space="preserve"> of color and those who attend schools with the highest poverty rates </w:t>
      </w:r>
      <w:r w:rsidRPr="00A443AD">
        <w:t>are significantly less likely to</w:t>
      </w:r>
      <w:r>
        <w:t xml:space="preserve"> have access to music education; and</w:t>
      </w:r>
    </w:p>
    <w:p w14:paraId="553E6D60" w14:textId="77777777" w:rsidR="00F1315F" w:rsidRDefault="00F1315F" w:rsidP="00F1315F">
      <w:pPr>
        <w:spacing w:line="480" w:lineRule="auto"/>
        <w:jc w:val="both"/>
      </w:pPr>
      <w:r>
        <w:t xml:space="preserve">Whereas, In New York City, the </w:t>
      </w:r>
      <w:r w:rsidRPr="00214671">
        <w:t>Education Trust–New York</w:t>
      </w:r>
      <w:r>
        <w:t xml:space="preserve"> found only 66 percent of low-income students and 57 percent of Latinx and Black students were enrolled in a music course during the 2018-2019 school year; and </w:t>
      </w:r>
    </w:p>
    <w:p w14:paraId="56F6E200" w14:textId="77777777" w:rsidR="00F1315F" w:rsidRDefault="00F1315F" w:rsidP="00F1315F">
      <w:pPr>
        <w:spacing w:line="480" w:lineRule="auto"/>
        <w:jc w:val="both"/>
      </w:pPr>
      <w:r>
        <w:t xml:space="preserve">Whereas, </w:t>
      </w:r>
      <w:r w:rsidRPr="007A74E0">
        <w:t>Music education fosters creativity, critical thinking, and social-emotional skills, w</w:t>
      </w:r>
      <w:r>
        <w:t>hich are essential for students’</w:t>
      </w:r>
      <w:r w:rsidRPr="007A74E0">
        <w:t xml:space="preserve"> success in </w:t>
      </w:r>
      <w:r>
        <w:t>school and later careers—fashioning the next generation of creative New Yorkers; and</w:t>
      </w:r>
    </w:p>
    <w:p w14:paraId="584909F1" w14:textId="77777777" w:rsidR="00F1315F" w:rsidRDefault="00F1315F" w:rsidP="00F1315F">
      <w:pPr>
        <w:spacing w:line="480" w:lineRule="auto"/>
        <w:jc w:val="both"/>
      </w:pPr>
      <w:r>
        <w:t>Whereas, According to a 2024 New York City Comptroller report on the creative economy, c</w:t>
      </w:r>
      <w:r w:rsidRPr="00C76B49">
        <w:t xml:space="preserve">reative industries </w:t>
      </w:r>
      <w:r>
        <w:t>account for</w:t>
      </w:r>
      <w:r w:rsidRPr="00C76B49">
        <w:t xml:space="preserve"> slightly over 6</w:t>
      </w:r>
      <w:r>
        <w:t xml:space="preserve"> percent</w:t>
      </w:r>
      <w:r w:rsidRPr="00C76B49">
        <w:t xml:space="preserve"> of </w:t>
      </w:r>
      <w:r>
        <w:t>New York City’s</w:t>
      </w:r>
      <w:r w:rsidRPr="00C76B49">
        <w:t xml:space="preserve"> employment </w:t>
      </w:r>
      <w:r>
        <w:t xml:space="preserve">make-up </w:t>
      </w:r>
      <w:r w:rsidRPr="00C76B49">
        <w:t>and 8</w:t>
      </w:r>
      <w:r>
        <w:t xml:space="preserve"> percent</w:t>
      </w:r>
      <w:r w:rsidRPr="00C76B49">
        <w:t xml:space="preserve"> of</w:t>
      </w:r>
      <w:r>
        <w:t xml:space="preserve"> New York City’s</w:t>
      </w:r>
      <w:r w:rsidRPr="00C76B49">
        <w:t xml:space="preserve"> wage </w:t>
      </w:r>
      <w:r>
        <w:t>and</w:t>
      </w:r>
      <w:r w:rsidRPr="00C76B49">
        <w:t xml:space="preserve"> salary earnings</w:t>
      </w:r>
      <w:r>
        <w:t>; and</w:t>
      </w:r>
    </w:p>
    <w:p w14:paraId="050F4AA1" w14:textId="77777777" w:rsidR="00F1315F" w:rsidRPr="00130508" w:rsidRDefault="00F1315F" w:rsidP="00F1315F">
      <w:pPr>
        <w:spacing w:line="480" w:lineRule="auto"/>
        <w:jc w:val="both"/>
      </w:pPr>
      <w:r w:rsidRPr="00130508">
        <w:t xml:space="preserve">Whereas, </w:t>
      </w:r>
      <w:r>
        <w:t xml:space="preserve">The state of New York proclaimed March as Music In Our Schools Month in 2025; </w:t>
      </w:r>
      <w:r w:rsidRPr="00130508">
        <w:t>now, therefore, be it</w:t>
      </w:r>
    </w:p>
    <w:p w14:paraId="36AEC16E" w14:textId="77777777" w:rsidR="00F1315F" w:rsidRDefault="00F1315F" w:rsidP="00F1315F">
      <w:pPr>
        <w:spacing w:line="480" w:lineRule="auto"/>
        <w:jc w:val="both"/>
      </w:pPr>
      <w:r w:rsidRPr="00130508">
        <w:tab/>
        <w:t>Resolved, That the Council of the City o</w:t>
      </w:r>
      <w:r>
        <w:t xml:space="preserve">f New York recognizes the month of </w:t>
      </w:r>
      <w:r w:rsidRPr="00C155C8">
        <w:t xml:space="preserve">March </w:t>
      </w:r>
      <w:r>
        <w:t xml:space="preserve">annually </w:t>
      </w:r>
      <w:r w:rsidRPr="00C155C8">
        <w:t>as Music In Our Schools Month</w:t>
      </w:r>
      <w:r>
        <w:t xml:space="preserve"> in the City of New York.</w:t>
      </w:r>
    </w:p>
    <w:p w14:paraId="693F629D" w14:textId="77777777" w:rsidR="00F1315F" w:rsidRPr="00D406CC" w:rsidRDefault="00F1315F" w:rsidP="00F1315F">
      <w:pPr>
        <w:rPr>
          <w:szCs w:val="18"/>
        </w:rPr>
      </w:pPr>
    </w:p>
    <w:p w14:paraId="3FB71014" w14:textId="77777777" w:rsidR="00F1315F" w:rsidRPr="00D406CC" w:rsidRDefault="00F1315F" w:rsidP="00F1315F">
      <w:pPr>
        <w:ind w:firstLine="0"/>
        <w:rPr>
          <w:sz w:val="18"/>
          <w:szCs w:val="18"/>
        </w:rPr>
      </w:pPr>
      <w:r>
        <w:rPr>
          <w:sz w:val="18"/>
          <w:szCs w:val="18"/>
        </w:rPr>
        <w:t>ELD</w:t>
      </w:r>
    </w:p>
    <w:p w14:paraId="6CF0B072" w14:textId="77777777" w:rsidR="00F1315F" w:rsidRDefault="00F1315F" w:rsidP="00F1315F">
      <w:pPr>
        <w:ind w:firstLine="0"/>
        <w:rPr>
          <w:sz w:val="18"/>
          <w:szCs w:val="18"/>
        </w:rPr>
      </w:pPr>
      <w:r>
        <w:rPr>
          <w:sz w:val="18"/>
          <w:szCs w:val="18"/>
        </w:rPr>
        <w:t xml:space="preserve">LS </w:t>
      </w:r>
      <w:r w:rsidRPr="00B8355F">
        <w:rPr>
          <w:sz w:val="18"/>
          <w:szCs w:val="18"/>
        </w:rPr>
        <w:t>19123</w:t>
      </w:r>
    </w:p>
    <w:p w14:paraId="68ADF5CE" w14:textId="77777777" w:rsidR="00F1315F" w:rsidRDefault="00F1315F" w:rsidP="00F1315F">
      <w:pPr>
        <w:ind w:firstLine="0"/>
        <w:rPr>
          <w:sz w:val="18"/>
          <w:szCs w:val="18"/>
        </w:rPr>
      </w:pPr>
      <w:r>
        <w:rPr>
          <w:sz w:val="18"/>
          <w:szCs w:val="18"/>
        </w:rPr>
        <w:t>3/19/2025</w:t>
      </w:r>
    </w:p>
    <w:p w14:paraId="74BBCB5B" w14:textId="77777777" w:rsidR="00F1315F" w:rsidRDefault="00F1315F" w:rsidP="00F1315F">
      <w:pPr>
        <w:rPr>
          <w:sz w:val="18"/>
          <w:szCs w:val="18"/>
        </w:rPr>
      </w:pPr>
    </w:p>
    <w:p w14:paraId="637554FF" w14:textId="77777777" w:rsidR="00F1315F" w:rsidRPr="00177049" w:rsidRDefault="00F1315F" w:rsidP="00F1315F">
      <w:pPr>
        <w:rPr>
          <w:sz w:val="18"/>
          <w:szCs w:val="18"/>
        </w:rPr>
      </w:pPr>
    </w:p>
    <w:p w14:paraId="5C54D1C1" w14:textId="3CBE5500" w:rsidR="00522FB8" w:rsidRPr="0081410C" w:rsidRDefault="00522FB8" w:rsidP="0011584A">
      <w:pPr>
        <w:ind w:firstLine="0"/>
      </w:pPr>
    </w:p>
    <w:sectPr w:rsidR="00522FB8" w:rsidRPr="0081410C" w:rsidSect="008C7CFC">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3AA3A" w14:textId="77777777" w:rsidR="002900FF" w:rsidRDefault="002900FF">
      <w:r>
        <w:separator/>
      </w:r>
    </w:p>
  </w:endnote>
  <w:endnote w:type="continuationSeparator" w:id="0">
    <w:p w14:paraId="5C8547A6" w14:textId="77777777" w:rsidR="002900FF" w:rsidRDefault="00290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92432823"/>
      <w:docPartObj>
        <w:docPartGallery w:val="Page Numbers (Bottom of Page)"/>
        <w:docPartUnique/>
      </w:docPartObj>
    </w:sdtPr>
    <w:sdtEndPr>
      <w:rPr>
        <w:noProof/>
      </w:rPr>
    </w:sdtEndPr>
    <w:sdtContent>
      <w:p w14:paraId="4DFE084B" w14:textId="3CF818C1" w:rsidR="008C7CFC" w:rsidRPr="00493089" w:rsidRDefault="008C7CFC" w:rsidP="00493089">
        <w:pPr>
          <w:pStyle w:val="Footer"/>
          <w:jc w:val="center"/>
          <w:rPr>
            <w:rFonts w:ascii="Times New Roman" w:hAnsi="Times New Roman" w:cs="Times New Roman"/>
          </w:rPr>
        </w:pPr>
        <w:r w:rsidRPr="00493089">
          <w:rPr>
            <w:rFonts w:ascii="Times New Roman" w:hAnsi="Times New Roman" w:cs="Times New Roman"/>
          </w:rPr>
          <w:fldChar w:fldCharType="begin"/>
        </w:r>
        <w:r w:rsidRPr="00493089">
          <w:rPr>
            <w:rFonts w:ascii="Times New Roman" w:hAnsi="Times New Roman" w:cs="Times New Roman"/>
          </w:rPr>
          <w:instrText xml:space="preserve"> PAGE   \* MERGEFORMAT </w:instrText>
        </w:r>
        <w:r w:rsidRPr="00493089">
          <w:rPr>
            <w:rFonts w:ascii="Times New Roman" w:hAnsi="Times New Roman" w:cs="Times New Roman"/>
          </w:rPr>
          <w:fldChar w:fldCharType="separate"/>
        </w:r>
        <w:r w:rsidR="00C42FF0">
          <w:rPr>
            <w:rFonts w:ascii="Times New Roman" w:hAnsi="Times New Roman" w:cs="Times New Roman"/>
            <w:noProof/>
          </w:rPr>
          <w:t>1</w:t>
        </w:r>
        <w:r w:rsidRPr="00493089">
          <w:rPr>
            <w:rFonts w:ascii="Times New Roman" w:hAnsi="Times New Roman" w:cs="Times New Roman"/>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61382"/>
      <w:docPartObj>
        <w:docPartGallery w:val="Page Numbers (Bottom of Page)"/>
        <w:docPartUnique/>
      </w:docPartObj>
    </w:sdtPr>
    <w:sdtEndPr>
      <w:rPr>
        <w:noProof/>
      </w:rPr>
    </w:sdtEndPr>
    <w:sdtContent>
      <w:p w14:paraId="5B2C6F01" w14:textId="77777777" w:rsidR="008C7CFC" w:rsidRDefault="008C7C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AB6572" w14:textId="77777777" w:rsidR="008C7CFC" w:rsidRDefault="008C7C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1133473"/>
      <w:docPartObj>
        <w:docPartGallery w:val="Page Numbers (Bottom of Page)"/>
        <w:docPartUnique/>
      </w:docPartObj>
    </w:sdtPr>
    <w:sdtEndPr>
      <w:rPr>
        <w:noProof/>
      </w:rPr>
    </w:sdtEndPr>
    <w:sdtContent>
      <w:p w14:paraId="1FCD2F20" w14:textId="77777777" w:rsidR="008C7CFC" w:rsidRDefault="008C7C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959A45" w14:textId="77777777" w:rsidR="008C7CFC" w:rsidRDefault="008C7C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367110244"/>
      <w:docPartObj>
        <w:docPartGallery w:val="Page Numbers (Bottom of Page)"/>
        <w:docPartUnique/>
      </w:docPartObj>
    </w:sdtPr>
    <w:sdtEndPr>
      <w:rPr>
        <w:noProof/>
      </w:rPr>
    </w:sdtEndPr>
    <w:sdtContent>
      <w:p w14:paraId="4E72C997" w14:textId="5FFF3EE9" w:rsidR="00522FB8" w:rsidRPr="002147E8" w:rsidRDefault="00522FB8" w:rsidP="002147E8">
        <w:pPr>
          <w:pStyle w:val="Footer"/>
          <w:jc w:val="center"/>
          <w:rPr>
            <w:rFonts w:ascii="Times New Roman" w:hAnsi="Times New Roman" w:cs="Times New Roman"/>
          </w:rPr>
        </w:pPr>
        <w:r w:rsidRPr="002147E8">
          <w:rPr>
            <w:rFonts w:ascii="Times New Roman" w:hAnsi="Times New Roman" w:cs="Times New Roman"/>
          </w:rPr>
          <w:fldChar w:fldCharType="begin"/>
        </w:r>
        <w:r w:rsidRPr="002147E8">
          <w:rPr>
            <w:rFonts w:ascii="Times New Roman" w:hAnsi="Times New Roman" w:cs="Times New Roman"/>
          </w:rPr>
          <w:instrText xml:space="preserve"> PAGE   \* MERGEFORMAT </w:instrText>
        </w:r>
        <w:r w:rsidRPr="002147E8">
          <w:rPr>
            <w:rFonts w:ascii="Times New Roman" w:hAnsi="Times New Roman" w:cs="Times New Roman"/>
          </w:rPr>
          <w:fldChar w:fldCharType="separate"/>
        </w:r>
        <w:r w:rsidRPr="002147E8">
          <w:rPr>
            <w:rFonts w:ascii="Times New Roman" w:hAnsi="Times New Roman" w:cs="Times New Roman"/>
            <w:noProof/>
          </w:rPr>
          <w:t>2</w:t>
        </w:r>
        <w:r w:rsidRPr="002147E8">
          <w:rPr>
            <w:rFonts w:ascii="Times New Roman" w:hAnsi="Times New Roman" w:cs="Times New Roman"/>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15C0EF23" w14:textId="231EA14C" w:rsidR="00522FB8" w:rsidRDefault="00522FB8" w:rsidP="002147E8">
        <w:pPr>
          <w:pStyle w:val="Footer"/>
          <w:jc w:val="center"/>
        </w:pPr>
        <w:r w:rsidRPr="002147E8">
          <w:rPr>
            <w:rFonts w:ascii="Times New Roman" w:hAnsi="Times New Roman" w:cs="Times New Roman"/>
          </w:rPr>
          <w:fldChar w:fldCharType="begin"/>
        </w:r>
        <w:r w:rsidRPr="002147E8">
          <w:rPr>
            <w:rFonts w:ascii="Times New Roman" w:hAnsi="Times New Roman" w:cs="Times New Roman"/>
          </w:rPr>
          <w:instrText xml:space="preserve"> PAGE   \* MERGEFORMAT </w:instrText>
        </w:r>
        <w:r w:rsidRPr="002147E8">
          <w:rPr>
            <w:rFonts w:ascii="Times New Roman" w:hAnsi="Times New Roman" w:cs="Times New Roman"/>
          </w:rPr>
          <w:fldChar w:fldCharType="separate"/>
        </w:r>
        <w:r w:rsidRPr="002147E8">
          <w:rPr>
            <w:rFonts w:ascii="Times New Roman" w:hAnsi="Times New Roman" w:cs="Times New Roman"/>
            <w:noProof/>
          </w:rPr>
          <w:t>1</w:t>
        </w:r>
        <w:r w:rsidRPr="002147E8">
          <w:rPr>
            <w:rFonts w:ascii="Times New Roman" w:hAnsi="Times New Roman" w:cs="Times New Roman"/>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2"/>
        <w:szCs w:val="22"/>
      </w:rPr>
      <w:id w:val="-118610596"/>
      <w:docPartObj>
        <w:docPartGallery w:val="Page Numbers (Bottom of Page)"/>
        <w:docPartUnique/>
      </w:docPartObj>
    </w:sdtPr>
    <w:sdtEndPr/>
    <w:sdtContent>
      <w:p w14:paraId="7E430B13" w14:textId="068D4A5D" w:rsidR="008C7CFC" w:rsidRPr="00A83582" w:rsidRDefault="008C7CFC" w:rsidP="00A83582">
        <w:pPr>
          <w:pStyle w:val="Footer"/>
          <w:jc w:val="center"/>
          <w:rPr>
            <w:rFonts w:ascii="Times New Roman" w:hAnsi="Times New Roman" w:cs="Times New Roman"/>
            <w:sz w:val="22"/>
            <w:szCs w:val="22"/>
          </w:rPr>
        </w:pPr>
        <w:r w:rsidRPr="00A83582">
          <w:rPr>
            <w:rFonts w:ascii="Times New Roman" w:hAnsi="Times New Roman" w:cs="Times New Roman"/>
            <w:sz w:val="22"/>
            <w:szCs w:val="22"/>
          </w:rPr>
          <w:fldChar w:fldCharType="begin"/>
        </w:r>
        <w:r w:rsidRPr="00A83582">
          <w:rPr>
            <w:rFonts w:ascii="Times New Roman" w:hAnsi="Times New Roman" w:cs="Times New Roman"/>
            <w:sz w:val="22"/>
            <w:szCs w:val="22"/>
          </w:rPr>
          <w:instrText xml:space="preserve"> PAGE   \* MERGEFORMAT </w:instrText>
        </w:r>
        <w:r w:rsidRPr="00A83582">
          <w:rPr>
            <w:rFonts w:ascii="Times New Roman" w:hAnsi="Times New Roman" w:cs="Times New Roman"/>
            <w:sz w:val="22"/>
            <w:szCs w:val="22"/>
          </w:rPr>
          <w:fldChar w:fldCharType="separate"/>
        </w:r>
        <w:r w:rsidRPr="00A83582">
          <w:rPr>
            <w:rFonts w:ascii="Times New Roman" w:hAnsi="Times New Roman" w:cs="Times New Roman"/>
            <w:sz w:val="22"/>
            <w:szCs w:val="22"/>
          </w:rPr>
          <w:t>1</w:t>
        </w:r>
        <w:r w:rsidRPr="00A83582">
          <w:rPr>
            <w:rFonts w:ascii="Times New Roman" w:hAnsi="Times New Roman" w:cs="Times New Roman"/>
            <w:sz w:val="22"/>
            <w:szCs w:val="22"/>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8630357"/>
      <w:docPartObj>
        <w:docPartGallery w:val="Page Numbers (Bottom of Page)"/>
        <w:docPartUnique/>
      </w:docPartObj>
    </w:sdtPr>
    <w:sdtEndPr>
      <w:rPr>
        <w:noProof/>
      </w:rPr>
    </w:sdtEndPr>
    <w:sdtContent>
      <w:p w14:paraId="195BBA5A" w14:textId="77777777" w:rsidR="008C7CFC" w:rsidRDefault="008C7CF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F08D5F3" w14:textId="77777777" w:rsidR="008C7CFC" w:rsidRDefault="008C7CF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2"/>
        <w:szCs w:val="22"/>
      </w:rPr>
      <w:id w:val="205079754"/>
      <w:docPartObj>
        <w:docPartGallery w:val="Page Numbers (Bottom of Page)"/>
        <w:docPartUnique/>
      </w:docPartObj>
    </w:sdtPr>
    <w:sdtEndPr/>
    <w:sdtContent>
      <w:p w14:paraId="3DE14199" w14:textId="08B8CD50" w:rsidR="008C7CFC" w:rsidRPr="00A83582" w:rsidRDefault="008C7CFC" w:rsidP="00A83582">
        <w:pPr>
          <w:pStyle w:val="Footer"/>
          <w:jc w:val="center"/>
          <w:rPr>
            <w:rFonts w:ascii="Times New Roman" w:hAnsi="Times New Roman" w:cs="Times New Roman"/>
            <w:sz w:val="22"/>
            <w:szCs w:val="22"/>
          </w:rPr>
        </w:pPr>
        <w:r w:rsidRPr="00A83582">
          <w:rPr>
            <w:rFonts w:ascii="Times New Roman" w:hAnsi="Times New Roman" w:cs="Times New Roman"/>
            <w:sz w:val="22"/>
            <w:szCs w:val="22"/>
          </w:rPr>
          <w:fldChar w:fldCharType="begin"/>
        </w:r>
        <w:r w:rsidRPr="00A83582">
          <w:rPr>
            <w:rFonts w:ascii="Times New Roman" w:hAnsi="Times New Roman" w:cs="Times New Roman"/>
            <w:sz w:val="22"/>
            <w:szCs w:val="22"/>
          </w:rPr>
          <w:instrText xml:space="preserve"> PAGE   \* MERGEFORMAT </w:instrText>
        </w:r>
        <w:r w:rsidRPr="00A83582">
          <w:rPr>
            <w:rFonts w:ascii="Times New Roman" w:hAnsi="Times New Roman" w:cs="Times New Roman"/>
            <w:sz w:val="22"/>
            <w:szCs w:val="22"/>
          </w:rPr>
          <w:fldChar w:fldCharType="separate"/>
        </w:r>
        <w:r w:rsidRPr="00A83582">
          <w:rPr>
            <w:rFonts w:ascii="Times New Roman" w:hAnsi="Times New Roman" w:cs="Times New Roman"/>
            <w:sz w:val="22"/>
            <w:szCs w:val="22"/>
          </w:rPr>
          <w:t>1</w:t>
        </w:r>
        <w:r w:rsidRPr="00A83582">
          <w:rPr>
            <w:rFonts w:ascii="Times New Roman" w:hAnsi="Times New Roman" w:cs="Times New Roman"/>
            <w:sz w:val="22"/>
            <w:szCs w:val="22"/>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1891423"/>
      <w:docPartObj>
        <w:docPartGallery w:val="Page Numbers (Bottom of Page)"/>
        <w:docPartUnique/>
      </w:docPartObj>
    </w:sdtPr>
    <w:sdtEndPr>
      <w:rPr>
        <w:noProof/>
      </w:rPr>
    </w:sdtEndPr>
    <w:sdtContent>
      <w:p w14:paraId="4EECAE14" w14:textId="77777777" w:rsidR="008C7CFC" w:rsidRDefault="008C7C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DF1074" w14:textId="77777777" w:rsidR="008C7CFC" w:rsidRDefault="008C7CF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2"/>
        <w:szCs w:val="22"/>
      </w:rPr>
      <w:id w:val="136385555"/>
      <w:docPartObj>
        <w:docPartGallery w:val="Page Numbers (Bottom of Page)"/>
        <w:docPartUnique/>
      </w:docPartObj>
    </w:sdtPr>
    <w:sdtEndPr/>
    <w:sdtContent>
      <w:p w14:paraId="31C50A1D" w14:textId="1528D21E" w:rsidR="008C7CFC" w:rsidRPr="00A83582" w:rsidRDefault="008C7CFC" w:rsidP="00A83582">
        <w:pPr>
          <w:pStyle w:val="Footer"/>
          <w:jc w:val="center"/>
          <w:rPr>
            <w:rFonts w:ascii="Times New Roman" w:hAnsi="Times New Roman" w:cs="Times New Roman"/>
            <w:sz w:val="22"/>
            <w:szCs w:val="22"/>
          </w:rPr>
        </w:pPr>
        <w:r w:rsidRPr="00A83582">
          <w:rPr>
            <w:rFonts w:ascii="Times New Roman" w:hAnsi="Times New Roman" w:cs="Times New Roman"/>
            <w:sz w:val="22"/>
            <w:szCs w:val="22"/>
          </w:rPr>
          <w:fldChar w:fldCharType="begin"/>
        </w:r>
        <w:r w:rsidRPr="00A83582">
          <w:rPr>
            <w:rFonts w:ascii="Times New Roman" w:hAnsi="Times New Roman" w:cs="Times New Roman"/>
            <w:sz w:val="22"/>
            <w:szCs w:val="22"/>
          </w:rPr>
          <w:instrText xml:space="preserve"> PAGE   \* MERGEFORMAT </w:instrText>
        </w:r>
        <w:r w:rsidRPr="00A83582">
          <w:rPr>
            <w:rFonts w:ascii="Times New Roman" w:hAnsi="Times New Roman" w:cs="Times New Roman"/>
            <w:sz w:val="22"/>
            <w:szCs w:val="22"/>
          </w:rPr>
          <w:fldChar w:fldCharType="separate"/>
        </w:r>
        <w:r w:rsidRPr="00A83582">
          <w:rPr>
            <w:rFonts w:ascii="Times New Roman" w:hAnsi="Times New Roman" w:cs="Times New Roman"/>
            <w:sz w:val="22"/>
            <w:szCs w:val="22"/>
          </w:rPr>
          <w:t>1</w:t>
        </w:r>
        <w:r w:rsidRPr="00A83582">
          <w:rPr>
            <w:rFonts w:ascii="Times New Roman" w:hAnsi="Times New Roman" w:cs="Times New Roman"/>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B2C1C" w14:textId="77777777" w:rsidR="002900FF" w:rsidRDefault="002900FF">
      <w:r>
        <w:separator/>
      </w:r>
    </w:p>
  </w:footnote>
  <w:footnote w:type="continuationSeparator" w:id="0">
    <w:p w14:paraId="50C6B1A0" w14:textId="77777777" w:rsidR="002900FF" w:rsidRDefault="002900FF">
      <w:r>
        <w:continuationSeparator/>
      </w:r>
    </w:p>
  </w:footnote>
  <w:footnote w:id="1">
    <w:p w14:paraId="0E6CDC60" w14:textId="2E73C090" w:rsidR="007B7AA8" w:rsidRPr="00F14665" w:rsidRDefault="007B7AA8">
      <w:pPr>
        <w:pStyle w:val="FootnoteText"/>
        <w:rPr>
          <w:rFonts w:ascii="Times New Roman" w:hAnsi="Times New Roman" w:cs="Times New Roman"/>
        </w:rPr>
      </w:pPr>
      <w:r w:rsidRPr="00F14665">
        <w:rPr>
          <w:rStyle w:val="FootnoteReference"/>
          <w:rFonts w:ascii="Times New Roman" w:hAnsi="Times New Roman" w:cs="Times New Roman"/>
        </w:rPr>
        <w:footnoteRef/>
      </w:r>
      <w:r w:rsidRPr="00F14665">
        <w:rPr>
          <w:rFonts w:ascii="Times New Roman" w:hAnsi="Times New Roman" w:cs="Times New Roman"/>
        </w:rPr>
        <w:t xml:space="preserve"> Alexandra R. Gold</w:t>
      </w:r>
      <w:r w:rsidR="00136981" w:rsidRPr="00F14665">
        <w:rPr>
          <w:rFonts w:ascii="Times New Roman" w:hAnsi="Times New Roman" w:cs="Times New Roman"/>
        </w:rPr>
        <w:t>en, Emily N. Srisarajivakul, Amanda J. Hasselle, et al.</w:t>
      </w:r>
      <w:r w:rsidR="009B3418" w:rsidRPr="00F14665">
        <w:rPr>
          <w:rFonts w:ascii="Times New Roman" w:hAnsi="Times New Roman" w:cs="Times New Roman"/>
        </w:rPr>
        <w:t xml:space="preserve">, “What was a gap is now a chasm: Remote schooling, the digital divide, and educational inequities resulting from the COVID-19 pandemic,” </w:t>
      </w:r>
      <w:r w:rsidR="009B3418" w:rsidRPr="00F14665">
        <w:rPr>
          <w:rFonts w:ascii="Times New Roman" w:hAnsi="Times New Roman" w:cs="Times New Roman"/>
          <w:i/>
          <w:iCs/>
        </w:rPr>
        <w:t>National Library of Medicine,</w:t>
      </w:r>
      <w:r w:rsidR="009B3418" w:rsidRPr="00F14665">
        <w:rPr>
          <w:rFonts w:ascii="Times New Roman" w:hAnsi="Times New Roman" w:cs="Times New Roman"/>
        </w:rPr>
        <w:t xml:space="preserve"> (June 12, 2023), </w:t>
      </w:r>
      <w:r w:rsidR="009B3418" w:rsidRPr="00F14665">
        <w:rPr>
          <w:rFonts w:ascii="Times New Roman" w:hAnsi="Times New Roman" w:cs="Times New Roman"/>
          <w:i/>
          <w:iCs/>
        </w:rPr>
        <w:t>available at</w:t>
      </w:r>
      <w:r w:rsidR="009B3418" w:rsidRPr="00F14665">
        <w:rPr>
          <w:rFonts w:ascii="Times New Roman" w:hAnsi="Times New Roman" w:cs="Times New Roman"/>
        </w:rPr>
        <w:t xml:space="preserve">: </w:t>
      </w:r>
      <w:hyperlink r:id="rId1" w:history="1">
        <w:r w:rsidR="00F14665" w:rsidRPr="00F14665">
          <w:rPr>
            <w:rStyle w:val="Hyperlink"/>
            <w:rFonts w:ascii="Times New Roman" w:hAnsi="Times New Roman" w:cs="Times New Roman"/>
          </w:rPr>
          <w:t>https://pmc.ncbi.nlm.nih.gov/articles/PMC10259090/</w:t>
        </w:r>
      </w:hyperlink>
      <w:r w:rsidR="00F14665" w:rsidRPr="00F14665">
        <w:rPr>
          <w:rFonts w:ascii="Times New Roman" w:hAnsi="Times New Roman" w:cs="Times New Roman"/>
        </w:rPr>
        <w:t xml:space="preserve"> (last visited Dec. 16, 2025). </w:t>
      </w:r>
    </w:p>
  </w:footnote>
  <w:footnote w:id="2">
    <w:p w14:paraId="2AD85A0D" w14:textId="3E0561C4" w:rsidR="001D68E3" w:rsidRPr="001D68E3" w:rsidRDefault="001D68E3">
      <w:pPr>
        <w:pStyle w:val="FootnoteText"/>
        <w:rPr>
          <w:rFonts w:ascii="Times New Roman" w:hAnsi="Times New Roman" w:cs="Times New Roman"/>
        </w:rPr>
      </w:pPr>
      <w:r w:rsidRPr="001D68E3">
        <w:rPr>
          <w:rStyle w:val="FootnoteReference"/>
          <w:rFonts w:ascii="Times New Roman" w:hAnsi="Times New Roman" w:cs="Times New Roman"/>
        </w:rPr>
        <w:footnoteRef/>
      </w:r>
      <w:r w:rsidRPr="001D68E3">
        <w:rPr>
          <w:rFonts w:ascii="Times New Roman" w:hAnsi="Times New Roman" w:cs="Times New Roman"/>
        </w:rPr>
        <w:t xml:space="preserve"> </w:t>
      </w:r>
      <w:r w:rsidR="005A60E7" w:rsidRPr="001D68E3">
        <w:rPr>
          <w:rFonts w:ascii="Times New Roman" w:hAnsi="Times New Roman" w:cs="Times New Roman"/>
        </w:rPr>
        <w:t xml:space="preserve">NYCLU, “NYSED Survey: 8% of NY Students Without Devices During Pandemic, Racial Disparities,” (May 5, 2021) </w:t>
      </w:r>
      <w:r w:rsidR="005A60E7" w:rsidRPr="001D68E3">
        <w:rPr>
          <w:rFonts w:ascii="Times New Roman" w:hAnsi="Times New Roman" w:cs="Times New Roman"/>
          <w:i/>
          <w:iCs/>
        </w:rPr>
        <w:t>available at</w:t>
      </w:r>
      <w:r w:rsidR="005A60E7" w:rsidRPr="001D68E3">
        <w:rPr>
          <w:rFonts w:ascii="Times New Roman" w:hAnsi="Times New Roman" w:cs="Times New Roman"/>
        </w:rPr>
        <w:t xml:space="preserve">: </w:t>
      </w:r>
      <w:hyperlink r:id="rId2" w:history="1">
        <w:r w:rsidR="005A60E7" w:rsidRPr="001D68E3">
          <w:rPr>
            <w:rStyle w:val="Hyperlink"/>
            <w:rFonts w:ascii="Times New Roman" w:hAnsi="Times New Roman" w:cs="Times New Roman"/>
          </w:rPr>
          <w:t>https://www.nyclu.org/press-release/nysed-survey-8-ny-students-without-devices-during-pandemic-racial-disparities</w:t>
        </w:r>
      </w:hyperlink>
      <w:r w:rsidR="005A60E7" w:rsidRPr="001D68E3">
        <w:rPr>
          <w:rFonts w:ascii="Times New Roman" w:hAnsi="Times New Roman" w:cs="Times New Roman"/>
        </w:rPr>
        <w:t xml:space="preserve"> (last visited Dec. 16, 2025).</w:t>
      </w:r>
    </w:p>
  </w:footnote>
  <w:footnote w:id="3">
    <w:p w14:paraId="4A13A763" w14:textId="21FD174D" w:rsidR="005E0B53" w:rsidRPr="005E0B53" w:rsidRDefault="005E0B53">
      <w:pPr>
        <w:pStyle w:val="FootnoteText"/>
        <w:rPr>
          <w:rFonts w:ascii="Times New Roman" w:hAnsi="Times New Roman" w:cs="Times New Roman"/>
        </w:rPr>
      </w:pPr>
      <w:r w:rsidRPr="005E0B53">
        <w:rPr>
          <w:rStyle w:val="FootnoteReference"/>
          <w:rFonts w:ascii="Times New Roman" w:hAnsi="Times New Roman" w:cs="Times New Roman"/>
        </w:rPr>
        <w:footnoteRef/>
      </w:r>
      <w:r w:rsidRPr="005E0B53">
        <w:rPr>
          <w:rFonts w:ascii="Times New Roman" w:hAnsi="Times New Roman" w:cs="Times New Roman"/>
        </w:rPr>
        <w:t xml:space="preserve"> Amy Zimmer, “Cellphones out, Chromebooks in: NYC to give 350,000 students new laptops with free internet,” </w:t>
      </w:r>
      <w:r w:rsidRPr="005E0B53">
        <w:rPr>
          <w:rFonts w:ascii="Times New Roman" w:hAnsi="Times New Roman" w:cs="Times New Roman"/>
          <w:i/>
          <w:iCs/>
        </w:rPr>
        <w:t>Chalkbeat</w:t>
      </w:r>
      <w:r w:rsidRPr="005E0B53">
        <w:rPr>
          <w:rFonts w:ascii="Times New Roman" w:hAnsi="Times New Roman" w:cs="Times New Roman"/>
        </w:rPr>
        <w:t xml:space="preserve">, (Sept. 8, 2025), </w:t>
      </w:r>
      <w:r w:rsidRPr="005E0B53">
        <w:rPr>
          <w:rFonts w:ascii="Times New Roman" w:hAnsi="Times New Roman" w:cs="Times New Roman"/>
          <w:i/>
          <w:iCs/>
        </w:rPr>
        <w:t>available at</w:t>
      </w:r>
      <w:r w:rsidRPr="005E0B53">
        <w:rPr>
          <w:rFonts w:ascii="Times New Roman" w:hAnsi="Times New Roman" w:cs="Times New Roman"/>
        </w:rPr>
        <w:t xml:space="preserve">: </w:t>
      </w:r>
      <w:hyperlink r:id="rId3" w:history="1">
        <w:r w:rsidRPr="005E0B53">
          <w:rPr>
            <w:rStyle w:val="Hyperlink"/>
            <w:rFonts w:ascii="Times New Roman" w:hAnsi="Times New Roman" w:cs="Times New Roman"/>
          </w:rPr>
          <w:t>https://www.chalkbeat.org/newyork/2025/09/08/nyc-students-get-350000-chromebooks-to-bridge-digital-divide/</w:t>
        </w:r>
      </w:hyperlink>
      <w:r w:rsidRPr="005E0B53">
        <w:rPr>
          <w:rFonts w:ascii="Times New Roman" w:hAnsi="Times New Roman" w:cs="Times New Roman"/>
        </w:rPr>
        <w:t xml:space="preserve"> (last visited Dec. 16, 2025). </w:t>
      </w:r>
    </w:p>
  </w:footnote>
  <w:footnote w:id="4">
    <w:p w14:paraId="6855F8ED" w14:textId="57616544" w:rsidR="00913CD3" w:rsidRPr="006C4530" w:rsidRDefault="00913CD3">
      <w:pPr>
        <w:pStyle w:val="FootnoteText"/>
        <w:rPr>
          <w:rFonts w:ascii="Times New Roman" w:hAnsi="Times New Roman" w:cs="Times New Roman"/>
        </w:rPr>
      </w:pPr>
      <w:r w:rsidRPr="006C4530">
        <w:rPr>
          <w:rStyle w:val="FootnoteReference"/>
          <w:rFonts w:ascii="Times New Roman" w:hAnsi="Times New Roman" w:cs="Times New Roman"/>
        </w:rPr>
        <w:footnoteRef/>
      </w:r>
      <w:r w:rsidRPr="006C4530">
        <w:rPr>
          <w:rFonts w:ascii="Times New Roman" w:hAnsi="Times New Roman" w:cs="Times New Roman"/>
        </w:rPr>
        <w:t xml:space="preserve"> </w:t>
      </w:r>
      <w:r w:rsidR="004B5071" w:rsidRPr="006C4530">
        <w:rPr>
          <w:rFonts w:ascii="Times New Roman" w:hAnsi="Times New Roman" w:cs="Times New Roman"/>
        </w:rPr>
        <w:t>Reema Amin, “NYC officials pause school device tracking project,”</w:t>
      </w:r>
      <w:r w:rsidR="00337EB7" w:rsidRPr="006C4530">
        <w:rPr>
          <w:rFonts w:ascii="Times New Roman" w:hAnsi="Times New Roman" w:cs="Times New Roman"/>
        </w:rPr>
        <w:t xml:space="preserve"> </w:t>
      </w:r>
      <w:r w:rsidR="00337EB7" w:rsidRPr="006C4530">
        <w:rPr>
          <w:rFonts w:ascii="Times New Roman" w:hAnsi="Times New Roman" w:cs="Times New Roman"/>
          <w:i/>
          <w:iCs/>
        </w:rPr>
        <w:t>Chalkbeat</w:t>
      </w:r>
      <w:r w:rsidR="00337EB7" w:rsidRPr="006C4530">
        <w:rPr>
          <w:rFonts w:ascii="Times New Roman" w:hAnsi="Times New Roman" w:cs="Times New Roman"/>
        </w:rPr>
        <w:t xml:space="preserve">, (Apr. 7, 2025), </w:t>
      </w:r>
      <w:r w:rsidR="00337EB7" w:rsidRPr="006C4530">
        <w:rPr>
          <w:rFonts w:ascii="Times New Roman" w:hAnsi="Times New Roman" w:cs="Times New Roman"/>
          <w:i/>
          <w:iCs/>
        </w:rPr>
        <w:t>available at:</w:t>
      </w:r>
      <w:r w:rsidR="00337EB7" w:rsidRPr="006C4530">
        <w:rPr>
          <w:rFonts w:ascii="Times New Roman" w:hAnsi="Times New Roman" w:cs="Times New Roman"/>
        </w:rPr>
        <w:t xml:space="preserve"> </w:t>
      </w:r>
      <w:hyperlink r:id="rId4" w:history="1">
        <w:r w:rsidR="006C4530" w:rsidRPr="006C4530">
          <w:rPr>
            <w:rStyle w:val="Hyperlink"/>
            <w:rFonts w:ascii="Times New Roman" w:hAnsi="Times New Roman" w:cs="Times New Roman"/>
          </w:rPr>
          <w:t>https://www.chalkbeat.org/newyork/2023/4/7/23670010/nyc-officials-pause-school-device-tracking-project-pandemic/</w:t>
        </w:r>
      </w:hyperlink>
      <w:r w:rsidR="006C4530" w:rsidRPr="006C4530">
        <w:rPr>
          <w:rFonts w:ascii="Times New Roman" w:hAnsi="Times New Roman" w:cs="Times New Roman"/>
        </w:rPr>
        <w:t xml:space="preserve"> (last visited Dec. 16, 2025). </w:t>
      </w:r>
    </w:p>
  </w:footnote>
  <w:footnote w:id="5">
    <w:p w14:paraId="2B5755FC" w14:textId="521A883D" w:rsidR="00E72DD2" w:rsidRPr="00D52D55" w:rsidRDefault="00E72DD2">
      <w:pPr>
        <w:pStyle w:val="FootnoteText"/>
        <w:rPr>
          <w:rFonts w:ascii="Times New Roman" w:hAnsi="Times New Roman" w:cs="Times New Roman"/>
        </w:rPr>
      </w:pPr>
      <w:r w:rsidRPr="00D52D55">
        <w:rPr>
          <w:rStyle w:val="FootnoteReference"/>
          <w:rFonts w:ascii="Times New Roman" w:hAnsi="Times New Roman" w:cs="Times New Roman"/>
        </w:rPr>
        <w:footnoteRef/>
      </w:r>
      <w:r w:rsidRPr="00D52D55">
        <w:rPr>
          <w:rFonts w:ascii="Times New Roman" w:hAnsi="Times New Roman" w:cs="Times New Roman"/>
        </w:rPr>
        <w:t xml:space="preserve"> Alex Zimmerman, “To meet class size mandate, NYC officials look to virtual learning,” </w:t>
      </w:r>
      <w:r w:rsidRPr="00D52D55">
        <w:rPr>
          <w:rFonts w:ascii="Times New Roman" w:hAnsi="Times New Roman" w:cs="Times New Roman"/>
          <w:i/>
          <w:iCs/>
        </w:rPr>
        <w:t>Chalkbeat</w:t>
      </w:r>
      <w:r w:rsidR="00D52D55" w:rsidRPr="00D52D55">
        <w:rPr>
          <w:rFonts w:ascii="Times New Roman" w:hAnsi="Times New Roman" w:cs="Times New Roman"/>
        </w:rPr>
        <w:t>,</w:t>
      </w:r>
      <w:r w:rsidRPr="00D52D55">
        <w:rPr>
          <w:rFonts w:ascii="Times New Roman" w:hAnsi="Times New Roman" w:cs="Times New Roman"/>
        </w:rPr>
        <w:t xml:space="preserve"> (May 9, 2024)</w:t>
      </w:r>
      <w:r w:rsidR="00D52D55" w:rsidRPr="00D52D55">
        <w:rPr>
          <w:rFonts w:ascii="Times New Roman" w:hAnsi="Times New Roman" w:cs="Times New Roman"/>
        </w:rPr>
        <w:t xml:space="preserve">, </w:t>
      </w:r>
      <w:r w:rsidR="00D52D55" w:rsidRPr="00D52D55">
        <w:rPr>
          <w:rFonts w:ascii="Times New Roman" w:hAnsi="Times New Roman" w:cs="Times New Roman"/>
          <w:i/>
          <w:iCs/>
        </w:rPr>
        <w:t>available at</w:t>
      </w:r>
      <w:r w:rsidR="00D52D55" w:rsidRPr="00D52D55">
        <w:rPr>
          <w:rFonts w:ascii="Times New Roman" w:hAnsi="Times New Roman" w:cs="Times New Roman"/>
        </w:rPr>
        <w:t xml:space="preserve">: </w:t>
      </w:r>
      <w:hyperlink r:id="rId5" w:history="1">
        <w:r w:rsidR="00D52D55" w:rsidRPr="00D52D55">
          <w:rPr>
            <w:rStyle w:val="Hyperlink"/>
            <w:rFonts w:ascii="Times New Roman" w:hAnsi="Times New Roman" w:cs="Times New Roman"/>
          </w:rPr>
          <w:t>https://www.chalkbeat.org/newyork/2024/05/09/remote-learning-floated-as-one-solution-to-nyc-class-size-mandate/</w:t>
        </w:r>
      </w:hyperlink>
      <w:r w:rsidR="00D52D55" w:rsidRPr="00D52D55">
        <w:rPr>
          <w:rFonts w:ascii="Times New Roman" w:hAnsi="Times New Roman" w:cs="Times New Roman"/>
        </w:rPr>
        <w:t xml:space="preserve"> (last visited Dec. 16, 2024)</w:t>
      </w:r>
      <w:r w:rsidR="00FF6918">
        <w:rPr>
          <w:rFonts w:ascii="Times New Roman" w:hAnsi="Times New Roman" w:cs="Times New Roman"/>
        </w:rPr>
        <w:t>.</w:t>
      </w:r>
    </w:p>
  </w:footnote>
  <w:footnote w:id="6">
    <w:p w14:paraId="2C480A55" w14:textId="6C8C68A0" w:rsidR="00A503CB" w:rsidRPr="00905774" w:rsidRDefault="00A503CB">
      <w:pPr>
        <w:pStyle w:val="FootnoteText"/>
        <w:rPr>
          <w:rFonts w:ascii="Times New Roman" w:hAnsi="Times New Roman" w:cs="Times New Roman"/>
        </w:rPr>
      </w:pPr>
      <w:r w:rsidRPr="00905774">
        <w:rPr>
          <w:rStyle w:val="FootnoteReference"/>
          <w:rFonts w:ascii="Times New Roman" w:hAnsi="Times New Roman" w:cs="Times New Roman"/>
        </w:rPr>
        <w:footnoteRef/>
      </w:r>
      <w:r w:rsidRPr="00905774">
        <w:rPr>
          <w:rFonts w:ascii="Times New Roman" w:hAnsi="Times New Roman" w:cs="Times New Roman"/>
        </w:rPr>
        <w:t xml:space="preserve"> </w:t>
      </w:r>
      <w:r w:rsidR="00044300" w:rsidRPr="00905774">
        <w:rPr>
          <w:rFonts w:ascii="Times New Roman" w:hAnsi="Times New Roman" w:cs="Times New Roman"/>
        </w:rPr>
        <w:t xml:space="preserve"> Amy Zimmer, “NYC schools can now donate cafeteria food to fight hunger and reduce waste. Here’s how.” </w:t>
      </w:r>
      <w:r w:rsidR="00B9253A" w:rsidRPr="00905774">
        <w:rPr>
          <w:rFonts w:ascii="Times New Roman" w:hAnsi="Times New Roman" w:cs="Times New Roman"/>
          <w:i/>
          <w:iCs/>
        </w:rPr>
        <w:t>Chalkbeat</w:t>
      </w:r>
      <w:r w:rsidR="00B9253A" w:rsidRPr="00905774">
        <w:rPr>
          <w:rFonts w:ascii="Times New Roman" w:hAnsi="Times New Roman" w:cs="Times New Roman"/>
        </w:rPr>
        <w:t>, (May 10, 2024)</w:t>
      </w:r>
      <w:r w:rsidR="00905774" w:rsidRPr="00905774">
        <w:rPr>
          <w:rFonts w:ascii="Times New Roman" w:hAnsi="Times New Roman" w:cs="Times New Roman"/>
        </w:rPr>
        <w:t>,</w:t>
      </w:r>
      <w:r w:rsidR="00B9253A" w:rsidRPr="00905774">
        <w:rPr>
          <w:rFonts w:ascii="Times New Roman" w:hAnsi="Times New Roman" w:cs="Times New Roman"/>
        </w:rPr>
        <w:t xml:space="preserve"> </w:t>
      </w:r>
      <w:r w:rsidR="00B9253A" w:rsidRPr="00905774">
        <w:rPr>
          <w:rFonts w:ascii="Times New Roman" w:hAnsi="Times New Roman" w:cs="Times New Roman"/>
          <w:i/>
          <w:iCs/>
        </w:rPr>
        <w:t>available at</w:t>
      </w:r>
      <w:r w:rsidR="00B9253A" w:rsidRPr="00905774">
        <w:rPr>
          <w:rFonts w:ascii="Times New Roman" w:hAnsi="Times New Roman" w:cs="Times New Roman"/>
        </w:rPr>
        <w:t xml:space="preserve">: </w:t>
      </w:r>
      <w:hyperlink r:id="rId6" w:history="1">
        <w:r w:rsidR="00B9253A" w:rsidRPr="00905774">
          <w:rPr>
            <w:rStyle w:val="Hyperlink"/>
            <w:rFonts w:ascii="Times New Roman" w:hAnsi="Times New Roman" w:cs="Times New Roman"/>
          </w:rPr>
          <w:t>https://www.chalkbeat.org/newyork/2024/05/10/nyc-school-food-donation-program-fights-childhood-hunger-reduces-waste/</w:t>
        </w:r>
      </w:hyperlink>
      <w:r w:rsidR="00B9253A" w:rsidRPr="00905774">
        <w:rPr>
          <w:rFonts w:ascii="Times New Roman" w:hAnsi="Times New Roman" w:cs="Times New Roman"/>
        </w:rPr>
        <w:t xml:space="preserve"> (last visited Dec. 16, 2025)</w:t>
      </w:r>
      <w:r w:rsidR="00905774" w:rsidRPr="00905774">
        <w:rPr>
          <w:rFonts w:ascii="Times New Roman" w:hAnsi="Times New Roman" w:cs="Times New Roman"/>
        </w:rPr>
        <w:t xml:space="preserve">. </w:t>
      </w:r>
    </w:p>
  </w:footnote>
  <w:footnote w:id="7">
    <w:p w14:paraId="28EFCE1A" w14:textId="35F9A843" w:rsidR="00905774" w:rsidRPr="00905774" w:rsidRDefault="00905774">
      <w:pPr>
        <w:pStyle w:val="FootnoteText"/>
        <w:rPr>
          <w:rFonts w:ascii="Times New Roman" w:hAnsi="Times New Roman" w:cs="Times New Roman"/>
          <w:i/>
          <w:iCs/>
        </w:rPr>
      </w:pPr>
      <w:r w:rsidRPr="00905774">
        <w:rPr>
          <w:rStyle w:val="FootnoteReference"/>
          <w:rFonts w:ascii="Times New Roman" w:hAnsi="Times New Roman" w:cs="Times New Roman"/>
        </w:rPr>
        <w:footnoteRef/>
      </w:r>
      <w:r w:rsidRPr="00905774">
        <w:rPr>
          <w:rFonts w:ascii="Times New Roman" w:hAnsi="Times New Roman" w:cs="Times New Roman"/>
        </w:rPr>
        <w:t xml:space="preserve"> </w:t>
      </w:r>
      <w:r w:rsidRPr="00905774">
        <w:rPr>
          <w:rFonts w:ascii="Times New Roman" w:hAnsi="Times New Roman" w:cs="Times New Roman"/>
          <w:i/>
          <w:iCs/>
        </w:rPr>
        <w:t xml:space="preserve">Id. </w:t>
      </w:r>
    </w:p>
  </w:footnote>
  <w:footnote w:id="8">
    <w:p w14:paraId="3CC5ABEB" w14:textId="6918D17B" w:rsidR="00905774" w:rsidRPr="00450DDE" w:rsidRDefault="00905774">
      <w:pPr>
        <w:pStyle w:val="FootnoteText"/>
        <w:rPr>
          <w:rFonts w:ascii="Times New Roman" w:hAnsi="Times New Roman" w:cs="Times New Roman"/>
        </w:rPr>
      </w:pPr>
      <w:r w:rsidRPr="00450DDE">
        <w:rPr>
          <w:rStyle w:val="FootnoteReference"/>
          <w:rFonts w:ascii="Times New Roman" w:hAnsi="Times New Roman" w:cs="Times New Roman"/>
        </w:rPr>
        <w:footnoteRef/>
      </w:r>
      <w:r w:rsidRPr="00450DDE">
        <w:rPr>
          <w:rFonts w:ascii="Times New Roman" w:hAnsi="Times New Roman" w:cs="Times New Roman"/>
        </w:rPr>
        <w:t xml:space="preserve"> </w:t>
      </w:r>
      <w:r w:rsidR="0060279B" w:rsidRPr="00450DDE">
        <w:rPr>
          <w:rFonts w:ascii="Times New Roman" w:hAnsi="Times New Roman" w:cs="Times New Roman"/>
        </w:rPr>
        <w:t xml:space="preserve">Marissa Sheldon, “Lunch Out of Landfills Teaches Students the Importance of Waste Sorting,” </w:t>
      </w:r>
      <w:r w:rsidR="0060279B" w:rsidRPr="00450DDE">
        <w:rPr>
          <w:rFonts w:ascii="Times New Roman" w:hAnsi="Times New Roman" w:cs="Times New Roman"/>
          <w:i/>
          <w:iCs/>
        </w:rPr>
        <w:t>Hunter College New York City Food Policy Center</w:t>
      </w:r>
      <w:r w:rsidR="0060279B" w:rsidRPr="00450DDE">
        <w:rPr>
          <w:rFonts w:ascii="Times New Roman" w:hAnsi="Times New Roman" w:cs="Times New Roman"/>
        </w:rPr>
        <w:t xml:space="preserve">, (April 12, 2022), </w:t>
      </w:r>
      <w:r w:rsidR="0060279B" w:rsidRPr="00450DDE">
        <w:rPr>
          <w:rFonts w:ascii="Times New Roman" w:hAnsi="Times New Roman" w:cs="Times New Roman"/>
          <w:i/>
          <w:iCs/>
        </w:rPr>
        <w:t>available at</w:t>
      </w:r>
      <w:r w:rsidR="0060279B" w:rsidRPr="00450DDE">
        <w:rPr>
          <w:rFonts w:ascii="Times New Roman" w:hAnsi="Times New Roman" w:cs="Times New Roman"/>
        </w:rPr>
        <w:t xml:space="preserve">: </w:t>
      </w:r>
      <w:hyperlink r:id="rId7" w:history="1">
        <w:r w:rsidR="00450DDE" w:rsidRPr="00450DDE">
          <w:rPr>
            <w:rStyle w:val="Hyperlink"/>
            <w:rFonts w:ascii="Times New Roman" w:hAnsi="Times New Roman" w:cs="Times New Roman"/>
          </w:rPr>
          <w:t>https://www.nycfoodpolicy.org/food-policy-snapshot-lunch-out-of-landfills/</w:t>
        </w:r>
      </w:hyperlink>
      <w:r w:rsidR="00450DDE" w:rsidRPr="00450DDE">
        <w:rPr>
          <w:rFonts w:ascii="Times New Roman" w:hAnsi="Times New Roman" w:cs="Times New Roman"/>
        </w:rPr>
        <w:t xml:space="preserve"> (last visited Dec. 16, 2025). </w:t>
      </w:r>
    </w:p>
  </w:footnote>
  <w:footnote w:id="9">
    <w:p w14:paraId="74861B2E" w14:textId="4366F965" w:rsidR="00A8512D" w:rsidRPr="001C4E7F" w:rsidRDefault="00A8512D">
      <w:pPr>
        <w:pStyle w:val="FootnoteText"/>
        <w:rPr>
          <w:rFonts w:ascii="Times New Roman" w:hAnsi="Times New Roman" w:cs="Times New Roman"/>
        </w:rPr>
      </w:pPr>
      <w:r w:rsidRPr="001C4E7F">
        <w:rPr>
          <w:rStyle w:val="FootnoteReference"/>
          <w:rFonts w:ascii="Times New Roman" w:hAnsi="Times New Roman" w:cs="Times New Roman"/>
        </w:rPr>
        <w:footnoteRef/>
      </w:r>
      <w:r w:rsidRPr="001C4E7F">
        <w:rPr>
          <w:rFonts w:ascii="Times New Roman" w:hAnsi="Times New Roman" w:cs="Times New Roman"/>
        </w:rPr>
        <w:t xml:space="preserve"> Melanie Leung-Gagné, Jennifer McCombs, Caitlin Scott, </w:t>
      </w:r>
      <w:r w:rsidR="00043C2C" w:rsidRPr="001C4E7F">
        <w:rPr>
          <w:rFonts w:ascii="Times New Roman" w:hAnsi="Times New Roman" w:cs="Times New Roman"/>
        </w:rPr>
        <w:t xml:space="preserve">Daniel J. Losen, “Pushed Out: Trends and Disparities in Out-of-School Suspension,” </w:t>
      </w:r>
      <w:r w:rsidR="00043C2C" w:rsidRPr="001C4E7F">
        <w:rPr>
          <w:rFonts w:ascii="Times New Roman" w:hAnsi="Times New Roman" w:cs="Times New Roman"/>
          <w:i/>
          <w:iCs/>
        </w:rPr>
        <w:t>Learning Policy Institute</w:t>
      </w:r>
      <w:r w:rsidR="00043C2C" w:rsidRPr="001C4E7F">
        <w:rPr>
          <w:rFonts w:ascii="Times New Roman" w:hAnsi="Times New Roman" w:cs="Times New Roman"/>
        </w:rPr>
        <w:t xml:space="preserve">, (Sept. 30, 2022), </w:t>
      </w:r>
      <w:r w:rsidR="00043C2C" w:rsidRPr="001C4E7F">
        <w:rPr>
          <w:rFonts w:ascii="Times New Roman" w:hAnsi="Times New Roman" w:cs="Times New Roman"/>
          <w:i/>
          <w:iCs/>
        </w:rPr>
        <w:t>available at</w:t>
      </w:r>
      <w:r w:rsidR="00043C2C" w:rsidRPr="001C4E7F">
        <w:rPr>
          <w:rFonts w:ascii="Times New Roman" w:hAnsi="Times New Roman" w:cs="Times New Roman"/>
        </w:rPr>
        <w:t xml:space="preserve">: </w:t>
      </w:r>
      <w:hyperlink r:id="rId8" w:history="1">
        <w:r w:rsidR="001C4E7F" w:rsidRPr="001C4E7F">
          <w:rPr>
            <w:rStyle w:val="Hyperlink"/>
            <w:rFonts w:ascii="Times New Roman" w:hAnsi="Times New Roman" w:cs="Times New Roman"/>
          </w:rPr>
          <w:t>https://learningpolicyinstitute.org/product/crdc-school-suspension-report</w:t>
        </w:r>
      </w:hyperlink>
      <w:r w:rsidR="001C4E7F" w:rsidRPr="001C4E7F">
        <w:rPr>
          <w:rFonts w:ascii="Times New Roman" w:hAnsi="Times New Roman" w:cs="Times New Roman"/>
        </w:rPr>
        <w:t xml:space="preserve"> (last visited Dec. 16, 2025). </w:t>
      </w:r>
    </w:p>
  </w:footnote>
  <w:footnote w:id="10">
    <w:p w14:paraId="1F7F7383" w14:textId="77777777" w:rsidR="00B47BA9" w:rsidRPr="00F824F1" w:rsidRDefault="007E03CA" w:rsidP="00B47BA9">
      <w:pPr>
        <w:pStyle w:val="FootnoteText"/>
        <w:rPr>
          <w:rFonts w:ascii="Times New Roman" w:hAnsi="Times New Roman" w:cs="Times New Roman"/>
        </w:rPr>
      </w:pPr>
      <w:r w:rsidRPr="00F824F1">
        <w:rPr>
          <w:rStyle w:val="FootnoteReference"/>
          <w:rFonts w:ascii="Times New Roman" w:hAnsi="Times New Roman" w:cs="Times New Roman"/>
        </w:rPr>
        <w:footnoteRef/>
      </w:r>
      <w:r w:rsidRPr="00F824F1">
        <w:rPr>
          <w:rFonts w:ascii="Times New Roman" w:hAnsi="Times New Roman" w:cs="Times New Roman"/>
        </w:rPr>
        <w:t xml:space="preserve"> </w:t>
      </w:r>
      <w:r w:rsidR="00B47BA9" w:rsidRPr="00F824F1">
        <w:rPr>
          <w:rFonts w:ascii="Times New Roman" w:hAnsi="Times New Roman" w:cs="Times New Roman"/>
        </w:rPr>
        <w:t>Office of Children and Family Services, Office of the Ombudsman, “A Guide to School Discipline</w:t>
      </w:r>
    </w:p>
    <w:p w14:paraId="24F584BE" w14:textId="19880B9B" w:rsidR="007E03CA" w:rsidRDefault="00B47BA9" w:rsidP="00B47BA9">
      <w:pPr>
        <w:pStyle w:val="FootnoteText"/>
      </w:pPr>
      <w:r w:rsidRPr="00F824F1">
        <w:rPr>
          <w:rFonts w:ascii="Times New Roman" w:hAnsi="Times New Roman" w:cs="Times New Roman"/>
        </w:rPr>
        <w:t xml:space="preserve">and School Suspension for Youth, Parents, and Caregivers,” (Nov. 2019) </w:t>
      </w:r>
      <w:r w:rsidRPr="00F824F1">
        <w:rPr>
          <w:rFonts w:ascii="Times New Roman" w:hAnsi="Times New Roman" w:cs="Times New Roman"/>
          <w:i/>
          <w:iCs/>
        </w:rPr>
        <w:t>available at</w:t>
      </w:r>
      <w:r w:rsidRPr="00F824F1">
        <w:rPr>
          <w:rFonts w:ascii="Times New Roman" w:hAnsi="Times New Roman" w:cs="Times New Roman"/>
        </w:rPr>
        <w:t xml:space="preserve">: </w:t>
      </w:r>
      <w:hyperlink r:id="rId9" w:history="1">
        <w:r w:rsidR="00F824F1" w:rsidRPr="00F824F1">
          <w:rPr>
            <w:rStyle w:val="Hyperlink"/>
            <w:rFonts w:ascii="Times New Roman" w:hAnsi="Times New Roman" w:cs="Times New Roman"/>
          </w:rPr>
          <w:t>https://ocfs.ny.gov/main/ombudsman/assets/docs/OOTO-School-Suspension-Guide.pdf</w:t>
        </w:r>
      </w:hyperlink>
      <w:r w:rsidR="00F824F1" w:rsidRPr="00F824F1">
        <w:rPr>
          <w:rFonts w:ascii="Times New Roman" w:hAnsi="Times New Roman" w:cs="Times New Roman"/>
        </w:rPr>
        <w:t xml:space="preserve"> (last visited Dec. 16, 2025).</w:t>
      </w:r>
      <w:r w:rsidR="00F824F1">
        <w:t xml:space="preserve"> </w:t>
      </w:r>
    </w:p>
  </w:footnote>
  <w:footnote w:id="11">
    <w:p w14:paraId="5F42E913" w14:textId="7D2B8460" w:rsidR="00F824F1" w:rsidRPr="00F824F1" w:rsidRDefault="00F824F1">
      <w:pPr>
        <w:pStyle w:val="FootnoteText"/>
        <w:rPr>
          <w:rFonts w:ascii="Times New Roman" w:hAnsi="Times New Roman" w:cs="Times New Roman"/>
        </w:rPr>
      </w:pPr>
      <w:r w:rsidRPr="00F824F1">
        <w:rPr>
          <w:rStyle w:val="FootnoteReference"/>
          <w:rFonts w:ascii="Times New Roman" w:hAnsi="Times New Roman" w:cs="Times New Roman"/>
        </w:rPr>
        <w:footnoteRef/>
      </w:r>
      <w:r w:rsidRPr="00F824F1">
        <w:rPr>
          <w:rFonts w:ascii="Times New Roman" w:hAnsi="Times New Roman" w:cs="Times New Roman"/>
        </w:rPr>
        <w:t xml:space="preserve"> </w:t>
      </w:r>
      <w:r w:rsidRPr="00F824F1">
        <w:rPr>
          <w:rFonts w:ascii="Times New Roman" w:hAnsi="Times New Roman" w:cs="Times New Roman"/>
          <w:i/>
          <w:iCs/>
        </w:rPr>
        <w:t xml:space="preserve">Id. </w:t>
      </w:r>
    </w:p>
  </w:footnote>
  <w:footnote w:id="12">
    <w:p w14:paraId="577D5F94" w14:textId="36E76EA9" w:rsidR="00424BF9" w:rsidRPr="00B0415C" w:rsidRDefault="00424BF9">
      <w:pPr>
        <w:pStyle w:val="FootnoteText"/>
        <w:rPr>
          <w:rFonts w:ascii="Times New Roman" w:hAnsi="Times New Roman" w:cs="Times New Roman"/>
        </w:rPr>
      </w:pPr>
      <w:r w:rsidRPr="00B0415C">
        <w:rPr>
          <w:rStyle w:val="FootnoteReference"/>
          <w:rFonts w:ascii="Times New Roman" w:hAnsi="Times New Roman" w:cs="Times New Roman"/>
        </w:rPr>
        <w:footnoteRef/>
      </w:r>
      <w:r w:rsidRPr="00B0415C">
        <w:rPr>
          <w:rFonts w:ascii="Times New Roman" w:hAnsi="Times New Roman" w:cs="Times New Roman"/>
        </w:rPr>
        <w:t xml:space="preserve"> </w:t>
      </w:r>
      <w:r w:rsidR="00B0415C" w:rsidRPr="00B0415C">
        <w:rPr>
          <w:rFonts w:ascii="Times New Roman" w:hAnsi="Times New Roman" w:cs="Times New Roman"/>
        </w:rPr>
        <w:t xml:space="preserve">New York City Police Department, “Youth Programs,” (n.d.) </w:t>
      </w:r>
      <w:r w:rsidR="00B0415C" w:rsidRPr="00B0415C">
        <w:rPr>
          <w:rFonts w:ascii="Times New Roman" w:hAnsi="Times New Roman" w:cs="Times New Roman"/>
          <w:i/>
          <w:iCs/>
        </w:rPr>
        <w:t>available at</w:t>
      </w:r>
      <w:r w:rsidR="00B0415C" w:rsidRPr="00B0415C">
        <w:rPr>
          <w:rFonts w:ascii="Times New Roman" w:hAnsi="Times New Roman" w:cs="Times New Roman"/>
        </w:rPr>
        <w:t xml:space="preserve">: </w:t>
      </w:r>
      <w:hyperlink r:id="rId10" w:history="1">
        <w:r w:rsidR="00B0415C" w:rsidRPr="00B0415C">
          <w:rPr>
            <w:rStyle w:val="Hyperlink"/>
            <w:rFonts w:ascii="Times New Roman" w:hAnsi="Times New Roman" w:cs="Times New Roman"/>
          </w:rPr>
          <w:t>https://www.nyc.gov/site/nypd/services/law-enforcement/youth-programs/youth-programs.page</w:t>
        </w:r>
      </w:hyperlink>
      <w:r w:rsidR="00B0415C" w:rsidRPr="00B0415C">
        <w:rPr>
          <w:rFonts w:ascii="Times New Roman" w:hAnsi="Times New Roman" w:cs="Times New Roman"/>
        </w:rPr>
        <w:t xml:space="preserve"> (last visited Dec. 16, 2025). </w:t>
      </w:r>
    </w:p>
  </w:footnote>
  <w:footnote w:id="13">
    <w:p w14:paraId="7FBC67C9" w14:textId="31F5AFE3" w:rsidR="006D4737" w:rsidRPr="006D4737" w:rsidRDefault="006D4737">
      <w:pPr>
        <w:pStyle w:val="FootnoteText"/>
        <w:rPr>
          <w:rFonts w:ascii="Times New Roman" w:hAnsi="Times New Roman" w:cs="Times New Roman"/>
        </w:rPr>
      </w:pPr>
      <w:r w:rsidRPr="006D4737">
        <w:rPr>
          <w:rStyle w:val="FootnoteReference"/>
          <w:rFonts w:ascii="Times New Roman" w:hAnsi="Times New Roman" w:cs="Times New Roman"/>
        </w:rPr>
        <w:footnoteRef/>
      </w:r>
      <w:r w:rsidRPr="006D4737">
        <w:rPr>
          <w:rFonts w:ascii="Times New Roman" w:hAnsi="Times New Roman" w:cs="Times New Roman"/>
        </w:rPr>
        <w:t xml:space="preserve"> </w:t>
      </w:r>
      <w:r w:rsidRPr="006D4737">
        <w:rPr>
          <w:rFonts w:ascii="Times New Roman" w:hAnsi="Times New Roman" w:cs="Times New Roman"/>
          <w:i/>
          <w:iCs/>
        </w:rPr>
        <w:t>Id.</w:t>
      </w:r>
      <w:r w:rsidRPr="006D4737">
        <w:rPr>
          <w:rFonts w:ascii="Times New Roman" w:hAnsi="Times New Roman" w:cs="Times New Roman"/>
        </w:rPr>
        <w:t xml:space="preserve"> </w:t>
      </w:r>
    </w:p>
  </w:footnote>
  <w:footnote w:id="14">
    <w:p w14:paraId="56EC7468" w14:textId="3AD39DEA" w:rsidR="00DC5853" w:rsidRPr="00DC5853" w:rsidRDefault="00DC5853">
      <w:pPr>
        <w:pStyle w:val="FootnoteText"/>
        <w:rPr>
          <w:rFonts w:ascii="Times New Roman" w:hAnsi="Times New Roman" w:cs="Times New Roman"/>
        </w:rPr>
      </w:pPr>
      <w:r w:rsidRPr="00DC5853">
        <w:rPr>
          <w:rStyle w:val="FootnoteReference"/>
          <w:rFonts w:ascii="Times New Roman" w:hAnsi="Times New Roman" w:cs="Times New Roman"/>
        </w:rPr>
        <w:footnoteRef/>
      </w:r>
      <w:r w:rsidRPr="00DC5853">
        <w:rPr>
          <w:rFonts w:ascii="Times New Roman" w:hAnsi="Times New Roman" w:cs="Times New Roman"/>
        </w:rPr>
        <w:t xml:space="preserve"> </w:t>
      </w:r>
      <w:r w:rsidRPr="00DC5853">
        <w:rPr>
          <w:rFonts w:ascii="Times New Roman" w:hAnsi="Times New Roman" w:cs="Times New Roman"/>
          <w:i/>
          <w:iCs/>
        </w:rPr>
        <w:t xml:space="preserve">Id. </w:t>
      </w:r>
    </w:p>
  </w:footnote>
  <w:footnote w:id="15">
    <w:p w14:paraId="1D229759" w14:textId="26E8C812" w:rsidR="002F2124" w:rsidRPr="00596417" w:rsidRDefault="002F2124">
      <w:pPr>
        <w:pStyle w:val="FootnoteText"/>
        <w:rPr>
          <w:rFonts w:ascii="Times New Roman" w:hAnsi="Times New Roman" w:cs="Times New Roman"/>
        </w:rPr>
      </w:pPr>
      <w:r w:rsidRPr="00633C15">
        <w:rPr>
          <w:rStyle w:val="FootnoteReference"/>
          <w:rFonts w:ascii="Times New Roman" w:hAnsi="Times New Roman" w:cs="Times New Roman"/>
        </w:rPr>
        <w:footnoteRef/>
      </w:r>
      <w:r w:rsidRPr="00633C15">
        <w:rPr>
          <w:rFonts w:ascii="Times New Roman" w:hAnsi="Times New Roman" w:cs="Times New Roman"/>
        </w:rPr>
        <w:t xml:space="preserve"> </w:t>
      </w:r>
      <w:r w:rsidR="00DF500C" w:rsidRPr="00633C15">
        <w:rPr>
          <w:rFonts w:ascii="Times New Roman" w:hAnsi="Times New Roman" w:cs="Times New Roman"/>
        </w:rPr>
        <w:t xml:space="preserve">Scott D. Jones, </w:t>
      </w:r>
      <w:r w:rsidR="00FA28E8" w:rsidRPr="00633C15">
        <w:rPr>
          <w:rFonts w:ascii="Times New Roman" w:hAnsi="Times New Roman" w:cs="Times New Roman"/>
        </w:rPr>
        <w:t>Emily Workman,</w:t>
      </w:r>
      <w:r w:rsidR="00DF500C" w:rsidRPr="00633C15">
        <w:rPr>
          <w:rFonts w:ascii="Times New Roman" w:hAnsi="Times New Roman" w:cs="Times New Roman"/>
        </w:rPr>
        <w:t xml:space="preserve"> “ESSA’a Well-Rounded Education</w:t>
      </w:r>
      <w:r w:rsidR="00FA28E8" w:rsidRPr="00633C15">
        <w:rPr>
          <w:rFonts w:ascii="Times New Roman" w:hAnsi="Times New Roman" w:cs="Times New Roman"/>
        </w:rPr>
        <w:t>,</w:t>
      </w:r>
      <w:r w:rsidR="00DF500C" w:rsidRPr="00633C15">
        <w:rPr>
          <w:rFonts w:ascii="Times New Roman" w:hAnsi="Times New Roman" w:cs="Times New Roman"/>
        </w:rPr>
        <w:t xml:space="preserve">” </w:t>
      </w:r>
      <w:r w:rsidR="00FA28E8" w:rsidRPr="00633C15">
        <w:rPr>
          <w:rFonts w:ascii="Times New Roman" w:hAnsi="Times New Roman" w:cs="Times New Roman"/>
        </w:rPr>
        <w:t xml:space="preserve"> </w:t>
      </w:r>
      <w:r w:rsidR="00FA28E8" w:rsidRPr="00596417">
        <w:rPr>
          <w:rFonts w:ascii="Times New Roman" w:hAnsi="Times New Roman" w:cs="Times New Roman"/>
          <w:i/>
        </w:rPr>
        <w:t>Education Commission of the States</w:t>
      </w:r>
      <w:r w:rsidR="00FA28E8" w:rsidRPr="00596417">
        <w:rPr>
          <w:rFonts w:ascii="Times New Roman" w:hAnsi="Times New Roman" w:cs="Times New Roman"/>
        </w:rPr>
        <w:t xml:space="preserve">, (June 2016), </w:t>
      </w:r>
      <w:r w:rsidR="00166173" w:rsidRPr="00596417">
        <w:rPr>
          <w:rFonts w:ascii="Times New Roman" w:hAnsi="Times New Roman" w:cs="Times New Roman"/>
          <w:i/>
        </w:rPr>
        <w:t>available at</w:t>
      </w:r>
      <w:r w:rsidR="00166173" w:rsidRPr="00596417">
        <w:rPr>
          <w:rFonts w:ascii="Times New Roman" w:hAnsi="Times New Roman" w:cs="Times New Roman"/>
        </w:rPr>
        <w:t xml:space="preserve">: </w:t>
      </w:r>
      <w:hyperlink r:id="rId11" w:history="1">
        <w:r w:rsidR="00AA01DA" w:rsidRPr="00596417">
          <w:rPr>
            <w:rStyle w:val="Hyperlink"/>
            <w:rFonts w:ascii="Times New Roman" w:hAnsi="Times New Roman" w:cs="Times New Roman"/>
          </w:rPr>
          <w:t>https://www.ecs.org/wp-content/uploads/ESSAs-Well-Rounded-Education-1.pdf</w:t>
        </w:r>
      </w:hyperlink>
      <w:r w:rsidR="00AA01DA" w:rsidRPr="00596417">
        <w:rPr>
          <w:rFonts w:ascii="Times New Roman" w:hAnsi="Times New Roman" w:cs="Times New Roman"/>
        </w:rPr>
        <w:t xml:space="preserve"> (last visited Dec. 16, 2025).</w:t>
      </w:r>
    </w:p>
  </w:footnote>
  <w:footnote w:id="16">
    <w:p w14:paraId="272302A9" w14:textId="67930638" w:rsidR="00092F78" w:rsidRPr="00596417" w:rsidRDefault="00092F78">
      <w:pPr>
        <w:pStyle w:val="FootnoteText"/>
        <w:rPr>
          <w:rFonts w:ascii="Times New Roman" w:hAnsi="Times New Roman" w:cs="Times New Roman"/>
        </w:rPr>
      </w:pPr>
      <w:r w:rsidRPr="00596417">
        <w:rPr>
          <w:rStyle w:val="FootnoteReference"/>
          <w:rFonts w:ascii="Times New Roman" w:hAnsi="Times New Roman" w:cs="Times New Roman"/>
        </w:rPr>
        <w:footnoteRef/>
      </w:r>
      <w:r w:rsidRPr="00596417">
        <w:rPr>
          <w:rFonts w:ascii="Times New Roman" w:hAnsi="Times New Roman" w:cs="Times New Roman"/>
          <w:i/>
        </w:rPr>
        <w:t xml:space="preserve"> Id. </w:t>
      </w:r>
    </w:p>
  </w:footnote>
  <w:footnote w:id="17">
    <w:p w14:paraId="205A3FD3" w14:textId="21FFB449" w:rsidR="00092F78" w:rsidRPr="00596417" w:rsidRDefault="00092F78">
      <w:pPr>
        <w:pStyle w:val="FootnoteText"/>
        <w:rPr>
          <w:rFonts w:ascii="Times New Roman" w:hAnsi="Times New Roman" w:cs="Times New Roman"/>
        </w:rPr>
      </w:pPr>
      <w:r w:rsidRPr="00596417">
        <w:rPr>
          <w:rStyle w:val="FootnoteReference"/>
          <w:rFonts w:ascii="Times New Roman" w:hAnsi="Times New Roman" w:cs="Times New Roman"/>
        </w:rPr>
        <w:footnoteRef/>
      </w:r>
      <w:r w:rsidRPr="00596417">
        <w:rPr>
          <w:rFonts w:ascii="Times New Roman" w:hAnsi="Times New Roman" w:cs="Times New Roman"/>
        </w:rPr>
        <w:t xml:space="preserve"> </w:t>
      </w:r>
      <w:r w:rsidR="0064534C" w:rsidRPr="00596417">
        <w:rPr>
          <w:rFonts w:ascii="Times New Roman" w:hAnsi="Times New Roman" w:cs="Times New Roman"/>
          <w:i/>
        </w:rPr>
        <w:t>Id.</w:t>
      </w:r>
      <w:r w:rsidR="0064534C" w:rsidRPr="00596417">
        <w:rPr>
          <w:rFonts w:ascii="Times New Roman" w:hAnsi="Times New Roman" w:cs="Times New Roman"/>
        </w:rPr>
        <w:t xml:space="preserve"> </w:t>
      </w:r>
    </w:p>
  </w:footnote>
  <w:footnote w:id="18">
    <w:p w14:paraId="0A6F889B" w14:textId="7A215302" w:rsidR="00553C1D" w:rsidRDefault="00553C1D">
      <w:pPr>
        <w:pStyle w:val="FootnoteText"/>
      </w:pPr>
      <w:r>
        <w:rPr>
          <w:rStyle w:val="FootnoteReference"/>
        </w:rPr>
        <w:footnoteRef/>
      </w:r>
      <w:r>
        <w:t xml:space="preserve"> N</w:t>
      </w:r>
      <w:r w:rsidR="00BD4747">
        <w:t>.</w:t>
      </w:r>
      <w:r>
        <w:t>Y</w:t>
      </w:r>
      <w:r w:rsidR="00BD4747">
        <w:t xml:space="preserve">. </w:t>
      </w:r>
      <w:r w:rsidR="007D464D">
        <w:t>Ass</w:t>
      </w:r>
      <w:r w:rsidR="00F05524">
        <w:t>.</w:t>
      </w:r>
      <w:r w:rsidR="00191ABE">
        <w:t xml:space="preserve"> Res.</w:t>
      </w:r>
      <w:r w:rsidR="004E432D">
        <w:t xml:space="preserve"> K189</w:t>
      </w:r>
      <w:r w:rsidR="00317B04">
        <w:t>, 2025</w:t>
      </w:r>
      <w:r w:rsidR="00317B04" w:rsidRPr="00596417">
        <w:rPr>
          <w:vertAlign w:val="superscript"/>
        </w:rPr>
        <w:t>th</w:t>
      </w:r>
      <w:r w:rsidR="00317B04">
        <w:t>, Leg. Sess.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81B83"/>
    <w:multiLevelType w:val="hybridMultilevel"/>
    <w:tmpl w:val="51885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6B453B"/>
    <w:multiLevelType w:val="hybridMultilevel"/>
    <w:tmpl w:val="A0624322"/>
    <w:lvl w:ilvl="0" w:tplc="42CABD9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C9F"/>
    <w:rsid w:val="00012CDE"/>
    <w:rsid w:val="00015235"/>
    <w:rsid w:val="000159D7"/>
    <w:rsid w:val="00017631"/>
    <w:rsid w:val="00026A0D"/>
    <w:rsid w:val="00026DF1"/>
    <w:rsid w:val="000301E4"/>
    <w:rsid w:val="00030E0C"/>
    <w:rsid w:val="000315EB"/>
    <w:rsid w:val="00031D3F"/>
    <w:rsid w:val="000328ED"/>
    <w:rsid w:val="00034C9C"/>
    <w:rsid w:val="000359B3"/>
    <w:rsid w:val="000363E7"/>
    <w:rsid w:val="0004108D"/>
    <w:rsid w:val="0004254F"/>
    <w:rsid w:val="00042C38"/>
    <w:rsid w:val="00043C2C"/>
    <w:rsid w:val="00044300"/>
    <w:rsid w:val="00047C0E"/>
    <w:rsid w:val="00050639"/>
    <w:rsid w:val="00053E97"/>
    <w:rsid w:val="00060717"/>
    <w:rsid w:val="00062417"/>
    <w:rsid w:val="000649F8"/>
    <w:rsid w:val="00066296"/>
    <w:rsid w:val="00067797"/>
    <w:rsid w:val="00071037"/>
    <w:rsid w:val="000720D6"/>
    <w:rsid w:val="00072CAB"/>
    <w:rsid w:val="00073C5D"/>
    <w:rsid w:val="00077ECA"/>
    <w:rsid w:val="00083FDC"/>
    <w:rsid w:val="000855EE"/>
    <w:rsid w:val="00090486"/>
    <w:rsid w:val="00090E1C"/>
    <w:rsid w:val="0009106E"/>
    <w:rsid w:val="0009120D"/>
    <w:rsid w:val="00092F78"/>
    <w:rsid w:val="00095399"/>
    <w:rsid w:val="00097370"/>
    <w:rsid w:val="000A0873"/>
    <w:rsid w:val="000A65AC"/>
    <w:rsid w:val="000B137B"/>
    <w:rsid w:val="000B47EB"/>
    <w:rsid w:val="000C1A8B"/>
    <w:rsid w:val="000C230D"/>
    <w:rsid w:val="000D3E19"/>
    <w:rsid w:val="000F2F89"/>
    <w:rsid w:val="00102389"/>
    <w:rsid w:val="001035DF"/>
    <w:rsid w:val="001061B6"/>
    <w:rsid w:val="001071F0"/>
    <w:rsid w:val="00110A36"/>
    <w:rsid w:val="0011584A"/>
    <w:rsid w:val="00117F7D"/>
    <w:rsid w:val="00123540"/>
    <w:rsid w:val="00123DE5"/>
    <w:rsid w:val="00124C3A"/>
    <w:rsid w:val="001269BF"/>
    <w:rsid w:val="00133D28"/>
    <w:rsid w:val="00136981"/>
    <w:rsid w:val="001376FE"/>
    <w:rsid w:val="00146785"/>
    <w:rsid w:val="001529B7"/>
    <w:rsid w:val="00152E43"/>
    <w:rsid w:val="001540FB"/>
    <w:rsid w:val="00160BAF"/>
    <w:rsid w:val="0016274A"/>
    <w:rsid w:val="00163FA7"/>
    <w:rsid w:val="00166173"/>
    <w:rsid w:val="00166C16"/>
    <w:rsid w:val="00167AED"/>
    <w:rsid w:val="001726B6"/>
    <w:rsid w:val="00176683"/>
    <w:rsid w:val="00177729"/>
    <w:rsid w:val="00177EE1"/>
    <w:rsid w:val="00180F46"/>
    <w:rsid w:val="001814C3"/>
    <w:rsid w:val="00185852"/>
    <w:rsid w:val="00191ABE"/>
    <w:rsid w:val="00192CC8"/>
    <w:rsid w:val="00193C00"/>
    <w:rsid w:val="00194081"/>
    <w:rsid w:val="001971B4"/>
    <w:rsid w:val="001A2A50"/>
    <w:rsid w:val="001A5D98"/>
    <w:rsid w:val="001A7A3C"/>
    <w:rsid w:val="001B05C2"/>
    <w:rsid w:val="001B1F07"/>
    <w:rsid w:val="001B2F23"/>
    <w:rsid w:val="001B6BE0"/>
    <w:rsid w:val="001C3FDB"/>
    <w:rsid w:val="001C4E7F"/>
    <w:rsid w:val="001D5EDA"/>
    <w:rsid w:val="001D617F"/>
    <w:rsid w:val="001D68E3"/>
    <w:rsid w:val="001E3B81"/>
    <w:rsid w:val="001E4A75"/>
    <w:rsid w:val="001E5570"/>
    <w:rsid w:val="001E5FF3"/>
    <w:rsid w:val="001F1EED"/>
    <w:rsid w:val="00203154"/>
    <w:rsid w:val="002069FE"/>
    <w:rsid w:val="00212D9E"/>
    <w:rsid w:val="002147E8"/>
    <w:rsid w:val="002200D1"/>
    <w:rsid w:val="00220F0D"/>
    <w:rsid w:val="00226973"/>
    <w:rsid w:val="00232FB9"/>
    <w:rsid w:val="002348F3"/>
    <w:rsid w:val="002401A0"/>
    <w:rsid w:val="00253AC0"/>
    <w:rsid w:val="00255240"/>
    <w:rsid w:val="002559BA"/>
    <w:rsid w:val="00257D3C"/>
    <w:rsid w:val="0026064B"/>
    <w:rsid w:val="00260714"/>
    <w:rsid w:val="002610E5"/>
    <w:rsid w:val="00262974"/>
    <w:rsid w:val="0026521C"/>
    <w:rsid w:val="002718B2"/>
    <w:rsid w:val="00276D45"/>
    <w:rsid w:val="002842F6"/>
    <w:rsid w:val="00284CF6"/>
    <w:rsid w:val="002900FF"/>
    <w:rsid w:val="00291421"/>
    <w:rsid w:val="00292326"/>
    <w:rsid w:val="0029478F"/>
    <w:rsid w:val="00295639"/>
    <w:rsid w:val="002956F0"/>
    <w:rsid w:val="00297CC1"/>
    <w:rsid w:val="00297E72"/>
    <w:rsid w:val="002A48AC"/>
    <w:rsid w:val="002B0EB2"/>
    <w:rsid w:val="002B2BD3"/>
    <w:rsid w:val="002B35E3"/>
    <w:rsid w:val="002B5D0D"/>
    <w:rsid w:val="002B7B82"/>
    <w:rsid w:val="002C1186"/>
    <w:rsid w:val="002C119D"/>
    <w:rsid w:val="002C1E24"/>
    <w:rsid w:val="002C4E59"/>
    <w:rsid w:val="002C69DB"/>
    <w:rsid w:val="002C75E6"/>
    <w:rsid w:val="002C7CFA"/>
    <w:rsid w:val="002D7E21"/>
    <w:rsid w:val="002E0AD3"/>
    <w:rsid w:val="002E13D9"/>
    <w:rsid w:val="002E15E4"/>
    <w:rsid w:val="002E1A05"/>
    <w:rsid w:val="002E23DA"/>
    <w:rsid w:val="002E2608"/>
    <w:rsid w:val="002E4397"/>
    <w:rsid w:val="002F2124"/>
    <w:rsid w:val="002F78F5"/>
    <w:rsid w:val="00301807"/>
    <w:rsid w:val="00303004"/>
    <w:rsid w:val="00311302"/>
    <w:rsid w:val="00315506"/>
    <w:rsid w:val="00316261"/>
    <w:rsid w:val="00316EC7"/>
    <w:rsid w:val="00317B04"/>
    <w:rsid w:val="00322028"/>
    <w:rsid w:val="00332776"/>
    <w:rsid w:val="00332B22"/>
    <w:rsid w:val="00336493"/>
    <w:rsid w:val="00336A41"/>
    <w:rsid w:val="00337EB7"/>
    <w:rsid w:val="0034555D"/>
    <w:rsid w:val="00345D98"/>
    <w:rsid w:val="00347634"/>
    <w:rsid w:val="00350862"/>
    <w:rsid w:val="00353165"/>
    <w:rsid w:val="003535CF"/>
    <w:rsid w:val="00354638"/>
    <w:rsid w:val="00354752"/>
    <w:rsid w:val="00354889"/>
    <w:rsid w:val="00355FF1"/>
    <w:rsid w:val="00356FCE"/>
    <w:rsid w:val="00364425"/>
    <w:rsid w:val="003678E1"/>
    <w:rsid w:val="00373B5E"/>
    <w:rsid w:val="003757CE"/>
    <w:rsid w:val="00392766"/>
    <w:rsid w:val="003950C3"/>
    <w:rsid w:val="003A21CD"/>
    <w:rsid w:val="003A436E"/>
    <w:rsid w:val="003A6554"/>
    <w:rsid w:val="003A7BE5"/>
    <w:rsid w:val="003B20D1"/>
    <w:rsid w:val="003B2DC8"/>
    <w:rsid w:val="003B36CA"/>
    <w:rsid w:val="003B397E"/>
    <w:rsid w:val="003B3E12"/>
    <w:rsid w:val="003C6B5B"/>
    <w:rsid w:val="003D22DE"/>
    <w:rsid w:val="003D69B8"/>
    <w:rsid w:val="003D70BE"/>
    <w:rsid w:val="003D78E3"/>
    <w:rsid w:val="003E53E7"/>
    <w:rsid w:val="003F0B8D"/>
    <w:rsid w:val="003F3312"/>
    <w:rsid w:val="00404B2F"/>
    <w:rsid w:val="00405032"/>
    <w:rsid w:val="00412506"/>
    <w:rsid w:val="0042060B"/>
    <w:rsid w:val="00421AE2"/>
    <w:rsid w:val="00424BF9"/>
    <w:rsid w:val="0042701D"/>
    <w:rsid w:val="004328AC"/>
    <w:rsid w:val="004340D7"/>
    <w:rsid w:val="00434684"/>
    <w:rsid w:val="0043577F"/>
    <w:rsid w:val="00435D7F"/>
    <w:rsid w:val="0044150B"/>
    <w:rsid w:val="00441949"/>
    <w:rsid w:val="00441D2D"/>
    <w:rsid w:val="00445658"/>
    <w:rsid w:val="00450DDE"/>
    <w:rsid w:val="00454DDE"/>
    <w:rsid w:val="00457BFC"/>
    <w:rsid w:val="00465790"/>
    <w:rsid w:val="0046602C"/>
    <w:rsid w:val="00470226"/>
    <w:rsid w:val="00471F3E"/>
    <w:rsid w:val="0047727E"/>
    <w:rsid w:val="00481B14"/>
    <w:rsid w:val="004844AC"/>
    <w:rsid w:val="004863FB"/>
    <w:rsid w:val="00486FAE"/>
    <w:rsid w:val="00493089"/>
    <w:rsid w:val="00494400"/>
    <w:rsid w:val="004944D8"/>
    <w:rsid w:val="004A659E"/>
    <w:rsid w:val="004B02F0"/>
    <w:rsid w:val="004B28CE"/>
    <w:rsid w:val="004B5071"/>
    <w:rsid w:val="004B5255"/>
    <w:rsid w:val="004C02F8"/>
    <w:rsid w:val="004C38D6"/>
    <w:rsid w:val="004C5F36"/>
    <w:rsid w:val="004E1F8F"/>
    <w:rsid w:val="004E432D"/>
    <w:rsid w:val="004E7337"/>
    <w:rsid w:val="004F0FEC"/>
    <w:rsid w:val="005028A1"/>
    <w:rsid w:val="00503277"/>
    <w:rsid w:val="0050380A"/>
    <w:rsid w:val="00510179"/>
    <w:rsid w:val="00512E95"/>
    <w:rsid w:val="00521C7F"/>
    <w:rsid w:val="00522FB8"/>
    <w:rsid w:val="00532687"/>
    <w:rsid w:val="005355D1"/>
    <w:rsid w:val="00537390"/>
    <w:rsid w:val="0054014D"/>
    <w:rsid w:val="005422F9"/>
    <w:rsid w:val="00550381"/>
    <w:rsid w:val="00550A54"/>
    <w:rsid w:val="0055193C"/>
    <w:rsid w:val="00552CA0"/>
    <w:rsid w:val="00553C1D"/>
    <w:rsid w:val="00555188"/>
    <w:rsid w:val="0055578F"/>
    <w:rsid w:val="005561EA"/>
    <w:rsid w:val="0055642C"/>
    <w:rsid w:val="005570C4"/>
    <w:rsid w:val="005570C5"/>
    <w:rsid w:val="00563528"/>
    <w:rsid w:val="00577ADA"/>
    <w:rsid w:val="00577BA3"/>
    <w:rsid w:val="005825E1"/>
    <w:rsid w:val="00584D45"/>
    <w:rsid w:val="00587FDA"/>
    <w:rsid w:val="00590434"/>
    <w:rsid w:val="00596417"/>
    <w:rsid w:val="005A1B0A"/>
    <w:rsid w:val="005A1DE7"/>
    <w:rsid w:val="005A45B1"/>
    <w:rsid w:val="005A60E7"/>
    <w:rsid w:val="005A687C"/>
    <w:rsid w:val="005B0796"/>
    <w:rsid w:val="005B1547"/>
    <w:rsid w:val="005B2C20"/>
    <w:rsid w:val="005B43FB"/>
    <w:rsid w:val="005B4BA6"/>
    <w:rsid w:val="005B61B8"/>
    <w:rsid w:val="005B6498"/>
    <w:rsid w:val="005B75DD"/>
    <w:rsid w:val="005C00D3"/>
    <w:rsid w:val="005C76BA"/>
    <w:rsid w:val="005D122C"/>
    <w:rsid w:val="005D552F"/>
    <w:rsid w:val="005D561C"/>
    <w:rsid w:val="005D59A0"/>
    <w:rsid w:val="005E0B53"/>
    <w:rsid w:val="005E52CA"/>
    <w:rsid w:val="005F2CB9"/>
    <w:rsid w:val="0060279B"/>
    <w:rsid w:val="006031F8"/>
    <w:rsid w:val="00605F42"/>
    <w:rsid w:val="00622F47"/>
    <w:rsid w:val="00623A9B"/>
    <w:rsid w:val="00626A9E"/>
    <w:rsid w:val="00627C9F"/>
    <w:rsid w:val="006320E3"/>
    <w:rsid w:val="00633C15"/>
    <w:rsid w:val="00636E9F"/>
    <w:rsid w:val="00637E9D"/>
    <w:rsid w:val="00640B6B"/>
    <w:rsid w:val="0064534C"/>
    <w:rsid w:val="00651604"/>
    <w:rsid w:val="00660E52"/>
    <w:rsid w:val="00663D95"/>
    <w:rsid w:val="00664F3E"/>
    <w:rsid w:val="00664FCD"/>
    <w:rsid w:val="006662D0"/>
    <w:rsid w:val="0067271F"/>
    <w:rsid w:val="006735B2"/>
    <w:rsid w:val="00677EC2"/>
    <w:rsid w:val="00684287"/>
    <w:rsid w:val="00686F69"/>
    <w:rsid w:val="00692BB0"/>
    <w:rsid w:val="006938F3"/>
    <w:rsid w:val="00697D03"/>
    <w:rsid w:val="006A1DF8"/>
    <w:rsid w:val="006A7AAB"/>
    <w:rsid w:val="006B0124"/>
    <w:rsid w:val="006B078C"/>
    <w:rsid w:val="006B1B43"/>
    <w:rsid w:val="006B4C8E"/>
    <w:rsid w:val="006B7A9A"/>
    <w:rsid w:val="006C039A"/>
    <w:rsid w:val="006C4096"/>
    <w:rsid w:val="006C4530"/>
    <w:rsid w:val="006C4558"/>
    <w:rsid w:val="006C5BB0"/>
    <w:rsid w:val="006D0BF2"/>
    <w:rsid w:val="006D1E5E"/>
    <w:rsid w:val="006D3DB4"/>
    <w:rsid w:val="006D4737"/>
    <w:rsid w:val="006E22F2"/>
    <w:rsid w:val="006F19EF"/>
    <w:rsid w:val="006F25F2"/>
    <w:rsid w:val="006F5302"/>
    <w:rsid w:val="00702012"/>
    <w:rsid w:val="00704071"/>
    <w:rsid w:val="00704330"/>
    <w:rsid w:val="00713596"/>
    <w:rsid w:val="007151A4"/>
    <w:rsid w:val="00715DEE"/>
    <w:rsid w:val="0071672A"/>
    <w:rsid w:val="007210AE"/>
    <w:rsid w:val="00727972"/>
    <w:rsid w:val="007332DC"/>
    <w:rsid w:val="00744095"/>
    <w:rsid w:val="00744B82"/>
    <w:rsid w:val="007509E9"/>
    <w:rsid w:val="0075217D"/>
    <w:rsid w:val="007546C5"/>
    <w:rsid w:val="00756A84"/>
    <w:rsid w:val="00760B00"/>
    <w:rsid w:val="00770DAA"/>
    <w:rsid w:val="0077458F"/>
    <w:rsid w:val="007753AE"/>
    <w:rsid w:val="00781EA5"/>
    <w:rsid w:val="0078770A"/>
    <w:rsid w:val="00791A91"/>
    <w:rsid w:val="00794B5B"/>
    <w:rsid w:val="0079767A"/>
    <w:rsid w:val="007A316C"/>
    <w:rsid w:val="007A3BB4"/>
    <w:rsid w:val="007A4AE5"/>
    <w:rsid w:val="007B7AA8"/>
    <w:rsid w:val="007C1782"/>
    <w:rsid w:val="007C296B"/>
    <w:rsid w:val="007C4B09"/>
    <w:rsid w:val="007C4BD1"/>
    <w:rsid w:val="007D464D"/>
    <w:rsid w:val="007D58A3"/>
    <w:rsid w:val="007D6E55"/>
    <w:rsid w:val="007E03CA"/>
    <w:rsid w:val="007E53C6"/>
    <w:rsid w:val="007F3EA1"/>
    <w:rsid w:val="007F6A8E"/>
    <w:rsid w:val="008032F2"/>
    <w:rsid w:val="00805AFE"/>
    <w:rsid w:val="00810493"/>
    <w:rsid w:val="00810C65"/>
    <w:rsid w:val="0081410C"/>
    <w:rsid w:val="00817CEB"/>
    <w:rsid w:val="008230B8"/>
    <w:rsid w:val="008275B7"/>
    <w:rsid w:val="00831079"/>
    <w:rsid w:val="00832314"/>
    <w:rsid w:val="0083284B"/>
    <w:rsid w:val="00841D5F"/>
    <w:rsid w:val="00845784"/>
    <w:rsid w:val="00850C10"/>
    <w:rsid w:val="0085306B"/>
    <w:rsid w:val="00854202"/>
    <w:rsid w:val="0086090B"/>
    <w:rsid w:val="008612E9"/>
    <w:rsid w:val="00861A37"/>
    <w:rsid w:val="0086235E"/>
    <w:rsid w:val="0087124A"/>
    <w:rsid w:val="00871E9B"/>
    <w:rsid w:val="00875908"/>
    <w:rsid w:val="008849C6"/>
    <w:rsid w:val="008855BA"/>
    <w:rsid w:val="00893199"/>
    <w:rsid w:val="008B64B0"/>
    <w:rsid w:val="008B6C6A"/>
    <w:rsid w:val="008C1E2A"/>
    <w:rsid w:val="008C4051"/>
    <w:rsid w:val="008C7CFC"/>
    <w:rsid w:val="008D020D"/>
    <w:rsid w:val="008D04FE"/>
    <w:rsid w:val="008D32CF"/>
    <w:rsid w:val="008D71DB"/>
    <w:rsid w:val="008E5FFD"/>
    <w:rsid w:val="008F4A89"/>
    <w:rsid w:val="009004EB"/>
    <w:rsid w:val="00900CF6"/>
    <w:rsid w:val="00901387"/>
    <w:rsid w:val="00902743"/>
    <w:rsid w:val="00905774"/>
    <w:rsid w:val="00910C9C"/>
    <w:rsid w:val="00912D2D"/>
    <w:rsid w:val="00913CD3"/>
    <w:rsid w:val="00930368"/>
    <w:rsid w:val="00932762"/>
    <w:rsid w:val="009405A1"/>
    <w:rsid w:val="009407D0"/>
    <w:rsid w:val="00940B19"/>
    <w:rsid w:val="00941B3B"/>
    <w:rsid w:val="00946FD0"/>
    <w:rsid w:val="00950733"/>
    <w:rsid w:val="009517C3"/>
    <w:rsid w:val="009606E9"/>
    <w:rsid w:val="0096479D"/>
    <w:rsid w:val="0097083E"/>
    <w:rsid w:val="009806AE"/>
    <w:rsid w:val="00982006"/>
    <w:rsid w:val="00983611"/>
    <w:rsid w:val="009854DF"/>
    <w:rsid w:val="00987697"/>
    <w:rsid w:val="00993E2E"/>
    <w:rsid w:val="00994E0E"/>
    <w:rsid w:val="00995AFA"/>
    <w:rsid w:val="009A4B8F"/>
    <w:rsid w:val="009B20EA"/>
    <w:rsid w:val="009B2A92"/>
    <w:rsid w:val="009B3418"/>
    <w:rsid w:val="009B439E"/>
    <w:rsid w:val="009B4D05"/>
    <w:rsid w:val="009C0262"/>
    <w:rsid w:val="009C0EFC"/>
    <w:rsid w:val="009C3C8E"/>
    <w:rsid w:val="009C474F"/>
    <w:rsid w:val="009D1A32"/>
    <w:rsid w:val="009D7B89"/>
    <w:rsid w:val="009E1B7B"/>
    <w:rsid w:val="009E7A2A"/>
    <w:rsid w:val="009E7EEA"/>
    <w:rsid w:val="009F0409"/>
    <w:rsid w:val="009F15B0"/>
    <w:rsid w:val="009F1F3D"/>
    <w:rsid w:val="009F4094"/>
    <w:rsid w:val="009F489C"/>
    <w:rsid w:val="00A01651"/>
    <w:rsid w:val="00A12A0F"/>
    <w:rsid w:val="00A14AE6"/>
    <w:rsid w:val="00A17F1A"/>
    <w:rsid w:val="00A208C3"/>
    <w:rsid w:val="00A215CE"/>
    <w:rsid w:val="00A25D14"/>
    <w:rsid w:val="00A274CC"/>
    <w:rsid w:val="00A27653"/>
    <w:rsid w:val="00A33231"/>
    <w:rsid w:val="00A35DF5"/>
    <w:rsid w:val="00A36349"/>
    <w:rsid w:val="00A41746"/>
    <w:rsid w:val="00A417B4"/>
    <w:rsid w:val="00A438AC"/>
    <w:rsid w:val="00A44065"/>
    <w:rsid w:val="00A503CB"/>
    <w:rsid w:val="00A5399E"/>
    <w:rsid w:val="00A54BA5"/>
    <w:rsid w:val="00A62B7F"/>
    <w:rsid w:val="00A74125"/>
    <w:rsid w:val="00A74836"/>
    <w:rsid w:val="00A76B13"/>
    <w:rsid w:val="00A825B5"/>
    <w:rsid w:val="00A83582"/>
    <w:rsid w:val="00A84FD1"/>
    <w:rsid w:val="00A8512D"/>
    <w:rsid w:val="00AA01DA"/>
    <w:rsid w:val="00AA2FFB"/>
    <w:rsid w:val="00AA7A63"/>
    <w:rsid w:val="00AB50F6"/>
    <w:rsid w:val="00AB5186"/>
    <w:rsid w:val="00AB6100"/>
    <w:rsid w:val="00AB6598"/>
    <w:rsid w:val="00AC085F"/>
    <w:rsid w:val="00AC207D"/>
    <w:rsid w:val="00AC3733"/>
    <w:rsid w:val="00AC3EE9"/>
    <w:rsid w:val="00AC723F"/>
    <w:rsid w:val="00AD19E2"/>
    <w:rsid w:val="00AD1FD8"/>
    <w:rsid w:val="00AD734F"/>
    <w:rsid w:val="00AE23CD"/>
    <w:rsid w:val="00AE4DC8"/>
    <w:rsid w:val="00AF160D"/>
    <w:rsid w:val="00AF5B43"/>
    <w:rsid w:val="00AF785C"/>
    <w:rsid w:val="00B0028F"/>
    <w:rsid w:val="00B0153D"/>
    <w:rsid w:val="00B0295C"/>
    <w:rsid w:val="00B0415C"/>
    <w:rsid w:val="00B04BCC"/>
    <w:rsid w:val="00B05A41"/>
    <w:rsid w:val="00B05FA8"/>
    <w:rsid w:val="00B06BA0"/>
    <w:rsid w:val="00B06CBE"/>
    <w:rsid w:val="00B14A32"/>
    <w:rsid w:val="00B1527F"/>
    <w:rsid w:val="00B17306"/>
    <w:rsid w:val="00B21BED"/>
    <w:rsid w:val="00B2214E"/>
    <w:rsid w:val="00B24C33"/>
    <w:rsid w:val="00B3215F"/>
    <w:rsid w:val="00B4083F"/>
    <w:rsid w:val="00B459F1"/>
    <w:rsid w:val="00B47BA9"/>
    <w:rsid w:val="00B47F69"/>
    <w:rsid w:val="00B50934"/>
    <w:rsid w:val="00B51689"/>
    <w:rsid w:val="00B5444C"/>
    <w:rsid w:val="00B63ED2"/>
    <w:rsid w:val="00B65190"/>
    <w:rsid w:val="00B70A52"/>
    <w:rsid w:val="00B75CD3"/>
    <w:rsid w:val="00B75F65"/>
    <w:rsid w:val="00B80BEF"/>
    <w:rsid w:val="00B80CE2"/>
    <w:rsid w:val="00B8187C"/>
    <w:rsid w:val="00B85A44"/>
    <w:rsid w:val="00B9253A"/>
    <w:rsid w:val="00B976B3"/>
    <w:rsid w:val="00BA13D6"/>
    <w:rsid w:val="00BA1B51"/>
    <w:rsid w:val="00BA3BA6"/>
    <w:rsid w:val="00BA594C"/>
    <w:rsid w:val="00BB154E"/>
    <w:rsid w:val="00BB1BAB"/>
    <w:rsid w:val="00BB1C66"/>
    <w:rsid w:val="00BB51E9"/>
    <w:rsid w:val="00BB63F0"/>
    <w:rsid w:val="00BC3983"/>
    <w:rsid w:val="00BC3A7C"/>
    <w:rsid w:val="00BC61B1"/>
    <w:rsid w:val="00BD3A39"/>
    <w:rsid w:val="00BD4747"/>
    <w:rsid w:val="00BD73AB"/>
    <w:rsid w:val="00BE05DE"/>
    <w:rsid w:val="00BE36A1"/>
    <w:rsid w:val="00BE7519"/>
    <w:rsid w:val="00BF00BE"/>
    <w:rsid w:val="00C04C96"/>
    <w:rsid w:val="00C059AD"/>
    <w:rsid w:val="00C06F90"/>
    <w:rsid w:val="00C212D0"/>
    <w:rsid w:val="00C2246A"/>
    <w:rsid w:val="00C23D2A"/>
    <w:rsid w:val="00C246EC"/>
    <w:rsid w:val="00C26537"/>
    <w:rsid w:val="00C42FF0"/>
    <w:rsid w:val="00C43A16"/>
    <w:rsid w:val="00C52712"/>
    <w:rsid w:val="00C67425"/>
    <w:rsid w:val="00C67554"/>
    <w:rsid w:val="00C713BD"/>
    <w:rsid w:val="00C71E34"/>
    <w:rsid w:val="00C74B7B"/>
    <w:rsid w:val="00C85361"/>
    <w:rsid w:val="00C85C00"/>
    <w:rsid w:val="00C875A1"/>
    <w:rsid w:val="00C973BD"/>
    <w:rsid w:val="00C97AE2"/>
    <w:rsid w:val="00CA01EB"/>
    <w:rsid w:val="00CA1145"/>
    <w:rsid w:val="00CA64BB"/>
    <w:rsid w:val="00CB0A28"/>
    <w:rsid w:val="00CB2103"/>
    <w:rsid w:val="00CB61D7"/>
    <w:rsid w:val="00CB75C9"/>
    <w:rsid w:val="00CC30D2"/>
    <w:rsid w:val="00CC3578"/>
    <w:rsid w:val="00CC413D"/>
    <w:rsid w:val="00CC527D"/>
    <w:rsid w:val="00CD0A50"/>
    <w:rsid w:val="00CD1D9A"/>
    <w:rsid w:val="00CD2CCF"/>
    <w:rsid w:val="00CE65C4"/>
    <w:rsid w:val="00CF40C8"/>
    <w:rsid w:val="00CF67EF"/>
    <w:rsid w:val="00D06713"/>
    <w:rsid w:val="00D06CFC"/>
    <w:rsid w:val="00D1100D"/>
    <w:rsid w:val="00D14306"/>
    <w:rsid w:val="00D1505C"/>
    <w:rsid w:val="00D2139C"/>
    <w:rsid w:val="00D23D97"/>
    <w:rsid w:val="00D246C7"/>
    <w:rsid w:val="00D30D05"/>
    <w:rsid w:val="00D31FAC"/>
    <w:rsid w:val="00D3300B"/>
    <w:rsid w:val="00D35C93"/>
    <w:rsid w:val="00D35E72"/>
    <w:rsid w:val="00D44738"/>
    <w:rsid w:val="00D4621B"/>
    <w:rsid w:val="00D5174A"/>
    <w:rsid w:val="00D51B61"/>
    <w:rsid w:val="00D52D55"/>
    <w:rsid w:val="00D52E9A"/>
    <w:rsid w:val="00D53A3A"/>
    <w:rsid w:val="00D605C0"/>
    <w:rsid w:val="00D67ED8"/>
    <w:rsid w:val="00D71B02"/>
    <w:rsid w:val="00D747C6"/>
    <w:rsid w:val="00D75C24"/>
    <w:rsid w:val="00D76691"/>
    <w:rsid w:val="00D77675"/>
    <w:rsid w:val="00D813F6"/>
    <w:rsid w:val="00D824CF"/>
    <w:rsid w:val="00D83501"/>
    <w:rsid w:val="00D91508"/>
    <w:rsid w:val="00D91B6F"/>
    <w:rsid w:val="00D94BAB"/>
    <w:rsid w:val="00DA414B"/>
    <w:rsid w:val="00DA5A07"/>
    <w:rsid w:val="00DB0E91"/>
    <w:rsid w:val="00DB1637"/>
    <w:rsid w:val="00DB3685"/>
    <w:rsid w:val="00DC24A0"/>
    <w:rsid w:val="00DC5853"/>
    <w:rsid w:val="00DC635F"/>
    <w:rsid w:val="00DD4199"/>
    <w:rsid w:val="00DD6CB7"/>
    <w:rsid w:val="00DE0BAB"/>
    <w:rsid w:val="00DE1149"/>
    <w:rsid w:val="00DE1907"/>
    <w:rsid w:val="00DE22BC"/>
    <w:rsid w:val="00DE2649"/>
    <w:rsid w:val="00DE7DC0"/>
    <w:rsid w:val="00DF06A4"/>
    <w:rsid w:val="00DF1528"/>
    <w:rsid w:val="00DF4B5D"/>
    <w:rsid w:val="00DF500C"/>
    <w:rsid w:val="00E004ED"/>
    <w:rsid w:val="00E02C32"/>
    <w:rsid w:val="00E0746C"/>
    <w:rsid w:val="00E110C1"/>
    <w:rsid w:val="00E11AE9"/>
    <w:rsid w:val="00E14279"/>
    <w:rsid w:val="00E165A3"/>
    <w:rsid w:val="00E26C6C"/>
    <w:rsid w:val="00E26F54"/>
    <w:rsid w:val="00E34A04"/>
    <w:rsid w:val="00E3514B"/>
    <w:rsid w:val="00E35ADB"/>
    <w:rsid w:val="00E425FF"/>
    <w:rsid w:val="00E43288"/>
    <w:rsid w:val="00E4646E"/>
    <w:rsid w:val="00E500AB"/>
    <w:rsid w:val="00E520FA"/>
    <w:rsid w:val="00E540AA"/>
    <w:rsid w:val="00E5415D"/>
    <w:rsid w:val="00E560E4"/>
    <w:rsid w:val="00E569AA"/>
    <w:rsid w:val="00E606B0"/>
    <w:rsid w:val="00E66F86"/>
    <w:rsid w:val="00E67486"/>
    <w:rsid w:val="00E6762A"/>
    <w:rsid w:val="00E72DD2"/>
    <w:rsid w:val="00E77934"/>
    <w:rsid w:val="00E82221"/>
    <w:rsid w:val="00E846D1"/>
    <w:rsid w:val="00E85734"/>
    <w:rsid w:val="00E90CF8"/>
    <w:rsid w:val="00E93028"/>
    <w:rsid w:val="00E93C50"/>
    <w:rsid w:val="00E95171"/>
    <w:rsid w:val="00E97DFA"/>
    <w:rsid w:val="00EA53A6"/>
    <w:rsid w:val="00EC1791"/>
    <w:rsid w:val="00EC184A"/>
    <w:rsid w:val="00EC6A7E"/>
    <w:rsid w:val="00ED0A39"/>
    <w:rsid w:val="00ED381E"/>
    <w:rsid w:val="00ED5760"/>
    <w:rsid w:val="00EE2382"/>
    <w:rsid w:val="00EE2DFC"/>
    <w:rsid w:val="00EE319E"/>
    <w:rsid w:val="00EE50BE"/>
    <w:rsid w:val="00EF1066"/>
    <w:rsid w:val="00EF23C2"/>
    <w:rsid w:val="00EF7B06"/>
    <w:rsid w:val="00F0011B"/>
    <w:rsid w:val="00F00183"/>
    <w:rsid w:val="00F02BAA"/>
    <w:rsid w:val="00F05524"/>
    <w:rsid w:val="00F05562"/>
    <w:rsid w:val="00F12EF3"/>
    <w:rsid w:val="00F1315F"/>
    <w:rsid w:val="00F13806"/>
    <w:rsid w:val="00F14665"/>
    <w:rsid w:val="00F163EF"/>
    <w:rsid w:val="00F17059"/>
    <w:rsid w:val="00F201BE"/>
    <w:rsid w:val="00F2621B"/>
    <w:rsid w:val="00F33EAA"/>
    <w:rsid w:val="00F40624"/>
    <w:rsid w:val="00F42854"/>
    <w:rsid w:val="00F429C7"/>
    <w:rsid w:val="00F44F03"/>
    <w:rsid w:val="00F47E65"/>
    <w:rsid w:val="00F552AA"/>
    <w:rsid w:val="00F643EC"/>
    <w:rsid w:val="00F64BEB"/>
    <w:rsid w:val="00F7183C"/>
    <w:rsid w:val="00F7332C"/>
    <w:rsid w:val="00F824F1"/>
    <w:rsid w:val="00F859F8"/>
    <w:rsid w:val="00F87027"/>
    <w:rsid w:val="00F9140C"/>
    <w:rsid w:val="00F96ADE"/>
    <w:rsid w:val="00FA054E"/>
    <w:rsid w:val="00FA0923"/>
    <w:rsid w:val="00FA28E8"/>
    <w:rsid w:val="00FA4D6E"/>
    <w:rsid w:val="00FB3011"/>
    <w:rsid w:val="00FB38FE"/>
    <w:rsid w:val="00FB6F09"/>
    <w:rsid w:val="00FC2DA1"/>
    <w:rsid w:val="00FC33D9"/>
    <w:rsid w:val="00FC4712"/>
    <w:rsid w:val="00FD04C3"/>
    <w:rsid w:val="00FD3317"/>
    <w:rsid w:val="00FE09FC"/>
    <w:rsid w:val="00FE0ED2"/>
    <w:rsid w:val="00FE14C9"/>
    <w:rsid w:val="00FE5407"/>
    <w:rsid w:val="00FE6C63"/>
    <w:rsid w:val="00FE7EC9"/>
    <w:rsid w:val="00FF1064"/>
    <w:rsid w:val="00FF1EF0"/>
    <w:rsid w:val="00FF2C8E"/>
    <w:rsid w:val="00FF6918"/>
    <w:rsid w:val="00FF6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43ED5"/>
  <w15:chartTrackingRefBased/>
  <w15:docId w15:val="{B277A1F3-61E0-44F5-976C-08A17398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CFC"/>
    <w:pPr>
      <w:spacing w:after="0" w:line="240" w:lineRule="auto"/>
      <w:ind w:firstLine="72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27C9F"/>
    <w:pPr>
      <w:keepNext/>
      <w:keepLines/>
      <w:spacing w:before="360" w:after="80" w:line="278" w:lineRule="auto"/>
      <w:ind w:firstLine="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27C9F"/>
    <w:pPr>
      <w:keepNext/>
      <w:keepLines/>
      <w:spacing w:before="160" w:after="80" w:line="278" w:lineRule="auto"/>
      <w:ind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27C9F"/>
    <w:pPr>
      <w:keepNext/>
      <w:keepLines/>
      <w:spacing w:before="160" w:after="80" w:line="278" w:lineRule="auto"/>
      <w:ind w:firstLine="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27C9F"/>
    <w:pPr>
      <w:keepNext/>
      <w:keepLines/>
      <w:spacing w:before="80" w:after="40" w:line="278" w:lineRule="auto"/>
      <w:ind w:firstLine="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27C9F"/>
    <w:pPr>
      <w:keepNext/>
      <w:keepLines/>
      <w:spacing w:before="80" w:after="40" w:line="278" w:lineRule="auto"/>
      <w:ind w:firstLine="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27C9F"/>
    <w:pPr>
      <w:keepNext/>
      <w:keepLines/>
      <w:spacing w:before="40" w:line="278" w:lineRule="auto"/>
      <w:ind w:firstLine="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27C9F"/>
    <w:pPr>
      <w:keepNext/>
      <w:keepLines/>
      <w:spacing w:before="40" w:line="278" w:lineRule="auto"/>
      <w:ind w:firstLine="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27C9F"/>
    <w:pPr>
      <w:keepNext/>
      <w:keepLines/>
      <w:spacing w:line="278" w:lineRule="auto"/>
      <w:ind w:firstLine="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27C9F"/>
    <w:pPr>
      <w:keepNext/>
      <w:keepLines/>
      <w:spacing w:line="278" w:lineRule="auto"/>
      <w:ind w:firstLine="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C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7C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7C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7C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7C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7C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7C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7C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7C9F"/>
    <w:rPr>
      <w:rFonts w:eastAsiaTheme="majorEastAsia" w:cstheme="majorBidi"/>
      <w:color w:val="272727" w:themeColor="text1" w:themeTint="D8"/>
    </w:rPr>
  </w:style>
  <w:style w:type="paragraph" w:styleId="Title">
    <w:name w:val="Title"/>
    <w:basedOn w:val="Normal"/>
    <w:next w:val="Normal"/>
    <w:link w:val="TitleChar"/>
    <w:uiPriority w:val="10"/>
    <w:qFormat/>
    <w:rsid w:val="00627C9F"/>
    <w:pPr>
      <w:spacing w:after="80"/>
      <w:ind w:firstLine="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27C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7C9F"/>
    <w:pPr>
      <w:numPr>
        <w:ilvl w:val="1"/>
      </w:numPr>
      <w:spacing w:after="160" w:line="278" w:lineRule="auto"/>
      <w:ind w:firstLine="72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27C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7C9F"/>
    <w:pPr>
      <w:spacing w:before="160" w:after="160" w:line="278" w:lineRule="auto"/>
      <w:ind w:firstLine="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27C9F"/>
    <w:rPr>
      <w:i/>
      <w:iCs/>
      <w:color w:val="404040" w:themeColor="text1" w:themeTint="BF"/>
    </w:rPr>
  </w:style>
  <w:style w:type="paragraph" w:styleId="ListParagraph">
    <w:name w:val="List Paragraph"/>
    <w:basedOn w:val="Normal"/>
    <w:uiPriority w:val="34"/>
    <w:qFormat/>
    <w:rsid w:val="00627C9F"/>
    <w:pPr>
      <w:spacing w:after="160" w:line="278" w:lineRule="auto"/>
      <w:ind w:left="720" w:firstLine="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27C9F"/>
    <w:rPr>
      <w:i/>
      <w:iCs/>
      <w:color w:val="0F4761" w:themeColor="accent1" w:themeShade="BF"/>
    </w:rPr>
  </w:style>
  <w:style w:type="paragraph" w:styleId="IntenseQuote">
    <w:name w:val="Intense Quote"/>
    <w:basedOn w:val="Normal"/>
    <w:next w:val="Normal"/>
    <w:link w:val="IntenseQuoteChar"/>
    <w:uiPriority w:val="30"/>
    <w:qFormat/>
    <w:rsid w:val="00627C9F"/>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27C9F"/>
    <w:rPr>
      <w:i/>
      <w:iCs/>
      <w:color w:val="0F4761" w:themeColor="accent1" w:themeShade="BF"/>
    </w:rPr>
  </w:style>
  <w:style w:type="character" w:styleId="IntenseReference">
    <w:name w:val="Intense Reference"/>
    <w:basedOn w:val="DefaultParagraphFont"/>
    <w:uiPriority w:val="32"/>
    <w:qFormat/>
    <w:rsid w:val="00627C9F"/>
    <w:rPr>
      <w:b/>
      <w:bCs/>
      <w:smallCaps/>
      <w:color w:val="0F4761" w:themeColor="accent1" w:themeShade="BF"/>
      <w:spacing w:val="5"/>
    </w:rPr>
  </w:style>
  <w:style w:type="paragraph" w:styleId="BodyText">
    <w:name w:val="Body Text"/>
    <w:basedOn w:val="Normal"/>
    <w:link w:val="BodyTextChar"/>
    <w:uiPriority w:val="99"/>
    <w:rsid w:val="00704071"/>
    <w:pPr>
      <w:spacing w:line="480" w:lineRule="auto"/>
      <w:jc w:val="both"/>
    </w:pPr>
  </w:style>
  <w:style w:type="character" w:customStyle="1" w:styleId="BodyTextChar">
    <w:name w:val="Body Text Char"/>
    <w:basedOn w:val="DefaultParagraphFont"/>
    <w:link w:val="BodyText"/>
    <w:uiPriority w:val="99"/>
    <w:rsid w:val="00704071"/>
    <w:rPr>
      <w:rFonts w:ascii="Times New Roman" w:eastAsia="Times New Roman" w:hAnsi="Times New Roman" w:cs="Times New Roman"/>
      <w:kern w:val="0"/>
      <w14:ligatures w14:val="none"/>
    </w:rPr>
  </w:style>
  <w:style w:type="paragraph" w:styleId="Footer">
    <w:name w:val="footer"/>
    <w:basedOn w:val="Normal"/>
    <w:link w:val="FooterChar"/>
    <w:unhideWhenUsed/>
    <w:rsid w:val="00522FB8"/>
    <w:pPr>
      <w:tabs>
        <w:tab w:val="center" w:pos="4680"/>
        <w:tab w:val="right" w:pos="9360"/>
      </w:tabs>
      <w:ind w:firstLine="0"/>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qFormat/>
    <w:rsid w:val="00522FB8"/>
  </w:style>
  <w:style w:type="character" w:styleId="LineNumber">
    <w:name w:val="line number"/>
    <w:basedOn w:val="DefaultParagraphFont"/>
    <w:uiPriority w:val="99"/>
    <w:semiHidden/>
    <w:unhideWhenUsed/>
    <w:rsid w:val="00522FB8"/>
  </w:style>
  <w:style w:type="paragraph" w:styleId="Header">
    <w:name w:val="header"/>
    <w:basedOn w:val="Normal"/>
    <w:link w:val="HeaderChar"/>
    <w:uiPriority w:val="99"/>
    <w:unhideWhenUsed/>
    <w:rsid w:val="002147E8"/>
    <w:pPr>
      <w:tabs>
        <w:tab w:val="center" w:pos="4680"/>
        <w:tab w:val="right" w:pos="9360"/>
      </w:tabs>
      <w:ind w:firstLine="0"/>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2147E8"/>
  </w:style>
  <w:style w:type="paragraph" w:styleId="FootnoteText">
    <w:name w:val="footnote text"/>
    <w:basedOn w:val="Normal"/>
    <w:link w:val="FootnoteTextChar"/>
    <w:uiPriority w:val="99"/>
    <w:semiHidden/>
    <w:unhideWhenUsed/>
    <w:rsid w:val="00EA53A6"/>
    <w:pPr>
      <w:ind w:firstLine="0"/>
    </w:pPr>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EA53A6"/>
    <w:rPr>
      <w:sz w:val="20"/>
      <w:szCs w:val="20"/>
    </w:rPr>
  </w:style>
  <w:style w:type="character" w:styleId="FootnoteReference">
    <w:name w:val="footnote reference"/>
    <w:basedOn w:val="DefaultParagraphFont"/>
    <w:uiPriority w:val="99"/>
    <w:semiHidden/>
    <w:unhideWhenUsed/>
    <w:rsid w:val="00EA53A6"/>
    <w:rPr>
      <w:vertAlign w:val="superscript"/>
    </w:rPr>
  </w:style>
  <w:style w:type="character" w:styleId="Hyperlink">
    <w:name w:val="Hyperlink"/>
    <w:basedOn w:val="DefaultParagraphFont"/>
    <w:uiPriority w:val="99"/>
    <w:unhideWhenUsed/>
    <w:rsid w:val="00EA53A6"/>
    <w:rPr>
      <w:color w:val="467886" w:themeColor="hyperlink"/>
      <w:u w:val="single"/>
    </w:rPr>
  </w:style>
  <w:style w:type="character" w:customStyle="1" w:styleId="UnresolvedMention">
    <w:name w:val="Unresolved Mention"/>
    <w:basedOn w:val="DefaultParagraphFont"/>
    <w:uiPriority w:val="99"/>
    <w:semiHidden/>
    <w:unhideWhenUsed/>
    <w:rsid w:val="00EA53A6"/>
    <w:rPr>
      <w:color w:val="605E5C"/>
      <w:shd w:val="clear" w:color="auto" w:fill="E1DFDD"/>
    </w:rPr>
  </w:style>
  <w:style w:type="character" w:styleId="CommentReference">
    <w:name w:val="annotation reference"/>
    <w:basedOn w:val="DefaultParagraphFont"/>
    <w:uiPriority w:val="99"/>
    <w:semiHidden/>
    <w:unhideWhenUsed/>
    <w:rsid w:val="000C1A8B"/>
    <w:rPr>
      <w:sz w:val="16"/>
      <w:szCs w:val="16"/>
    </w:rPr>
  </w:style>
  <w:style w:type="paragraph" w:styleId="CommentText">
    <w:name w:val="annotation text"/>
    <w:basedOn w:val="Normal"/>
    <w:link w:val="CommentTextChar"/>
    <w:uiPriority w:val="99"/>
    <w:unhideWhenUsed/>
    <w:rsid w:val="000C1A8B"/>
    <w:pPr>
      <w:spacing w:after="160"/>
      <w:ind w:firstLine="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0C1A8B"/>
    <w:rPr>
      <w:sz w:val="20"/>
      <w:szCs w:val="20"/>
    </w:rPr>
  </w:style>
  <w:style w:type="paragraph" w:styleId="CommentSubject">
    <w:name w:val="annotation subject"/>
    <w:basedOn w:val="CommentText"/>
    <w:next w:val="CommentText"/>
    <w:link w:val="CommentSubjectChar"/>
    <w:uiPriority w:val="99"/>
    <w:semiHidden/>
    <w:unhideWhenUsed/>
    <w:rsid w:val="000C1A8B"/>
    <w:rPr>
      <w:b/>
      <w:bCs/>
    </w:rPr>
  </w:style>
  <w:style w:type="character" w:customStyle="1" w:styleId="CommentSubjectChar">
    <w:name w:val="Comment Subject Char"/>
    <w:basedOn w:val="CommentTextChar"/>
    <w:link w:val="CommentSubject"/>
    <w:uiPriority w:val="99"/>
    <w:semiHidden/>
    <w:rsid w:val="000C1A8B"/>
    <w:rPr>
      <w:b/>
      <w:bCs/>
      <w:sz w:val="20"/>
      <w:szCs w:val="20"/>
    </w:rPr>
  </w:style>
  <w:style w:type="paragraph" w:styleId="Revision">
    <w:name w:val="Revision"/>
    <w:hidden/>
    <w:uiPriority w:val="99"/>
    <w:semiHidden/>
    <w:rsid w:val="001269BF"/>
    <w:pPr>
      <w:spacing w:after="0" w:line="240" w:lineRule="auto"/>
    </w:pPr>
  </w:style>
  <w:style w:type="character" w:styleId="FollowedHyperlink">
    <w:name w:val="FollowedHyperlink"/>
    <w:basedOn w:val="DefaultParagraphFont"/>
    <w:uiPriority w:val="99"/>
    <w:semiHidden/>
    <w:unhideWhenUsed/>
    <w:rsid w:val="008230B8"/>
    <w:rPr>
      <w:color w:val="96607D" w:themeColor="followedHyperlink"/>
      <w:u w:val="single"/>
    </w:rPr>
  </w:style>
  <w:style w:type="character" w:styleId="Strong">
    <w:name w:val="Strong"/>
    <w:basedOn w:val="DefaultParagraphFont"/>
    <w:uiPriority w:val="22"/>
    <w:qFormat/>
    <w:rsid w:val="00123DE5"/>
    <w:rPr>
      <w:b/>
      <w:bCs/>
    </w:rPr>
  </w:style>
  <w:style w:type="character" w:customStyle="1" w:styleId="Mention">
    <w:name w:val="Mention"/>
    <w:basedOn w:val="DefaultParagraphFont"/>
    <w:uiPriority w:val="99"/>
    <w:unhideWhenUsed/>
    <w:rsid w:val="0034555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learningpolicyinstitute.org/product/crdc-school-suspension-report" TargetMode="External"/><Relationship Id="rId3" Type="http://schemas.openxmlformats.org/officeDocument/2006/relationships/hyperlink" Target="https://www.chalkbeat.org/newyork/2025/09/08/nyc-students-get-350000-chromebooks-to-bridge-digital-divide/" TargetMode="External"/><Relationship Id="rId7" Type="http://schemas.openxmlformats.org/officeDocument/2006/relationships/hyperlink" Target="https://www.nycfoodpolicy.org/food-policy-snapshot-lunch-out-of-landfills/" TargetMode="External"/><Relationship Id="rId2" Type="http://schemas.openxmlformats.org/officeDocument/2006/relationships/hyperlink" Target="https://www.nyclu.org/press-release/nysed-survey-8-ny-students-without-devices-during-pandemic-racial-disparities" TargetMode="External"/><Relationship Id="rId1" Type="http://schemas.openxmlformats.org/officeDocument/2006/relationships/hyperlink" Target="https://pmc.ncbi.nlm.nih.gov/articles/PMC10259090/" TargetMode="External"/><Relationship Id="rId6" Type="http://schemas.openxmlformats.org/officeDocument/2006/relationships/hyperlink" Target="https://www.chalkbeat.org/newyork/2024/05/10/nyc-school-food-donation-program-fights-childhood-hunger-reduces-waste/" TargetMode="External"/><Relationship Id="rId11" Type="http://schemas.openxmlformats.org/officeDocument/2006/relationships/hyperlink" Target="https://www.ecs.org/wp-content/uploads/ESSAs-Well-Rounded-Education-1.pdf" TargetMode="External"/><Relationship Id="rId5" Type="http://schemas.openxmlformats.org/officeDocument/2006/relationships/hyperlink" Target="https://www.chalkbeat.org/newyork/2024/05/09/remote-learning-floated-as-one-solution-to-nyc-class-size-mandate/" TargetMode="External"/><Relationship Id="rId10" Type="http://schemas.openxmlformats.org/officeDocument/2006/relationships/hyperlink" Target="https://www.nyc.gov/site/nypd/services/law-enforcement/youth-programs/youth-programs.page" TargetMode="External"/><Relationship Id="rId4" Type="http://schemas.openxmlformats.org/officeDocument/2006/relationships/hyperlink" Target="https://www.chalkbeat.org/newyork/2023/4/7/23670010/nyc-officials-pause-school-device-tracking-project-pandemic/" TargetMode="External"/><Relationship Id="rId9" Type="http://schemas.openxmlformats.org/officeDocument/2006/relationships/hyperlink" Target="https://ocfs.ny.gov/main/ombudsman/assets/docs/OOTO-School-Suspension-Gui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D1A34-2572-4111-ACA3-35CDA1093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6031</Words>
  <Characters>34380</Characters>
  <Application>Microsoft Office Word</Application>
  <DocSecurity>4</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40331</CharactersWithSpaces>
  <SharedDoc>false</SharedDoc>
  <HLinks>
    <vt:vector size="66" baseType="variant">
      <vt:variant>
        <vt:i4>6160396</vt:i4>
      </vt:variant>
      <vt:variant>
        <vt:i4>30</vt:i4>
      </vt:variant>
      <vt:variant>
        <vt:i4>0</vt:i4>
      </vt:variant>
      <vt:variant>
        <vt:i4>5</vt:i4>
      </vt:variant>
      <vt:variant>
        <vt:lpwstr>https://www.ecs.org/wp-content/uploads/ESSAs-Well-Rounded-Education-1.pdf</vt:lpwstr>
      </vt:variant>
      <vt:variant>
        <vt:lpwstr/>
      </vt:variant>
      <vt:variant>
        <vt:i4>1179731</vt:i4>
      </vt:variant>
      <vt:variant>
        <vt:i4>27</vt:i4>
      </vt:variant>
      <vt:variant>
        <vt:i4>0</vt:i4>
      </vt:variant>
      <vt:variant>
        <vt:i4>5</vt:i4>
      </vt:variant>
      <vt:variant>
        <vt:lpwstr>https://www.nyc.gov/site/nypd/services/law-enforcement/youth-programs/youth-programs.page</vt:lpwstr>
      </vt:variant>
      <vt:variant>
        <vt:lpwstr/>
      </vt:variant>
      <vt:variant>
        <vt:i4>6815842</vt:i4>
      </vt:variant>
      <vt:variant>
        <vt:i4>24</vt:i4>
      </vt:variant>
      <vt:variant>
        <vt:i4>0</vt:i4>
      </vt:variant>
      <vt:variant>
        <vt:i4>5</vt:i4>
      </vt:variant>
      <vt:variant>
        <vt:lpwstr>https://ocfs.ny.gov/main/ombudsman/assets/docs/OOTO-School-Suspension-Guide.pdf</vt:lpwstr>
      </vt:variant>
      <vt:variant>
        <vt:lpwstr/>
      </vt:variant>
      <vt:variant>
        <vt:i4>1048659</vt:i4>
      </vt:variant>
      <vt:variant>
        <vt:i4>21</vt:i4>
      </vt:variant>
      <vt:variant>
        <vt:i4>0</vt:i4>
      </vt:variant>
      <vt:variant>
        <vt:i4>5</vt:i4>
      </vt:variant>
      <vt:variant>
        <vt:lpwstr>https://learningpolicyinstitute.org/product/crdc-school-suspension-report</vt:lpwstr>
      </vt:variant>
      <vt:variant>
        <vt:lpwstr/>
      </vt:variant>
      <vt:variant>
        <vt:i4>7536695</vt:i4>
      </vt:variant>
      <vt:variant>
        <vt:i4>18</vt:i4>
      </vt:variant>
      <vt:variant>
        <vt:i4>0</vt:i4>
      </vt:variant>
      <vt:variant>
        <vt:i4>5</vt:i4>
      </vt:variant>
      <vt:variant>
        <vt:lpwstr>https://www.nycfoodpolicy.org/food-policy-snapshot-lunch-out-of-landfills/</vt:lpwstr>
      </vt:variant>
      <vt:variant>
        <vt:lpwstr/>
      </vt:variant>
      <vt:variant>
        <vt:i4>5701697</vt:i4>
      </vt:variant>
      <vt:variant>
        <vt:i4>15</vt:i4>
      </vt:variant>
      <vt:variant>
        <vt:i4>0</vt:i4>
      </vt:variant>
      <vt:variant>
        <vt:i4>5</vt:i4>
      </vt:variant>
      <vt:variant>
        <vt:lpwstr>https://www.chalkbeat.org/newyork/2024/05/10/nyc-school-food-donation-program-fights-childhood-hunger-reduces-waste/</vt:lpwstr>
      </vt:variant>
      <vt:variant>
        <vt:lpwstr/>
      </vt:variant>
      <vt:variant>
        <vt:i4>4128820</vt:i4>
      </vt:variant>
      <vt:variant>
        <vt:i4>12</vt:i4>
      </vt:variant>
      <vt:variant>
        <vt:i4>0</vt:i4>
      </vt:variant>
      <vt:variant>
        <vt:i4>5</vt:i4>
      </vt:variant>
      <vt:variant>
        <vt:lpwstr>https://www.chalkbeat.org/newyork/2024/05/09/remote-learning-floated-as-one-solution-to-nyc-class-size-mandate/</vt:lpwstr>
      </vt:variant>
      <vt:variant>
        <vt:lpwstr/>
      </vt:variant>
      <vt:variant>
        <vt:i4>720963</vt:i4>
      </vt:variant>
      <vt:variant>
        <vt:i4>9</vt:i4>
      </vt:variant>
      <vt:variant>
        <vt:i4>0</vt:i4>
      </vt:variant>
      <vt:variant>
        <vt:i4>5</vt:i4>
      </vt:variant>
      <vt:variant>
        <vt:lpwstr>https://www.chalkbeat.org/newyork/2023/4/7/23670010/nyc-officials-pause-school-device-tracking-project-pandemic/</vt:lpwstr>
      </vt:variant>
      <vt:variant>
        <vt:lpwstr/>
      </vt:variant>
      <vt:variant>
        <vt:i4>8323132</vt:i4>
      </vt:variant>
      <vt:variant>
        <vt:i4>6</vt:i4>
      </vt:variant>
      <vt:variant>
        <vt:i4>0</vt:i4>
      </vt:variant>
      <vt:variant>
        <vt:i4>5</vt:i4>
      </vt:variant>
      <vt:variant>
        <vt:lpwstr>https://www.chalkbeat.org/newyork/2025/09/08/nyc-students-get-350000-chromebooks-to-bridge-digital-divide/</vt:lpwstr>
      </vt:variant>
      <vt:variant>
        <vt:lpwstr/>
      </vt:variant>
      <vt:variant>
        <vt:i4>89</vt:i4>
      </vt:variant>
      <vt:variant>
        <vt:i4>3</vt:i4>
      </vt:variant>
      <vt:variant>
        <vt:i4>0</vt:i4>
      </vt:variant>
      <vt:variant>
        <vt:i4>5</vt:i4>
      </vt:variant>
      <vt:variant>
        <vt:lpwstr>https://www.nyclu.org/press-release/nysed-survey-8-ny-students-without-devices-during-pandemic-racial-disparities</vt:lpwstr>
      </vt:variant>
      <vt:variant>
        <vt:lpwstr/>
      </vt:variant>
      <vt:variant>
        <vt:i4>3211302</vt:i4>
      </vt:variant>
      <vt:variant>
        <vt:i4>0</vt:i4>
      </vt:variant>
      <vt:variant>
        <vt:i4>0</vt:i4>
      </vt:variant>
      <vt:variant>
        <vt:i4>5</vt:i4>
      </vt:variant>
      <vt:variant>
        <vt:lpwstr>https://pmc.ncbi.nlm.nih.gov/articles/PMC10259090/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Salina, Katie</dc:creator>
  <cp:keywords/>
  <dc:description/>
  <cp:lastModifiedBy>Jeffries, Jillian</cp:lastModifiedBy>
  <cp:revision>2</cp:revision>
  <cp:lastPrinted>2025-12-17T21:48:00Z</cp:lastPrinted>
  <dcterms:created xsi:type="dcterms:W3CDTF">2025-12-19T18:33:00Z</dcterms:created>
  <dcterms:modified xsi:type="dcterms:W3CDTF">2025-12-19T18:33:00Z</dcterms:modified>
</cp:coreProperties>
</file>