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816DF" w14:textId="0E44DB19" w:rsidR="004E1CF2" w:rsidRDefault="004E1CF2" w:rsidP="00E97376">
      <w:pPr>
        <w:ind w:firstLine="0"/>
        <w:jc w:val="center"/>
      </w:pPr>
      <w:r>
        <w:t>Int. No.</w:t>
      </w:r>
      <w:r w:rsidR="00DB614D">
        <w:t xml:space="preserve"> </w:t>
      </w:r>
      <w:r w:rsidR="00C5534D">
        <w:t>938</w:t>
      </w:r>
    </w:p>
    <w:p w14:paraId="62021511" w14:textId="77777777" w:rsidR="00E97376" w:rsidRDefault="00E97376" w:rsidP="00E97376">
      <w:pPr>
        <w:ind w:firstLine="0"/>
        <w:jc w:val="center"/>
      </w:pPr>
    </w:p>
    <w:p w14:paraId="73709237" w14:textId="7EE72BCE" w:rsidR="004E1CF2" w:rsidRDefault="004E1CF2" w:rsidP="00DB614D">
      <w:pPr>
        <w:ind w:firstLine="0"/>
        <w:jc w:val="both"/>
      </w:pPr>
      <w:r>
        <w:t xml:space="preserve">By </w:t>
      </w:r>
      <w:r w:rsidR="00CA09E2">
        <w:t>Council Member</w:t>
      </w:r>
      <w:r w:rsidR="001D11C7">
        <w:t>s</w:t>
      </w:r>
      <w:r w:rsidR="00CA09E2">
        <w:t xml:space="preserve"> </w:t>
      </w:r>
      <w:r w:rsidR="001D11C7" w:rsidRPr="001D11C7">
        <w:t>Gutiérrez</w:t>
      </w:r>
      <w:r w:rsidR="001D11C7">
        <w:t xml:space="preserve">, </w:t>
      </w:r>
      <w:r w:rsidR="00972712">
        <w:t xml:space="preserve">Hanif, </w:t>
      </w:r>
      <w:r w:rsidR="001D11C7">
        <w:t xml:space="preserve">Hudson, </w:t>
      </w:r>
      <w:r w:rsidR="00972712">
        <w:t>Nurse</w:t>
      </w:r>
      <w:r w:rsidR="00ED59C5">
        <w:t>,</w:t>
      </w:r>
      <w:r w:rsidR="00972712">
        <w:t xml:space="preserve"> </w:t>
      </w:r>
      <w:r w:rsidR="0095030C" w:rsidRPr="0095030C">
        <w:t>Cabá</w:t>
      </w:r>
      <w:r w:rsidR="00972712">
        <w:t>n</w:t>
      </w:r>
      <w:r w:rsidR="008D3374">
        <w:t xml:space="preserve">, </w:t>
      </w:r>
      <w:r w:rsidR="00ED59C5" w:rsidRPr="00ED59C5">
        <w:t xml:space="preserve">Ossé </w:t>
      </w:r>
      <w:r w:rsidR="008D3374">
        <w:t>and Louis</w:t>
      </w:r>
    </w:p>
    <w:p w14:paraId="7B79FF88" w14:textId="77777777" w:rsidR="00DB614D" w:rsidRDefault="00DB614D" w:rsidP="00DB614D">
      <w:pPr>
        <w:ind w:firstLine="0"/>
        <w:jc w:val="both"/>
      </w:pPr>
    </w:p>
    <w:p w14:paraId="3168B2F7" w14:textId="2ABB70C6" w:rsidR="00DB614D" w:rsidRPr="00DB614D" w:rsidRDefault="00DB614D" w:rsidP="00DB614D">
      <w:pPr>
        <w:ind w:firstLine="0"/>
        <w:jc w:val="both"/>
        <w:rPr>
          <w:vanish/>
        </w:rPr>
      </w:pPr>
      <w:r w:rsidRPr="00DB614D">
        <w:rPr>
          <w:vanish/>
        </w:rPr>
        <w:t>..Title</w:t>
      </w:r>
    </w:p>
    <w:p w14:paraId="40A640FD" w14:textId="18DD0641" w:rsidR="004E1CF2" w:rsidRDefault="00DB614D" w:rsidP="007101A2">
      <w:pPr>
        <w:pStyle w:val="BodyText"/>
        <w:spacing w:line="240" w:lineRule="auto"/>
        <w:ind w:firstLine="0"/>
      </w:pPr>
      <w:r>
        <w:t>A Local Law t</w:t>
      </w:r>
      <w:r w:rsidR="00283756">
        <w:t xml:space="preserve">o </w:t>
      </w:r>
      <w:bookmarkStart w:id="0" w:name="_Hlk208415581"/>
      <w:r w:rsidR="00283756">
        <w:t>amend the administrative code of the city of New York</w:t>
      </w:r>
      <w:r w:rsidR="008843D5">
        <w:t>,</w:t>
      </w:r>
      <w:r w:rsidR="00283756">
        <w:t xml:space="preserve"> in relation </w:t>
      </w:r>
      <w:r w:rsidR="004E1CF2">
        <w:t>to</w:t>
      </w:r>
      <w:r w:rsidR="007F4087">
        <w:t xml:space="preserve"> </w:t>
      </w:r>
      <w:r w:rsidR="00F0379B">
        <w:t xml:space="preserve">the </w:t>
      </w:r>
      <w:r w:rsidR="001D11C7">
        <w:t>establish</w:t>
      </w:r>
      <w:r w:rsidR="00F0379B">
        <w:t xml:space="preserve">ment of </w:t>
      </w:r>
      <w:r w:rsidR="001D11C7">
        <w:t>municipal grocery stores</w:t>
      </w:r>
      <w:bookmarkEnd w:id="0"/>
    </w:p>
    <w:p w14:paraId="4E6B39FC" w14:textId="40FE7438" w:rsidR="00DB614D" w:rsidRPr="00DB614D" w:rsidRDefault="00DB614D" w:rsidP="007101A2">
      <w:pPr>
        <w:pStyle w:val="BodyText"/>
        <w:spacing w:line="240" w:lineRule="auto"/>
        <w:ind w:firstLine="0"/>
        <w:rPr>
          <w:vanish/>
        </w:rPr>
      </w:pPr>
      <w:r w:rsidRPr="00DB614D">
        <w:rPr>
          <w:vanish/>
        </w:rPr>
        <w:t>..Body</w:t>
      </w:r>
    </w:p>
    <w:p w14:paraId="4518113C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75A1725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6636B2F1" w14:textId="77777777" w:rsidR="004E1CF2" w:rsidRDefault="004E1CF2" w:rsidP="006662DF">
      <w:pPr>
        <w:jc w:val="both"/>
      </w:pPr>
    </w:p>
    <w:p w14:paraId="5B7BB2D9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795F7F0" w14:textId="19FC526A" w:rsidR="00283756" w:rsidRDefault="007101A2" w:rsidP="00283756">
      <w:pPr>
        <w:spacing w:line="480" w:lineRule="auto"/>
        <w:jc w:val="both"/>
      </w:pPr>
      <w:r w:rsidRPr="005F7931">
        <w:t>S</w:t>
      </w:r>
      <w:r w:rsidR="004E1CF2" w:rsidRPr="005F7931">
        <w:t>ection 1.</w:t>
      </w:r>
      <w:r w:rsidR="007E79D5" w:rsidRPr="005F7931">
        <w:t xml:space="preserve"> </w:t>
      </w:r>
      <w:r w:rsidR="00935F42">
        <w:t>T</w:t>
      </w:r>
      <w:r w:rsidR="006646F6">
        <w:t xml:space="preserve">itle </w:t>
      </w:r>
      <w:r w:rsidR="00935F42">
        <w:t>22</w:t>
      </w:r>
      <w:r w:rsidR="006646F6">
        <w:t xml:space="preserve"> of t</w:t>
      </w:r>
      <w:r w:rsidR="00283756" w:rsidRPr="00283756">
        <w:t xml:space="preserve">he administrative code of the city of New York is amended by adding a new </w:t>
      </w:r>
      <w:r w:rsidR="00935F42">
        <w:t>chapter 15</w:t>
      </w:r>
      <w:r w:rsidR="00283756" w:rsidRPr="00283756">
        <w:t xml:space="preserve"> to read as follows:</w:t>
      </w:r>
      <w:r w:rsidR="00283756">
        <w:t xml:space="preserve"> </w:t>
      </w:r>
    </w:p>
    <w:p w14:paraId="74DB4537" w14:textId="1B85E10B" w:rsidR="008C3AFB" w:rsidRPr="00E817CC" w:rsidRDefault="008C3AFB" w:rsidP="00E817CC">
      <w:pPr>
        <w:spacing w:line="480" w:lineRule="auto"/>
        <w:jc w:val="center"/>
        <w:rPr>
          <w:u w:val="single"/>
        </w:rPr>
      </w:pPr>
      <w:r w:rsidRPr="00E817CC">
        <w:rPr>
          <w:u w:val="single"/>
        </w:rPr>
        <w:t>CHAPTER 15</w:t>
      </w:r>
    </w:p>
    <w:p w14:paraId="6B393AD8" w14:textId="034319C6" w:rsidR="008C3AFB" w:rsidRPr="00E817CC" w:rsidRDefault="008C3AFB" w:rsidP="00E817CC">
      <w:pPr>
        <w:spacing w:line="480" w:lineRule="auto"/>
        <w:jc w:val="center"/>
        <w:rPr>
          <w:u w:val="single"/>
        </w:rPr>
      </w:pPr>
      <w:r w:rsidRPr="00E817CC">
        <w:rPr>
          <w:u w:val="single"/>
        </w:rPr>
        <w:t>MUNICIPAL GROCERY STORES</w:t>
      </w:r>
    </w:p>
    <w:p w14:paraId="29A82C49" w14:textId="77777777" w:rsidR="00726DA0" w:rsidRDefault="00283756" w:rsidP="00726DA0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§ </w:t>
      </w:r>
      <w:r w:rsidR="00D24603">
        <w:rPr>
          <w:u w:val="single"/>
        </w:rPr>
        <w:t>22</w:t>
      </w:r>
      <w:r>
        <w:rPr>
          <w:u w:val="single"/>
        </w:rPr>
        <w:t>-</w:t>
      </w:r>
      <w:r w:rsidR="008C3AFB">
        <w:rPr>
          <w:u w:val="single"/>
        </w:rPr>
        <w:t>1501</w:t>
      </w:r>
      <w:r w:rsidR="000E0A06">
        <w:rPr>
          <w:u w:val="single"/>
        </w:rPr>
        <w:t xml:space="preserve"> </w:t>
      </w:r>
      <w:r w:rsidR="00972712" w:rsidRPr="00283756">
        <w:rPr>
          <w:u w:val="single"/>
        </w:rPr>
        <w:t xml:space="preserve">Definitions. </w:t>
      </w:r>
      <w:r w:rsidRPr="00283756">
        <w:rPr>
          <w:u w:val="single"/>
        </w:rPr>
        <w:t xml:space="preserve">As used in this </w:t>
      </w:r>
      <w:r w:rsidR="00D24603">
        <w:rPr>
          <w:u w:val="single"/>
        </w:rPr>
        <w:t>chapter</w:t>
      </w:r>
      <w:r w:rsidRPr="00283756">
        <w:rPr>
          <w:u w:val="single"/>
        </w:rPr>
        <w:t>, the</w:t>
      </w:r>
      <w:r w:rsidR="00726DA0">
        <w:rPr>
          <w:u w:val="single"/>
        </w:rPr>
        <w:t xml:space="preserve"> following terms have the following meanings:</w:t>
      </w:r>
    </w:p>
    <w:p w14:paraId="6354FAA4" w14:textId="36B786DE" w:rsidR="00972712" w:rsidRDefault="00AE6A6C" w:rsidP="00726DA0">
      <w:pPr>
        <w:spacing w:line="480" w:lineRule="auto"/>
        <w:jc w:val="both"/>
        <w:rPr>
          <w:u w:val="single"/>
        </w:rPr>
      </w:pPr>
      <w:r>
        <w:rPr>
          <w:u w:val="single"/>
        </w:rPr>
        <w:t>Agency head</w:t>
      </w:r>
      <w:r w:rsidR="00726DA0">
        <w:rPr>
          <w:u w:val="single"/>
        </w:rPr>
        <w:t>. The</w:t>
      </w:r>
      <w:r w:rsidR="00283756" w:rsidRPr="00283756">
        <w:rPr>
          <w:u w:val="single"/>
        </w:rPr>
        <w:t xml:space="preserve"> </w:t>
      </w:r>
      <w:r w:rsidR="00D24603">
        <w:rPr>
          <w:u w:val="single"/>
        </w:rPr>
        <w:t>t</w:t>
      </w:r>
      <w:r w:rsidR="00972712" w:rsidRPr="00283756">
        <w:rPr>
          <w:u w:val="single"/>
        </w:rPr>
        <w:t>erm “</w:t>
      </w:r>
      <w:r>
        <w:rPr>
          <w:u w:val="single"/>
        </w:rPr>
        <w:t>agency head</w:t>
      </w:r>
      <w:r w:rsidR="00972712" w:rsidRPr="00283756">
        <w:rPr>
          <w:u w:val="single"/>
        </w:rPr>
        <w:t xml:space="preserve">” means the commissioner of </w:t>
      </w:r>
      <w:r w:rsidR="008F4053">
        <w:rPr>
          <w:u w:val="single"/>
        </w:rPr>
        <w:t xml:space="preserve">small business </w:t>
      </w:r>
      <w:r w:rsidR="00972712" w:rsidRPr="00283756">
        <w:rPr>
          <w:u w:val="single"/>
        </w:rPr>
        <w:t>services</w:t>
      </w:r>
      <w:r w:rsidR="001C3F3F">
        <w:rPr>
          <w:u w:val="single"/>
        </w:rPr>
        <w:t xml:space="preserve"> or </w:t>
      </w:r>
      <w:r>
        <w:rPr>
          <w:u w:val="single"/>
        </w:rPr>
        <w:t xml:space="preserve">the head of another </w:t>
      </w:r>
      <w:r w:rsidR="001C3F3F">
        <w:rPr>
          <w:u w:val="single"/>
        </w:rPr>
        <w:t xml:space="preserve">agency </w:t>
      </w:r>
      <w:r w:rsidR="00726DA0">
        <w:rPr>
          <w:u w:val="single"/>
        </w:rPr>
        <w:t xml:space="preserve">designated by </w:t>
      </w:r>
      <w:r w:rsidR="001C3F3F">
        <w:rPr>
          <w:u w:val="single"/>
        </w:rPr>
        <w:t>the mayor</w:t>
      </w:r>
      <w:r w:rsidR="00972712" w:rsidRPr="00283756">
        <w:rPr>
          <w:u w:val="single"/>
        </w:rPr>
        <w:t>.</w:t>
      </w:r>
    </w:p>
    <w:p w14:paraId="681589FD" w14:textId="352C380A" w:rsidR="00162EF7" w:rsidRDefault="00726DA0" w:rsidP="00162EF7">
      <w:pPr>
        <w:spacing w:line="480" w:lineRule="auto"/>
        <w:jc w:val="both"/>
        <w:rPr>
          <w:u w:val="single"/>
        </w:rPr>
      </w:pPr>
      <w:r w:rsidRPr="00726DA0">
        <w:rPr>
          <w:u w:val="single"/>
        </w:rPr>
        <w:t xml:space="preserve">Contracted entity. The term “contracted entity” has the same meaning </w:t>
      </w:r>
      <w:r w:rsidR="00AE6A6C">
        <w:rPr>
          <w:u w:val="single"/>
        </w:rPr>
        <w:t xml:space="preserve">as </w:t>
      </w:r>
      <w:r w:rsidRPr="00726DA0">
        <w:rPr>
          <w:u w:val="single"/>
        </w:rPr>
        <w:t>set forth in section 22-821.</w:t>
      </w:r>
      <w:r w:rsidR="00162EF7" w:rsidRPr="00162EF7">
        <w:rPr>
          <w:u w:val="single"/>
        </w:rPr>
        <w:t xml:space="preserve"> </w:t>
      </w:r>
    </w:p>
    <w:p w14:paraId="64818A08" w14:textId="2B78B32C" w:rsidR="00726DA0" w:rsidRPr="00283756" w:rsidRDefault="00AE6A6C" w:rsidP="00AE6A6C">
      <w:pPr>
        <w:spacing w:line="480" w:lineRule="auto"/>
        <w:jc w:val="both"/>
        <w:rPr>
          <w:u w:val="single"/>
        </w:rPr>
      </w:pPr>
      <w:r>
        <w:rPr>
          <w:u w:val="single"/>
        </w:rPr>
        <w:t>Standard</w:t>
      </w:r>
      <w:r w:rsidR="00162EF7">
        <w:rPr>
          <w:u w:val="single"/>
        </w:rPr>
        <w:t xml:space="preserve"> union </w:t>
      </w:r>
      <w:r w:rsidR="00041E35">
        <w:rPr>
          <w:u w:val="single"/>
        </w:rPr>
        <w:t>compensation</w:t>
      </w:r>
      <w:r w:rsidR="00162EF7">
        <w:rPr>
          <w:u w:val="single"/>
        </w:rPr>
        <w:t>. The term “</w:t>
      </w:r>
      <w:r>
        <w:rPr>
          <w:u w:val="single"/>
        </w:rPr>
        <w:t>standard</w:t>
      </w:r>
      <w:r w:rsidR="00162EF7">
        <w:rPr>
          <w:u w:val="single"/>
        </w:rPr>
        <w:t xml:space="preserve"> union </w:t>
      </w:r>
      <w:r w:rsidR="00610B45">
        <w:rPr>
          <w:u w:val="single"/>
        </w:rPr>
        <w:t>compensation</w:t>
      </w:r>
      <w:r w:rsidR="00162EF7">
        <w:rPr>
          <w:u w:val="single"/>
        </w:rPr>
        <w:t xml:space="preserve">” </w:t>
      </w:r>
      <w:r w:rsidR="00162EF7" w:rsidRPr="00162EF7">
        <w:rPr>
          <w:u w:val="single"/>
        </w:rPr>
        <w:t xml:space="preserve">means </w:t>
      </w:r>
      <w:r>
        <w:rPr>
          <w:u w:val="single"/>
        </w:rPr>
        <w:t>wages and benefits that are comparable to the wages and benefits that are p</w:t>
      </w:r>
      <w:r w:rsidR="00AB5832">
        <w:rPr>
          <w:u w:val="single"/>
        </w:rPr>
        <w:t>rovided</w:t>
      </w:r>
      <w:r>
        <w:rPr>
          <w:u w:val="single"/>
        </w:rPr>
        <w:t xml:space="preserve"> to workers in the same trade or occupation in the city who are covered by a collective bargaining agreement. </w:t>
      </w:r>
    </w:p>
    <w:p w14:paraId="5DB9505D" w14:textId="370CB62D" w:rsidR="00E262E3" w:rsidRDefault="008C3AFB" w:rsidP="00185CB5">
      <w:pPr>
        <w:spacing w:line="480" w:lineRule="auto"/>
        <w:jc w:val="both"/>
        <w:rPr>
          <w:u w:val="single"/>
        </w:rPr>
      </w:pPr>
      <w:r>
        <w:rPr>
          <w:u w:val="single"/>
        </w:rPr>
        <w:t>§</w:t>
      </w:r>
      <w:r w:rsidR="000A4C79">
        <w:rPr>
          <w:u w:val="single"/>
        </w:rPr>
        <w:t xml:space="preserve"> </w:t>
      </w:r>
      <w:r>
        <w:rPr>
          <w:u w:val="single"/>
        </w:rPr>
        <w:t xml:space="preserve">22-1502 </w:t>
      </w:r>
      <w:r w:rsidR="001C17E4">
        <w:rPr>
          <w:u w:val="single"/>
        </w:rPr>
        <w:t>Establishment of m</w:t>
      </w:r>
      <w:r w:rsidR="00075210" w:rsidRPr="00283756">
        <w:rPr>
          <w:u w:val="single"/>
        </w:rPr>
        <w:t>unicipal grocery store</w:t>
      </w:r>
      <w:r w:rsidR="00093745">
        <w:rPr>
          <w:u w:val="single"/>
        </w:rPr>
        <w:t>s</w:t>
      </w:r>
      <w:r w:rsidR="00075210" w:rsidRPr="00283756">
        <w:rPr>
          <w:u w:val="single"/>
        </w:rPr>
        <w:t xml:space="preserve">. </w:t>
      </w:r>
      <w:r w:rsidR="00674534">
        <w:rPr>
          <w:u w:val="single"/>
        </w:rPr>
        <w:t xml:space="preserve">No later than </w:t>
      </w:r>
      <w:r w:rsidR="006646F6">
        <w:rPr>
          <w:u w:val="single"/>
        </w:rPr>
        <w:t>2</w:t>
      </w:r>
      <w:r w:rsidR="00FA6590">
        <w:rPr>
          <w:u w:val="single"/>
        </w:rPr>
        <w:t xml:space="preserve"> years after the effective date of the local law that added this section</w:t>
      </w:r>
      <w:r w:rsidR="00674534">
        <w:rPr>
          <w:u w:val="single"/>
        </w:rPr>
        <w:t xml:space="preserve">, the </w:t>
      </w:r>
      <w:r w:rsidR="00AE6A6C">
        <w:rPr>
          <w:u w:val="single"/>
        </w:rPr>
        <w:t>agency head</w:t>
      </w:r>
      <w:r w:rsidR="00726DA0">
        <w:rPr>
          <w:u w:val="single"/>
        </w:rPr>
        <w:t>,</w:t>
      </w:r>
      <w:r w:rsidR="001C3F3F">
        <w:rPr>
          <w:u w:val="single"/>
        </w:rPr>
        <w:t xml:space="preserve"> in consultation or partnership to the extent feasible with</w:t>
      </w:r>
      <w:r w:rsidR="00674534">
        <w:rPr>
          <w:u w:val="single"/>
        </w:rPr>
        <w:t xml:space="preserve"> </w:t>
      </w:r>
      <w:r w:rsidR="00726DA0">
        <w:rPr>
          <w:u w:val="single"/>
        </w:rPr>
        <w:t>a contracted entity,</w:t>
      </w:r>
      <w:r w:rsidR="001C3F3F">
        <w:rPr>
          <w:u w:val="single"/>
        </w:rPr>
        <w:t xml:space="preserve"> </w:t>
      </w:r>
      <w:r w:rsidR="00674534">
        <w:rPr>
          <w:u w:val="single"/>
        </w:rPr>
        <w:t xml:space="preserve">shall </w:t>
      </w:r>
      <w:r w:rsidR="00FA6590">
        <w:rPr>
          <w:u w:val="single"/>
        </w:rPr>
        <w:t>establish</w:t>
      </w:r>
      <w:r w:rsidR="00674534">
        <w:rPr>
          <w:u w:val="single"/>
        </w:rPr>
        <w:t xml:space="preserve"> at least </w:t>
      </w:r>
      <w:r w:rsidR="00935F42">
        <w:rPr>
          <w:u w:val="single"/>
        </w:rPr>
        <w:t>5</w:t>
      </w:r>
      <w:r w:rsidR="00674534">
        <w:rPr>
          <w:u w:val="single"/>
        </w:rPr>
        <w:t xml:space="preserve"> grocery stores </w:t>
      </w:r>
      <w:r w:rsidR="005E0B04">
        <w:rPr>
          <w:u w:val="single"/>
        </w:rPr>
        <w:t xml:space="preserve">in each </w:t>
      </w:r>
      <w:r w:rsidR="00674534">
        <w:rPr>
          <w:u w:val="single"/>
        </w:rPr>
        <w:t xml:space="preserve">borough. </w:t>
      </w:r>
      <w:r w:rsidR="00B07B2D">
        <w:rPr>
          <w:u w:val="single"/>
        </w:rPr>
        <w:t xml:space="preserve">The </w:t>
      </w:r>
      <w:r w:rsidR="00AE6A6C">
        <w:rPr>
          <w:u w:val="single"/>
        </w:rPr>
        <w:t xml:space="preserve">agency head </w:t>
      </w:r>
      <w:r w:rsidR="00B07B2D">
        <w:rPr>
          <w:u w:val="single"/>
        </w:rPr>
        <w:t xml:space="preserve">shall make best efforts to ensure that </w:t>
      </w:r>
      <w:r w:rsidR="00C93C59">
        <w:rPr>
          <w:u w:val="single"/>
        </w:rPr>
        <w:t xml:space="preserve">at least half </w:t>
      </w:r>
      <w:r w:rsidR="009267B6">
        <w:rPr>
          <w:u w:val="single"/>
        </w:rPr>
        <w:t xml:space="preserve">of </w:t>
      </w:r>
      <w:r w:rsidR="00B07B2D">
        <w:rPr>
          <w:u w:val="single"/>
        </w:rPr>
        <w:t xml:space="preserve">such grocery </w:t>
      </w:r>
      <w:r w:rsidR="00B07B2D">
        <w:rPr>
          <w:u w:val="single"/>
        </w:rPr>
        <w:lastRenderedPageBreak/>
        <w:t>stores are established in</w:t>
      </w:r>
      <w:r w:rsidR="0061276E">
        <w:rPr>
          <w:u w:val="single"/>
        </w:rPr>
        <w:t xml:space="preserve"> underserved areas where access to affordable and nutritious food is limited</w:t>
      </w:r>
      <w:r w:rsidR="00674534">
        <w:rPr>
          <w:u w:val="single"/>
        </w:rPr>
        <w:t>.</w:t>
      </w:r>
    </w:p>
    <w:p w14:paraId="325B8B53" w14:textId="720FD282" w:rsidR="00132863" w:rsidRDefault="000A4C79" w:rsidP="00091BD5">
      <w:pPr>
        <w:spacing w:line="480" w:lineRule="auto"/>
        <w:jc w:val="both"/>
        <w:rPr>
          <w:u w:val="single"/>
        </w:rPr>
      </w:pPr>
      <w:r>
        <w:rPr>
          <w:u w:val="single"/>
        </w:rPr>
        <w:t>§ 22-1503</w:t>
      </w:r>
      <w:r w:rsidR="00132863">
        <w:rPr>
          <w:u w:val="single"/>
        </w:rPr>
        <w:t xml:space="preserve"> </w:t>
      </w:r>
      <w:r w:rsidR="009267B6">
        <w:rPr>
          <w:u w:val="single"/>
        </w:rPr>
        <w:t>Operational r</w:t>
      </w:r>
      <w:r w:rsidR="005B5BEA">
        <w:rPr>
          <w:u w:val="single"/>
        </w:rPr>
        <w:t>equirements</w:t>
      </w:r>
      <w:r w:rsidR="00132863">
        <w:rPr>
          <w:u w:val="single"/>
        </w:rPr>
        <w:t xml:space="preserve">. The grocery stores established </w:t>
      </w:r>
      <w:r>
        <w:rPr>
          <w:u w:val="single"/>
        </w:rPr>
        <w:t xml:space="preserve">by the </w:t>
      </w:r>
      <w:r w:rsidR="00AE6A6C">
        <w:rPr>
          <w:u w:val="single"/>
        </w:rPr>
        <w:t xml:space="preserve">agency head </w:t>
      </w:r>
      <w:r w:rsidR="00132863">
        <w:rPr>
          <w:u w:val="single"/>
        </w:rPr>
        <w:t xml:space="preserve">under </w:t>
      </w:r>
      <w:r>
        <w:rPr>
          <w:u w:val="single"/>
        </w:rPr>
        <w:t>section 22-1502</w:t>
      </w:r>
      <w:r w:rsidR="00132863">
        <w:rPr>
          <w:u w:val="single"/>
        </w:rPr>
        <w:t xml:space="preserve"> </w:t>
      </w:r>
      <w:r w:rsidR="002E417D">
        <w:rPr>
          <w:u w:val="single"/>
        </w:rPr>
        <w:t xml:space="preserve">shall remain open for business </w:t>
      </w:r>
      <w:r w:rsidR="00132863">
        <w:rPr>
          <w:u w:val="single"/>
        </w:rPr>
        <w:t>at least 12 hours per day, 5 days per week</w:t>
      </w:r>
      <w:r w:rsidR="009267B6">
        <w:rPr>
          <w:u w:val="single"/>
        </w:rPr>
        <w:t xml:space="preserve"> and shall offer affordable and nutritious food, including a range of fresh produce, for sale</w:t>
      </w:r>
      <w:r w:rsidR="00132863">
        <w:rPr>
          <w:u w:val="single"/>
        </w:rPr>
        <w:t xml:space="preserve">. The </w:t>
      </w:r>
      <w:r w:rsidR="00AE6A6C">
        <w:rPr>
          <w:u w:val="single"/>
        </w:rPr>
        <w:t xml:space="preserve">agency head </w:t>
      </w:r>
      <w:r w:rsidR="00132863">
        <w:rPr>
          <w:u w:val="single"/>
        </w:rPr>
        <w:t>shall</w:t>
      </w:r>
      <w:r w:rsidR="005B5BEA">
        <w:rPr>
          <w:u w:val="single"/>
        </w:rPr>
        <w:t xml:space="preserve"> </w:t>
      </w:r>
      <w:r w:rsidR="00880A63">
        <w:rPr>
          <w:u w:val="single"/>
        </w:rPr>
        <w:t>p</w:t>
      </w:r>
      <w:r w:rsidR="00041E35">
        <w:rPr>
          <w:u w:val="single"/>
        </w:rPr>
        <w:t>rovide</w:t>
      </w:r>
      <w:r w:rsidR="00880A63">
        <w:rPr>
          <w:u w:val="single"/>
        </w:rPr>
        <w:t xml:space="preserve"> </w:t>
      </w:r>
      <w:r w:rsidR="008A0A96">
        <w:rPr>
          <w:u w:val="single"/>
        </w:rPr>
        <w:t>employees of the grocery stores</w:t>
      </w:r>
      <w:r w:rsidR="00880A63">
        <w:rPr>
          <w:u w:val="single"/>
        </w:rPr>
        <w:t xml:space="preserve"> </w:t>
      </w:r>
      <w:r w:rsidR="00E35C22">
        <w:rPr>
          <w:u w:val="single"/>
        </w:rPr>
        <w:t xml:space="preserve">no less than </w:t>
      </w:r>
      <w:r w:rsidR="00AE6A6C">
        <w:rPr>
          <w:u w:val="single"/>
        </w:rPr>
        <w:t>standard</w:t>
      </w:r>
      <w:r w:rsidR="00E35C22">
        <w:rPr>
          <w:u w:val="single"/>
        </w:rPr>
        <w:t xml:space="preserve"> union </w:t>
      </w:r>
      <w:r w:rsidR="00041E35">
        <w:rPr>
          <w:u w:val="single"/>
        </w:rPr>
        <w:t>compensation</w:t>
      </w:r>
      <w:r w:rsidR="00854C44">
        <w:rPr>
          <w:u w:val="single"/>
        </w:rPr>
        <w:t>.</w:t>
      </w:r>
    </w:p>
    <w:p w14:paraId="2BBF78EA" w14:textId="429D04F2" w:rsidR="004E1CF2" w:rsidRPr="00283756" w:rsidRDefault="00C078F8" w:rsidP="00094A70">
      <w:pPr>
        <w:spacing w:line="480" w:lineRule="auto"/>
        <w:jc w:val="both"/>
        <w:rPr>
          <w:u w:val="single"/>
        </w:rPr>
      </w:pPr>
      <w:r>
        <w:t>§ 2. This local law takes effect immediately.</w:t>
      </w:r>
      <w:r w:rsidR="00283756" w:rsidRPr="00283756">
        <w:rPr>
          <w:u w:val="single"/>
        </w:rPr>
        <w:t xml:space="preserve"> </w:t>
      </w:r>
    </w:p>
    <w:p w14:paraId="6B8E81CC" w14:textId="77777777" w:rsidR="007E6D40" w:rsidRPr="005F7931" w:rsidRDefault="007E6D40" w:rsidP="007101A2">
      <w:pPr>
        <w:ind w:firstLine="0"/>
        <w:jc w:val="both"/>
        <w:rPr>
          <w:sz w:val="18"/>
          <w:szCs w:val="18"/>
        </w:rPr>
        <w:sectPr w:rsidR="007E6D40" w:rsidRPr="005F7931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55165250" w14:textId="77777777" w:rsidR="00B47730" w:rsidRPr="005F7931" w:rsidRDefault="00B47730" w:rsidP="007101A2">
      <w:pPr>
        <w:ind w:firstLine="0"/>
        <w:jc w:val="both"/>
        <w:rPr>
          <w:sz w:val="18"/>
          <w:szCs w:val="18"/>
        </w:rPr>
      </w:pPr>
    </w:p>
    <w:p w14:paraId="5460B3C8" w14:textId="35A7C618" w:rsidR="00EB262D" w:rsidRDefault="008F6D3F" w:rsidP="007101A2">
      <w:pPr>
        <w:ind w:firstLine="0"/>
        <w:jc w:val="both"/>
        <w:rPr>
          <w:sz w:val="18"/>
          <w:szCs w:val="18"/>
        </w:rPr>
      </w:pPr>
      <w:bookmarkStart w:id="1" w:name="_Hlk208415598"/>
      <w:r w:rsidRPr="008F6D3F">
        <w:rPr>
          <w:sz w:val="18"/>
          <w:szCs w:val="18"/>
        </w:rPr>
        <w:t>FO</w:t>
      </w:r>
    </w:p>
    <w:p w14:paraId="1CDDEF01" w14:textId="461AD67A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8F6D3F">
        <w:rPr>
          <w:sz w:val="18"/>
          <w:szCs w:val="18"/>
        </w:rPr>
        <w:t>12449</w:t>
      </w:r>
      <w:r w:rsidR="00000A24">
        <w:rPr>
          <w:sz w:val="18"/>
          <w:szCs w:val="18"/>
        </w:rPr>
        <w:t>/14498/14553/14736/15974/18471</w:t>
      </w:r>
    </w:p>
    <w:p w14:paraId="2B48CB36" w14:textId="569FD165" w:rsidR="00AE212E" w:rsidRDefault="00421575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5/7/2026 </w:t>
      </w:r>
      <w:r w:rsidR="000F08E8">
        <w:rPr>
          <w:sz w:val="18"/>
          <w:szCs w:val="18"/>
        </w:rPr>
        <w:t>4</w:t>
      </w:r>
      <w:r>
        <w:rPr>
          <w:sz w:val="18"/>
          <w:szCs w:val="18"/>
        </w:rPr>
        <w:t>:</w:t>
      </w:r>
      <w:r w:rsidR="000F08E8">
        <w:rPr>
          <w:sz w:val="18"/>
          <w:szCs w:val="18"/>
        </w:rPr>
        <w:t>00</w:t>
      </w:r>
      <w:r>
        <w:rPr>
          <w:sz w:val="18"/>
          <w:szCs w:val="18"/>
        </w:rPr>
        <w:t xml:space="preserve"> PM</w:t>
      </w:r>
      <w:bookmarkEnd w:id="1"/>
      <w:r>
        <w:rPr>
          <w:sz w:val="18"/>
          <w:szCs w:val="18"/>
        </w:rPr>
        <w:t xml:space="preserve"> </w:t>
      </w:r>
    </w:p>
    <w:p w14:paraId="22A89D47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66E59" w14:textId="77777777" w:rsidR="00DF6753" w:rsidRDefault="00DF6753">
      <w:r>
        <w:separator/>
      </w:r>
    </w:p>
    <w:p w14:paraId="55B40DF8" w14:textId="77777777" w:rsidR="00DF6753" w:rsidRDefault="00DF6753"/>
  </w:endnote>
  <w:endnote w:type="continuationSeparator" w:id="0">
    <w:p w14:paraId="547166BC" w14:textId="77777777" w:rsidR="00DF6753" w:rsidRDefault="00DF6753">
      <w:r>
        <w:continuationSeparator/>
      </w:r>
    </w:p>
    <w:p w14:paraId="1D7F291E" w14:textId="77777777" w:rsidR="00DF6753" w:rsidRDefault="00DF67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47640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045F28" w14:textId="44804EF1" w:rsidR="00ED56C1" w:rsidRDefault="00ED56C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CC1A6" w14:textId="77777777" w:rsidR="00ED56C1" w:rsidRDefault="00ED56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6152E" w14:textId="77777777" w:rsidR="00DF6753" w:rsidRDefault="00DF6753">
      <w:r>
        <w:separator/>
      </w:r>
    </w:p>
    <w:p w14:paraId="5517507D" w14:textId="77777777" w:rsidR="00DF6753" w:rsidRDefault="00DF6753"/>
  </w:footnote>
  <w:footnote w:type="continuationSeparator" w:id="0">
    <w:p w14:paraId="5CA3878E" w14:textId="77777777" w:rsidR="00DF6753" w:rsidRDefault="00DF6753">
      <w:r>
        <w:continuationSeparator/>
      </w:r>
    </w:p>
    <w:p w14:paraId="0894489A" w14:textId="77777777" w:rsidR="00DF6753" w:rsidRDefault="00DF675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1CB2"/>
    <w:multiLevelType w:val="hybridMultilevel"/>
    <w:tmpl w:val="167E599A"/>
    <w:lvl w:ilvl="0" w:tplc="E76CACE0">
      <w:start w:val="1"/>
      <w:numFmt w:val="decimal"/>
      <w:lvlText w:val="%1."/>
      <w:lvlJc w:val="left"/>
      <w:pPr>
        <w:ind w:left="1020" w:hanging="360"/>
      </w:pPr>
    </w:lvl>
    <w:lvl w:ilvl="1" w:tplc="8952A4FC">
      <w:start w:val="1"/>
      <w:numFmt w:val="decimal"/>
      <w:lvlText w:val="%2."/>
      <w:lvlJc w:val="left"/>
      <w:pPr>
        <w:ind w:left="1020" w:hanging="360"/>
      </w:pPr>
    </w:lvl>
    <w:lvl w:ilvl="2" w:tplc="04CA07AC">
      <w:start w:val="1"/>
      <w:numFmt w:val="decimal"/>
      <w:lvlText w:val="%3."/>
      <w:lvlJc w:val="left"/>
      <w:pPr>
        <w:ind w:left="1020" w:hanging="360"/>
      </w:pPr>
    </w:lvl>
    <w:lvl w:ilvl="3" w:tplc="CBDE9B32">
      <w:start w:val="1"/>
      <w:numFmt w:val="decimal"/>
      <w:lvlText w:val="%4."/>
      <w:lvlJc w:val="left"/>
      <w:pPr>
        <w:ind w:left="1020" w:hanging="360"/>
      </w:pPr>
    </w:lvl>
    <w:lvl w:ilvl="4" w:tplc="67E0778E">
      <w:start w:val="1"/>
      <w:numFmt w:val="decimal"/>
      <w:lvlText w:val="%5."/>
      <w:lvlJc w:val="left"/>
      <w:pPr>
        <w:ind w:left="1020" w:hanging="360"/>
      </w:pPr>
    </w:lvl>
    <w:lvl w:ilvl="5" w:tplc="0A7A6EDA">
      <w:start w:val="1"/>
      <w:numFmt w:val="decimal"/>
      <w:lvlText w:val="%6."/>
      <w:lvlJc w:val="left"/>
      <w:pPr>
        <w:ind w:left="1020" w:hanging="360"/>
      </w:pPr>
    </w:lvl>
    <w:lvl w:ilvl="6" w:tplc="FFD66C04">
      <w:start w:val="1"/>
      <w:numFmt w:val="decimal"/>
      <w:lvlText w:val="%7."/>
      <w:lvlJc w:val="left"/>
      <w:pPr>
        <w:ind w:left="1020" w:hanging="360"/>
      </w:pPr>
    </w:lvl>
    <w:lvl w:ilvl="7" w:tplc="765E5890">
      <w:start w:val="1"/>
      <w:numFmt w:val="decimal"/>
      <w:lvlText w:val="%8."/>
      <w:lvlJc w:val="left"/>
      <w:pPr>
        <w:ind w:left="1020" w:hanging="360"/>
      </w:pPr>
    </w:lvl>
    <w:lvl w:ilvl="8" w:tplc="234EDF40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35ED776F"/>
    <w:multiLevelType w:val="hybridMultilevel"/>
    <w:tmpl w:val="74DC8418"/>
    <w:lvl w:ilvl="0" w:tplc="EB92D942">
      <w:start w:val="1"/>
      <w:numFmt w:val="decimal"/>
      <w:lvlText w:val="%1."/>
      <w:lvlJc w:val="left"/>
      <w:pPr>
        <w:ind w:left="1020" w:hanging="360"/>
      </w:pPr>
    </w:lvl>
    <w:lvl w:ilvl="1" w:tplc="72C20E82">
      <w:start w:val="1"/>
      <w:numFmt w:val="decimal"/>
      <w:lvlText w:val="%2."/>
      <w:lvlJc w:val="left"/>
      <w:pPr>
        <w:ind w:left="1020" w:hanging="360"/>
      </w:pPr>
    </w:lvl>
    <w:lvl w:ilvl="2" w:tplc="F8BAC462">
      <w:start w:val="1"/>
      <w:numFmt w:val="decimal"/>
      <w:lvlText w:val="%3."/>
      <w:lvlJc w:val="left"/>
      <w:pPr>
        <w:ind w:left="1020" w:hanging="360"/>
      </w:pPr>
    </w:lvl>
    <w:lvl w:ilvl="3" w:tplc="96AEF756">
      <w:start w:val="1"/>
      <w:numFmt w:val="decimal"/>
      <w:lvlText w:val="%4."/>
      <w:lvlJc w:val="left"/>
      <w:pPr>
        <w:ind w:left="1020" w:hanging="360"/>
      </w:pPr>
    </w:lvl>
    <w:lvl w:ilvl="4" w:tplc="36F4A422">
      <w:start w:val="1"/>
      <w:numFmt w:val="decimal"/>
      <w:lvlText w:val="%5."/>
      <w:lvlJc w:val="left"/>
      <w:pPr>
        <w:ind w:left="1020" w:hanging="360"/>
      </w:pPr>
    </w:lvl>
    <w:lvl w:ilvl="5" w:tplc="295AE7B8">
      <w:start w:val="1"/>
      <w:numFmt w:val="decimal"/>
      <w:lvlText w:val="%6."/>
      <w:lvlJc w:val="left"/>
      <w:pPr>
        <w:ind w:left="1020" w:hanging="360"/>
      </w:pPr>
    </w:lvl>
    <w:lvl w:ilvl="6" w:tplc="3CAE6A12">
      <w:start w:val="1"/>
      <w:numFmt w:val="decimal"/>
      <w:lvlText w:val="%7."/>
      <w:lvlJc w:val="left"/>
      <w:pPr>
        <w:ind w:left="1020" w:hanging="360"/>
      </w:pPr>
    </w:lvl>
    <w:lvl w:ilvl="7" w:tplc="8E0E57B8">
      <w:start w:val="1"/>
      <w:numFmt w:val="decimal"/>
      <w:lvlText w:val="%8."/>
      <w:lvlJc w:val="left"/>
      <w:pPr>
        <w:ind w:left="1020" w:hanging="360"/>
      </w:pPr>
    </w:lvl>
    <w:lvl w:ilvl="8" w:tplc="9B8834D6">
      <w:start w:val="1"/>
      <w:numFmt w:val="decimal"/>
      <w:lvlText w:val="%9."/>
      <w:lvlJc w:val="left"/>
      <w:pPr>
        <w:ind w:left="1020" w:hanging="360"/>
      </w:pPr>
    </w:lvl>
  </w:abstractNum>
  <w:abstractNum w:abstractNumId="2" w15:restartNumberingAfterBreak="0">
    <w:nsid w:val="38ED08A5"/>
    <w:multiLevelType w:val="hybridMultilevel"/>
    <w:tmpl w:val="ADF03CD6"/>
    <w:lvl w:ilvl="0" w:tplc="6B725054">
      <w:start w:val="1"/>
      <w:numFmt w:val="decimal"/>
      <w:lvlText w:val="%1."/>
      <w:lvlJc w:val="left"/>
      <w:pPr>
        <w:ind w:left="1020" w:hanging="360"/>
      </w:pPr>
    </w:lvl>
    <w:lvl w:ilvl="1" w:tplc="06F2C258">
      <w:start w:val="1"/>
      <w:numFmt w:val="decimal"/>
      <w:lvlText w:val="%2."/>
      <w:lvlJc w:val="left"/>
      <w:pPr>
        <w:ind w:left="1020" w:hanging="360"/>
      </w:pPr>
    </w:lvl>
    <w:lvl w:ilvl="2" w:tplc="62B42EC0">
      <w:start w:val="1"/>
      <w:numFmt w:val="decimal"/>
      <w:lvlText w:val="%3."/>
      <w:lvlJc w:val="left"/>
      <w:pPr>
        <w:ind w:left="1020" w:hanging="360"/>
      </w:pPr>
    </w:lvl>
    <w:lvl w:ilvl="3" w:tplc="F27644A8">
      <w:start w:val="1"/>
      <w:numFmt w:val="decimal"/>
      <w:lvlText w:val="%4."/>
      <w:lvlJc w:val="left"/>
      <w:pPr>
        <w:ind w:left="1020" w:hanging="360"/>
      </w:pPr>
    </w:lvl>
    <w:lvl w:ilvl="4" w:tplc="45DC857C">
      <w:start w:val="1"/>
      <w:numFmt w:val="decimal"/>
      <w:lvlText w:val="%5."/>
      <w:lvlJc w:val="left"/>
      <w:pPr>
        <w:ind w:left="1020" w:hanging="360"/>
      </w:pPr>
    </w:lvl>
    <w:lvl w:ilvl="5" w:tplc="7084EE5A">
      <w:start w:val="1"/>
      <w:numFmt w:val="decimal"/>
      <w:lvlText w:val="%6."/>
      <w:lvlJc w:val="left"/>
      <w:pPr>
        <w:ind w:left="1020" w:hanging="360"/>
      </w:pPr>
    </w:lvl>
    <w:lvl w:ilvl="6" w:tplc="807A63FC">
      <w:start w:val="1"/>
      <w:numFmt w:val="decimal"/>
      <w:lvlText w:val="%7."/>
      <w:lvlJc w:val="left"/>
      <w:pPr>
        <w:ind w:left="1020" w:hanging="360"/>
      </w:pPr>
    </w:lvl>
    <w:lvl w:ilvl="7" w:tplc="4F3C23F6">
      <w:start w:val="1"/>
      <w:numFmt w:val="decimal"/>
      <w:lvlText w:val="%8."/>
      <w:lvlJc w:val="left"/>
      <w:pPr>
        <w:ind w:left="1020" w:hanging="360"/>
      </w:pPr>
    </w:lvl>
    <w:lvl w:ilvl="8" w:tplc="EFF89DD0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53192BD7"/>
    <w:multiLevelType w:val="hybridMultilevel"/>
    <w:tmpl w:val="02908E0A"/>
    <w:lvl w:ilvl="0" w:tplc="BC4E77CE">
      <w:start w:val="1"/>
      <w:numFmt w:val="decimal"/>
      <w:lvlText w:val="%1."/>
      <w:lvlJc w:val="left"/>
      <w:pPr>
        <w:ind w:left="1020" w:hanging="360"/>
      </w:pPr>
    </w:lvl>
    <w:lvl w:ilvl="1" w:tplc="A4C0006E">
      <w:start w:val="1"/>
      <w:numFmt w:val="decimal"/>
      <w:lvlText w:val="%2."/>
      <w:lvlJc w:val="left"/>
      <w:pPr>
        <w:ind w:left="1020" w:hanging="360"/>
      </w:pPr>
    </w:lvl>
    <w:lvl w:ilvl="2" w:tplc="E5DA83DA">
      <w:start w:val="1"/>
      <w:numFmt w:val="decimal"/>
      <w:lvlText w:val="%3."/>
      <w:lvlJc w:val="left"/>
      <w:pPr>
        <w:ind w:left="1020" w:hanging="360"/>
      </w:pPr>
    </w:lvl>
    <w:lvl w:ilvl="3" w:tplc="D33A0D42">
      <w:start w:val="1"/>
      <w:numFmt w:val="decimal"/>
      <w:lvlText w:val="%4."/>
      <w:lvlJc w:val="left"/>
      <w:pPr>
        <w:ind w:left="1020" w:hanging="360"/>
      </w:pPr>
    </w:lvl>
    <w:lvl w:ilvl="4" w:tplc="F1560968">
      <w:start w:val="1"/>
      <w:numFmt w:val="decimal"/>
      <w:lvlText w:val="%5."/>
      <w:lvlJc w:val="left"/>
      <w:pPr>
        <w:ind w:left="1020" w:hanging="360"/>
      </w:pPr>
    </w:lvl>
    <w:lvl w:ilvl="5" w:tplc="5270E6E6">
      <w:start w:val="1"/>
      <w:numFmt w:val="decimal"/>
      <w:lvlText w:val="%6."/>
      <w:lvlJc w:val="left"/>
      <w:pPr>
        <w:ind w:left="1020" w:hanging="360"/>
      </w:pPr>
    </w:lvl>
    <w:lvl w:ilvl="6" w:tplc="90B632E6">
      <w:start w:val="1"/>
      <w:numFmt w:val="decimal"/>
      <w:lvlText w:val="%7."/>
      <w:lvlJc w:val="left"/>
      <w:pPr>
        <w:ind w:left="1020" w:hanging="360"/>
      </w:pPr>
    </w:lvl>
    <w:lvl w:ilvl="7" w:tplc="2F486A58">
      <w:start w:val="1"/>
      <w:numFmt w:val="decimal"/>
      <w:lvlText w:val="%8."/>
      <w:lvlJc w:val="left"/>
      <w:pPr>
        <w:ind w:left="1020" w:hanging="360"/>
      </w:pPr>
    </w:lvl>
    <w:lvl w:ilvl="8" w:tplc="22C8B87E">
      <w:start w:val="1"/>
      <w:numFmt w:val="decimal"/>
      <w:lvlText w:val="%9."/>
      <w:lvlJc w:val="left"/>
      <w:pPr>
        <w:ind w:left="1020" w:hanging="360"/>
      </w:pPr>
    </w:lvl>
  </w:abstractNum>
  <w:abstractNum w:abstractNumId="4" w15:restartNumberingAfterBreak="0">
    <w:nsid w:val="53E4108F"/>
    <w:multiLevelType w:val="hybridMultilevel"/>
    <w:tmpl w:val="01B27F58"/>
    <w:lvl w:ilvl="0" w:tplc="E38AC8C4">
      <w:start w:val="1"/>
      <w:numFmt w:val="decimal"/>
      <w:lvlText w:val="%1."/>
      <w:lvlJc w:val="left"/>
      <w:pPr>
        <w:ind w:left="1020" w:hanging="360"/>
      </w:pPr>
    </w:lvl>
    <w:lvl w:ilvl="1" w:tplc="7A20C058">
      <w:start w:val="1"/>
      <w:numFmt w:val="decimal"/>
      <w:lvlText w:val="%2."/>
      <w:lvlJc w:val="left"/>
      <w:pPr>
        <w:ind w:left="1020" w:hanging="360"/>
      </w:pPr>
    </w:lvl>
    <w:lvl w:ilvl="2" w:tplc="63203A0C">
      <w:start w:val="1"/>
      <w:numFmt w:val="decimal"/>
      <w:lvlText w:val="%3."/>
      <w:lvlJc w:val="left"/>
      <w:pPr>
        <w:ind w:left="1020" w:hanging="360"/>
      </w:pPr>
    </w:lvl>
    <w:lvl w:ilvl="3" w:tplc="4D3A3978">
      <w:start w:val="1"/>
      <w:numFmt w:val="decimal"/>
      <w:lvlText w:val="%4."/>
      <w:lvlJc w:val="left"/>
      <w:pPr>
        <w:ind w:left="1020" w:hanging="360"/>
      </w:pPr>
    </w:lvl>
    <w:lvl w:ilvl="4" w:tplc="0EC021FC">
      <w:start w:val="1"/>
      <w:numFmt w:val="decimal"/>
      <w:lvlText w:val="%5."/>
      <w:lvlJc w:val="left"/>
      <w:pPr>
        <w:ind w:left="1020" w:hanging="360"/>
      </w:pPr>
    </w:lvl>
    <w:lvl w:ilvl="5" w:tplc="35B48E56">
      <w:start w:val="1"/>
      <w:numFmt w:val="decimal"/>
      <w:lvlText w:val="%6."/>
      <w:lvlJc w:val="left"/>
      <w:pPr>
        <w:ind w:left="1020" w:hanging="360"/>
      </w:pPr>
    </w:lvl>
    <w:lvl w:ilvl="6" w:tplc="F6EECA96">
      <w:start w:val="1"/>
      <w:numFmt w:val="decimal"/>
      <w:lvlText w:val="%7."/>
      <w:lvlJc w:val="left"/>
      <w:pPr>
        <w:ind w:left="1020" w:hanging="360"/>
      </w:pPr>
    </w:lvl>
    <w:lvl w:ilvl="7" w:tplc="7F5C7150">
      <w:start w:val="1"/>
      <w:numFmt w:val="decimal"/>
      <w:lvlText w:val="%8."/>
      <w:lvlJc w:val="left"/>
      <w:pPr>
        <w:ind w:left="1020" w:hanging="360"/>
      </w:pPr>
    </w:lvl>
    <w:lvl w:ilvl="8" w:tplc="691A72BA">
      <w:start w:val="1"/>
      <w:numFmt w:val="decimal"/>
      <w:lvlText w:val="%9."/>
      <w:lvlJc w:val="left"/>
      <w:pPr>
        <w:ind w:left="1020" w:hanging="360"/>
      </w:pPr>
    </w:lvl>
  </w:abstractNum>
  <w:abstractNum w:abstractNumId="5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080A27"/>
    <w:multiLevelType w:val="hybridMultilevel"/>
    <w:tmpl w:val="54EAFD48"/>
    <w:lvl w:ilvl="0" w:tplc="48F8C12E">
      <w:start w:val="1"/>
      <w:numFmt w:val="decimal"/>
      <w:lvlText w:val="%1."/>
      <w:lvlJc w:val="left"/>
      <w:pPr>
        <w:ind w:left="1020" w:hanging="360"/>
      </w:pPr>
    </w:lvl>
    <w:lvl w:ilvl="1" w:tplc="7DD25AC0">
      <w:start w:val="1"/>
      <w:numFmt w:val="decimal"/>
      <w:lvlText w:val="%2."/>
      <w:lvlJc w:val="left"/>
      <w:pPr>
        <w:ind w:left="1020" w:hanging="360"/>
      </w:pPr>
    </w:lvl>
    <w:lvl w:ilvl="2" w:tplc="13C4B8CC">
      <w:start w:val="1"/>
      <w:numFmt w:val="decimal"/>
      <w:lvlText w:val="%3."/>
      <w:lvlJc w:val="left"/>
      <w:pPr>
        <w:ind w:left="1020" w:hanging="360"/>
      </w:pPr>
    </w:lvl>
    <w:lvl w:ilvl="3" w:tplc="017EB1AE">
      <w:start w:val="1"/>
      <w:numFmt w:val="decimal"/>
      <w:lvlText w:val="%4."/>
      <w:lvlJc w:val="left"/>
      <w:pPr>
        <w:ind w:left="1020" w:hanging="360"/>
      </w:pPr>
    </w:lvl>
    <w:lvl w:ilvl="4" w:tplc="0B68CF44">
      <w:start w:val="1"/>
      <w:numFmt w:val="decimal"/>
      <w:lvlText w:val="%5."/>
      <w:lvlJc w:val="left"/>
      <w:pPr>
        <w:ind w:left="1020" w:hanging="360"/>
      </w:pPr>
    </w:lvl>
    <w:lvl w:ilvl="5" w:tplc="0A48E928">
      <w:start w:val="1"/>
      <w:numFmt w:val="decimal"/>
      <w:lvlText w:val="%6."/>
      <w:lvlJc w:val="left"/>
      <w:pPr>
        <w:ind w:left="1020" w:hanging="360"/>
      </w:pPr>
    </w:lvl>
    <w:lvl w:ilvl="6" w:tplc="2F0A21A6">
      <w:start w:val="1"/>
      <w:numFmt w:val="decimal"/>
      <w:lvlText w:val="%7."/>
      <w:lvlJc w:val="left"/>
      <w:pPr>
        <w:ind w:left="1020" w:hanging="360"/>
      </w:pPr>
    </w:lvl>
    <w:lvl w:ilvl="7" w:tplc="62968658">
      <w:start w:val="1"/>
      <w:numFmt w:val="decimal"/>
      <w:lvlText w:val="%8."/>
      <w:lvlJc w:val="left"/>
      <w:pPr>
        <w:ind w:left="1020" w:hanging="360"/>
      </w:pPr>
    </w:lvl>
    <w:lvl w:ilvl="8" w:tplc="81DC5646">
      <w:start w:val="1"/>
      <w:numFmt w:val="decimal"/>
      <w:lvlText w:val="%9."/>
      <w:lvlJc w:val="left"/>
      <w:pPr>
        <w:ind w:left="1020" w:hanging="360"/>
      </w:pPr>
    </w:lvl>
  </w:abstractNum>
  <w:abstractNum w:abstractNumId="7" w15:restartNumberingAfterBreak="0">
    <w:nsid w:val="6F3B738C"/>
    <w:multiLevelType w:val="hybridMultilevel"/>
    <w:tmpl w:val="1D9AF42A"/>
    <w:lvl w:ilvl="0" w:tplc="6EB2FCBC">
      <w:start w:val="1"/>
      <w:numFmt w:val="decimal"/>
      <w:lvlText w:val="%1."/>
      <w:lvlJc w:val="left"/>
      <w:pPr>
        <w:ind w:left="1020" w:hanging="360"/>
      </w:pPr>
    </w:lvl>
    <w:lvl w:ilvl="1" w:tplc="6254B50E">
      <w:start w:val="1"/>
      <w:numFmt w:val="decimal"/>
      <w:lvlText w:val="%2."/>
      <w:lvlJc w:val="left"/>
      <w:pPr>
        <w:ind w:left="1020" w:hanging="360"/>
      </w:pPr>
    </w:lvl>
    <w:lvl w:ilvl="2" w:tplc="577CB416">
      <w:start w:val="1"/>
      <w:numFmt w:val="decimal"/>
      <w:lvlText w:val="%3."/>
      <w:lvlJc w:val="left"/>
      <w:pPr>
        <w:ind w:left="1020" w:hanging="360"/>
      </w:pPr>
    </w:lvl>
    <w:lvl w:ilvl="3" w:tplc="36BE9B52">
      <w:start w:val="1"/>
      <w:numFmt w:val="decimal"/>
      <w:lvlText w:val="%4."/>
      <w:lvlJc w:val="left"/>
      <w:pPr>
        <w:ind w:left="1020" w:hanging="360"/>
      </w:pPr>
    </w:lvl>
    <w:lvl w:ilvl="4" w:tplc="0AAA676C">
      <w:start w:val="1"/>
      <w:numFmt w:val="decimal"/>
      <w:lvlText w:val="%5."/>
      <w:lvlJc w:val="left"/>
      <w:pPr>
        <w:ind w:left="1020" w:hanging="360"/>
      </w:pPr>
    </w:lvl>
    <w:lvl w:ilvl="5" w:tplc="032AE2F2">
      <w:start w:val="1"/>
      <w:numFmt w:val="decimal"/>
      <w:lvlText w:val="%6."/>
      <w:lvlJc w:val="left"/>
      <w:pPr>
        <w:ind w:left="1020" w:hanging="360"/>
      </w:pPr>
    </w:lvl>
    <w:lvl w:ilvl="6" w:tplc="05E47CA4">
      <w:start w:val="1"/>
      <w:numFmt w:val="decimal"/>
      <w:lvlText w:val="%7."/>
      <w:lvlJc w:val="left"/>
      <w:pPr>
        <w:ind w:left="1020" w:hanging="360"/>
      </w:pPr>
    </w:lvl>
    <w:lvl w:ilvl="7" w:tplc="FB9C3DF0">
      <w:start w:val="1"/>
      <w:numFmt w:val="decimal"/>
      <w:lvlText w:val="%8."/>
      <w:lvlJc w:val="left"/>
      <w:pPr>
        <w:ind w:left="1020" w:hanging="360"/>
      </w:pPr>
    </w:lvl>
    <w:lvl w:ilvl="8" w:tplc="764CD65C">
      <w:start w:val="1"/>
      <w:numFmt w:val="decimal"/>
      <w:lvlText w:val="%9."/>
      <w:lvlJc w:val="left"/>
      <w:pPr>
        <w:ind w:left="1020" w:hanging="360"/>
      </w:pPr>
    </w:lvl>
  </w:abstractNum>
  <w:abstractNum w:abstractNumId="8" w15:restartNumberingAfterBreak="0">
    <w:nsid w:val="73FA7EAD"/>
    <w:multiLevelType w:val="hybridMultilevel"/>
    <w:tmpl w:val="E8FC93A2"/>
    <w:lvl w:ilvl="0" w:tplc="520CF602">
      <w:start w:val="1"/>
      <w:numFmt w:val="decimal"/>
      <w:lvlText w:val="%1."/>
      <w:lvlJc w:val="left"/>
      <w:pPr>
        <w:ind w:left="1020" w:hanging="360"/>
      </w:pPr>
    </w:lvl>
    <w:lvl w:ilvl="1" w:tplc="503C61B6">
      <w:start w:val="1"/>
      <w:numFmt w:val="decimal"/>
      <w:lvlText w:val="%2."/>
      <w:lvlJc w:val="left"/>
      <w:pPr>
        <w:ind w:left="1020" w:hanging="360"/>
      </w:pPr>
    </w:lvl>
    <w:lvl w:ilvl="2" w:tplc="DF8455AE">
      <w:start w:val="1"/>
      <w:numFmt w:val="decimal"/>
      <w:lvlText w:val="%3."/>
      <w:lvlJc w:val="left"/>
      <w:pPr>
        <w:ind w:left="1020" w:hanging="360"/>
      </w:pPr>
    </w:lvl>
    <w:lvl w:ilvl="3" w:tplc="8A98696C">
      <w:start w:val="1"/>
      <w:numFmt w:val="decimal"/>
      <w:lvlText w:val="%4."/>
      <w:lvlJc w:val="left"/>
      <w:pPr>
        <w:ind w:left="1020" w:hanging="360"/>
      </w:pPr>
    </w:lvl>
    <w:lvl w:ilvl="4" w:tplc="C624C89C">
      <w:start w:val="1"/>
      <w:numFmt w:val="decimal"/>
      <w:lvlText w:val="%5."/>
      <w:lvlJc w:val="left"/>
      <w:pPr>
        <w:ind w:left="1020" w:hanging="360"/>
      </w:pPr>
    </w:lvl>
    <w:lvl w:ilvl="5" w:tplc="AD60C9B8">
      <w:start w:val="1"/>
      <w:numFmt w:val="decimal"/>
      <w:lvlText w:val="%6."/>
      <w:lvlJc w:val="left"/>
      <w:pPr>
        <w:ind w:left="1020" w:hanging="360"/>
      </w:pPr>
    </w:lvl>
    <w:lvl w:ilvl="6" w:tplc="2BCA6528">
      <w:start w:val="1"/>
      <w:numFmt w:val="decimal"/>
      <w:lvlText w:val="%7."/>
      <w:lvlJc w:val="left"/>
      <w:pPr>
        <w:ind w:left="1020" w:hanging="360"/>
      </w:pPr>
    </w:lvl>
    <w:lvl w:ilvl="7" w:tplc="0E16BF90">
      <w:start w:val="1"/>
      <w:numFmt w:val="decimal"/>
      <w:lvlText w:val="%8."/>
      <w:lvlJc w:val="left"/>
      <w:pPr>
        <w:ind w:left="1020" w:hanging="360"/>
      </w:pPr>
    </w:lvl>
    <w:lvl w:ilvl="8" w:tplc="A21C861E">
      <w:start w:val="1"/>
      <w:numFmt w:val="decimal"/>
      <w:lvlText w:val="%9."/>
      <w:lvlJc w:val="left"/>
      <w:pPr>
        <w:ind w:left="1020" w:hanging="360"/>
      </w:pPr>
    </w:lvl>
  </w:abstractNum>
  <w:abstractNum w:abstractNumId="9" w15:restartNumberingAfterBreak="0">
    <w:nsid w:val="78EF4CCC"/>
    <w:multiLevelType w:val="hybridMultilevel"/>
    <w:tmpl w:val="E4CE3F66"/>
    <w:lvl w:ilvl="0" w:tplc="7DB86D9A">
      <w:start w:val="1"/>
      <w:numFmt w:val="decimal"/>
      <w:lvlText w:val="%1."/>
      <w:lvlJc w:val="left"/>
      <w:pPr>
        <w:ind w:left="1020" w:hanging="360"/>
      </w:pPr>
    </w:lvl>
    <w:lvl w:ilvl="1" w:tplc="064A8DC2">
      <w:start w:val="1"/>
      <w:numFmt w:val="decimal"/>
      <w:lvlText w:val="%2."/>
      <w:lvlJc w:val="left"/>
      <w:pPr>
        <w:ind w:left="1020" w:hanging="360"/>
      </w:pPr>
    </w:lvl>
    <w:lvl w:ilvl="2" w:tplc="F2C6357E">
      <w:start w:val="1"/>
      <w:numFmt w:val="decimal"/>
      <w:lvlText w:val="%3."/>
      <w:lvlJc w:val="left"/>
      <w:pPr>
        <w:ind w:left="1020" w:hanging="360"/>
      </w:pPr>
    </w:lvl>
    <w:lvl w:ilvl="3" w:tplc="76588FF8">
      <w:start w:val="1"/>
      <w:numFmt w:val="decimal"/>
      <w:lvlText w:val="%4."/>
      <w:lvlJc w:val="left"/>
      <w:pPr>
        <w:ind w:left="1020" w:hanging="360"/>
      </w:pPr>
    </w:lvl>
    <w:lvl w:ilvl="4" w:tplc="AF56EF20">
      <w:start w:val="1"/>
      <w:numFmt w:val="decimal"/>
      <w:lvlText w:val="%5."/>
      <w:lvlJc w:val="left"/>
      <w:pPr>
        <w:ind w:left="1020" w:hanging="360"/>
      </w:pPr>
    </w:lvl>
    <w:lvl w:ilvl="5" w:tplc="32740142">
      <w:start w:val="1"/>
      <w:numFmt w:val="decimal"/>
      <w:lvlText w:val="%6."/>
      <w:lvlJc w:val="left"/>
      <w:pPr>
        <w:ind w:left="1020" w:hanging="360"/>
      </w:pPr>
    </w:lvl>
    <w:lvl w:ilvl="6" w:tplc="AB381E12">
      <w:start w:val="1"/>
      <w:numFmt w:val="decimal"/>
      <w:lvlText w:val="%7."/>
      <w:lvlJc w:val="left"/>
      <w:pPr>
        <w:ind w:left="1020" w:hanging="360"/>
      </w:pPr>
    </w:lvl>
    <w:lvl w:ilvl="7" w:tplc="EFBCAFA2">
      <w:start w:val="1"/>
      <w:numFmt w:val="decimal"/>
      <w:lvlText w:val="%8."/>
      <w:lvlJc w:val="left"/>
      <w:pPr>
        <w:ind w:left="1020" w:hanging="360"/>
      </w:pPr>
    </w:lvl>
    <w:lvl w:ilvl="8" w:tplc="86A00FCC">
      <w:start w:val="1"/>
      <w:numFmt w:val="decimal"/>
      <w:lvlText w:val="%9."/>
      <w:lvlJc w:val="left"/>
      <w:pPr>
        <w:ind w:left="1020" w:hanging="360"/>
      </w:pPr>
    </w:lvl>
  </w:abstractNum>
  <w:num w:numId="1" w16cid:durableId="1560894647">
    <w:abstractNumId w:val="5"/>
  </w:num>
  <w:num w:numId="2" w16cid:durableId="579606823">
    <w:abstractNumId w:val="9"/>
  </w:num>
  <w:num w:numId="3" w16cid:durableId="1578125396">
    <w:abstractNumId w:val="2"/>
  </w:num>
  <w:num w:numId="4" w16cid:durableId="1245264603">
    <w:abstractNumId w:val="8"/>
  </w:num>
  <w:num w:numId="5" w16cid:durableId="622466663">
    <w:abstractNumId w:val="0"/>
  </w:num>
  <w:num w:numId="6" w16cid:durableId="1726444428">
    <w:abstractNumId w:val="4"/>
  </w:num>
  <w:num w:numId="7" w16cid:durableId="862746105">
    <w:abstractNumId w:val="1"/>
  </w:num>
  <w:num w:numId="8" w16cid:durableId="137890669">
    <w:abstractNumId w:val="7"/>
  </w:num>
  <w:num w:numId="9" w16cid:durableId="125046407">
    <w:abstractNumId w:val="6"/>
  </w:num>
  <w:num w:numId="10" w16cid:durableId="7072250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1C7"/>
    <w:rsid w:val="00000A24"/>
    <w:rsid w:val="000135A3"/>
    <w:rsid w:val="00015007"/>
    <w:rsid w:val="00020925"/>
    <w:rsid w:val="00035181"/>
    <w:rsid w:val="00041E35"/>
    <w:rsid w:val="000502BC"/>
    <w:rsid w:val="00056BB0"/>
    <w:rsid w:val="00064AFB"/>
    <w:rsid w:val="00071EA7"/>
    <w:rsid w:val="00075210"/>
    <w:rsid w:val="00086DCD"/>
    <w:rsid w:val="0009173E"/>
    <w:rsid w:val="00091BD5"/>
    <w:rsid w:val="00093745"/>
    <w:rsid w:val="00094A70"/>
    <w:rsid w:val="00095A15"/>
    <w:rsid w:val="000A4C79"/>
    <w:rsid w:val="000D4A7F"/>
    <w:rsid w:val="000E0A06"/>
    <w:rsid w:val="000E5DB0"/>
    <w:rsid w:val="000F08E8"/>
    <w:rsid w:val="000F08F5"/>
    <w:rsid w:val="001000CD"/>
    <w:rsid w:val="00101214"/>
    <w:rsid w:val="00106F95"/>
    <w:rsid w:val="001073BD"/>
    <w:rsid w:val="0011294E"/>
    <w:rsid w:val="00115B31"/>
    <w:rsid w:val="00117184"/>
    <w:rsid w:val="00132863"/>
    <w:rsid w:val="00147FFC"/>
    <w:rsid w:val="001509BF"/>
    <w:rsid w:val="00150A27"/>
    <w:rsid w:val="00162EF7"/>
    <w:rsid w:val="00165627"/>
    <w:rsid w:val="00167107"/>
    <w:rsid w:val="00173C94"/>
    <w:rsid w:val="0018082B"/>
    <w:rsid w:val="00180BD2"/>
    <w:rsid w:val="00185CB5"/>
    <w:rsid w:val="00195A80"/>
    <w:rsid w:val="001A5DFE"/>
    <w:rsid w:val="001C17E4"/>
    <w:rsid w:val="001C3F3F"/>
    <w:rsid w:val="001D11C7"/>
    <w:rsid w:val="001D4249"/>
    <w:rsid w:val="001D445C"/>
    <w:rsid w:val="001E2D3A"/>
    <w:rsid w:val="00205741"/>
    <w:rsid w:val="00207323"/>
    <w:rsid w:val="0021642E"/>
    <w:rsid w:val="0022099D"/>
    <w:rsid w:val="00225ADB"/>
    <w:rsid w:val="00241F94"/>
    <w:rsid w:val="00270162"/>
    <w:rsid w:val="00271DE6"/>
    <w:rsid w:val="00280955"/>
    <w:rsid w:val="00283756"/>
    <w:rsid w:val="002903EF"/>
    <w:rsid w:val="00292C42"/>
    <w:rsid w:val="002A1BA8"/>
    <w:rsid w:val="002B18E8"/>
    <w:rsid w:val="002B7069"/>
    <w:rsid w:val="002C4435"/>
    <w:rsid w:val="002D5F4F"/>
    <w:rsid w:val="002E03B0"/>
    <w:rsid w:val="002E1987"/>
    <w:rsid w:val="002E417D"/>
    <w:rsid w:val="002F196D"/>
    <w:rsid w:val="002F2119"/>
    <w:rsid w:val="002F269C"/>
    <w:rsid w:val="00301E5D"/>
    <w:rsid w:val="00320D3B"/>
    <w:rsid w:val="0033027F"/>
    <w:rsid w:val="003354D2"/>
    <w:rsid w:val="003447CD"/>
    <w:rsid w:val="00352CA7"/>
    <w:rsid w:val="00371F1B"/>
    <w:rsid w:val="003720CF"/>
    <w:rsid w:val="00382E6F"/>
    <w:rsid w:val="003874A1"/>
    <w:rsid w:val="00387566"/>
    <w:rsid w:val="00387754"/>
    <w:rsid w:val="003943A1"/>
    <w:rsid w:val="003A29EF"/>
    <w:rsid w:val="003A75C2"/>
    <w:rsid w:val="003C464D"/>
    <w:rsid w:val="003C4F66"/>
    <w:rsid w:val="003D2F8A"/>
    <w:rsid w:val="003F26F9"/>
    <w:rsid w:val="003F3109"/>
    <w:rsid w:val="00421575"/>
    <w:rsid w:val="00432688"/>
    <w:rsid w:val="004410F7"/>
    <w:rsid w:val="00444642"/>
    <w:rsid w:val="004468AC"/>
    <w:rsid w:val="00447A01"/>
    <w:rsid w:val="00450132"/>
    <w:rsid w:val="00485E0F"/>
    <w:rsid w:val="004948B5"/>
    <w:rsid w:val="004B097C"/>
    <w:rsid w:val="004D189F"/>
    <w:rsid w:val="004E1CF2"/>
    <w:rsid w:val="004F3343"/>
    <w:rsid w:val="005020E8"/>
    <w:rsid w:val="0050576F"/>
    <w:rsid w:val="0052208E"/>
    <w:rsid w:val="00522A04"/>
    <w:rsid w:val="005279F5"/>
    <w:rsid w:val="00550E96"/>
    <w:rsid w:val="00554C35"/>
    <w:rsid w:val="0058479F"/>
    <w:rsid w:val="00586366"/>
    <w:rsid w:val="00592AEC"/>
    <w:rsid w:val="00593BA1"/>
    <w:rsid w:val="005A1EBD"/>
    <w:rsid w:val="005A2ED5"/>
    <w:rsid w:val="005B5BEA"/>
    <w:rsid w:val="005B5DE4"/>
    <w:rsid w:val="005C6980"/>
    <w:rsid w:val="005D4A03"/>
    <w:rsid w:val="005E01F0"/>
    <w:rsid w:val="005E0B04"/>
    <w:rsid w:val="005E655A"/>
    <w:rsid w:val="005E7681"/>
    <w:rsid w:val="005F3AA6"/>
    <w:rsid w:val="005F4DFF"/>
    <w:rsid w:val="005F7931"/>
    <w:rsid w:val="00610661"/>
    <w:rsid w:val="00610B45"/>
    <w:rsid w:val="0061276E"/>
    <w:rsid w:val="00617568"/>
    <w:rsid w:val="00630AB3"/>
    <w:rsid w:val="0063290B"/>
    <w:rsid w:val="006425D3"/>
    <w:rsid w:val="006646F6"/>
    <w:rsid w:val="006662DF"/>
    <w:rsid w:val="00674534"/>
    <w:rsid w:val="00681A93"/>
    <w:rsid w:val="006850B7"/>
    <w:rsid w:val="00687344"/>
    <w:rsid w:val="00690B2F"/>
    <w:rsid w:val="00697598"/>
    <w:rsid w:val="006A691C"/>
    <w:rsid w:val="006B26AF"/>
    <w:rsid w:val="006B590A"/>
    <w:rsid w:val="006B5AB9"/>
    <w:rsid w:val="006D3E3C"/>
    <w:rsid w:val="006D562C"/>
    <w:rsid w:val="006F5CC7"/>
    <w:rsid w:val="007101A2"/>
    <w:rsid w:val="007122FC"/>
    <w:rsid w:val="007218EB"/>
    <w:rsid w:val="00722E93"/>
    <w:rsid w:val="0072551E"/>
    <w:rsid w:val="00726DA0"/>
    <w:rsid w:val="00727F04"/>
    <w:rsid w:val="00750030"/>
    <w:rsid w:val="00766A2B"/>
    <w:rsid w:val="00767CD4"/>
    <w:rsid w:val="00770B9A"/>
    <w:rsid w:val="007A1A40"/>
    <w:rsid w:val="007B04AC"/>
    <w:rsid w:val="007B287F"/>
    <w:rsid w:val="007B293E"/>
    <w:rsid w:val="007B6497"/>
    <w:rsid w:val="007C1D9D"/>
    <w:rsid w:val="007C496F"/>
    <w:rsid w:val="007C6893"/>
    <w:rsid w:val="007D4E5D"/>
    <w:rsid w:val="007E6D40"/>
    <w:rsid w:val="007E73C5"/>
    <w:rsid w:val="007E79D5"/>
    <w:rsid w:val="007F4087"/>
    <w:rsid w:val="00806569"/>
    <w:rsid w:val="008167F4"/>
    <w:rsid w:val="00830118"/>
    <w:rsid w:val="0083646C"/>
    <w:rsid w:val="0085158A"/>
    <w:rsid w:val="0085260B"/>
    <w:rsid w:val="00853E42"/>
    <w:rsid w:val="00854C44"/>
    <w:rsid w:val="00872BFD"/>
    <w:rsid w:val="00880099"/>
    <w:rsid w:val="00880A63"/>
    <w:rsid w:val="008843D5"/>
    <w:rsid w:val="008A0A96"/>
    <w:rsid w:val="008C033D"/>
    <w:rsid w:val="008C3AFB"/>
    <w:rsid w:val="008D3374"/>
    <w:rsid w:val="008E28FA"/>
    <w:rsid w:val="008E2B15"/>
    <w:rsid w:val="008F063C"/>
    <w:rsid w:val="008F0B17"/>
    <w:rsid w:val="008F4053"/>
    <w:rsid w:val="008F4CEA"/>
    <w:rsid w:val="008F6D3F"/>
    <w:rsid w:val="00900ACB"/>
    <w:rsid w:val="0092208B"/>
    <w:rsid w:val="00923C09"/>
    <w:rsid w:val="00925D71"/>
    <w:rsid w:val="0092646D"/>
    <w:rsid w:val="009267B6"/>
    <w:rsid w:val="00930B20"/>
    <w:rsid w:val="00935F42"/>
    <w:rsid w:val="00941423"/>
    <w:rsid w:val="0095030C"/>
    <w:rsid w:val="00953FC5"/>
    <w:rsid w:val="00972712"/>
    <w:rsid w:val="009822E5"/>
    <w:rsid w:val="00990ECE"/>
    <w:rsid w:val="009955F8"/>
    <w:rsid w:val="009B20EC"/>
    <w:rsid w:val="009B7638"/>
    <w:rsid w:val="009D0390"/>
    <w:rsid w:val="00A03635"/>
    <w:rsid w:val="00A10451"/>
    <w:rsid w:val="00A20820"/>
    <w:rsid w:val="00A269C2"/>
    <w:rsid w:val="00A450EE"/>
    <w:rsid w:val="00A46ACE"/>
    <w:rsid w:val="00A531EC"/>
    <w:rsid w:val="00A5610F"/>
    <w:rsid w:val="00A6132B"/>
    <w:rsid w:val="00A6546F"/>
    <w:rsid w:val="00A654D0"/>
    <w:rsid w:val="00AB5832"/>
    <w:rsid w:val="00AD1881"/>
    <w:rsid w:val="00AD563D"/>
    <w:rsid w:val="00AE212E"/>
    <w:rsid w:val="00AE6A6C"/>
    <w:rsid w:val="00AF250F"/>
    <w:rsid w:val="00AF267D"/>
    <w:rsid w:val="00AF39A5"/>
    <w:rsid w:val="00B07B2D"/>
    <w:rsid w:val="00B15D83"/>
    <w:rsid w:val="00B1635A"/>
    <w:rsid w:val="00B30100"/>
    <w:rsid w:val="00B37299"/>
    <w:rsid w:val="00B47730"/>
    <w:rsid w:val="00B47B94"/>
    <w:rsid w:val="00B57365"/>
    <w:rsid w:val="00B57468"/>
    <w:rsid w:val="00B8001B"/>
    <w:rsid w:val="00B848C3"/>
    <w:rsid w:val="00B94EC6"/>
    <w:rsid w:val="00B97AAF"/>
    <w:rsid w:val="00BA4408"/>
    <w:rsid w:val="00BA599A"/>
    <w:rsid w:val="00BB6434"/>
    <w:rsid w:val="00BC1806"/>
    <w:rsid w:val="00BC58F4"/>
    <w:rsid w:val="00BD4E49"/>
    <w:rsid w:val="00BF76F0"/>
    <w:rsid w:val="00C078F8"/>
    <w:rsid w:val="00C47446"/>
    <w:rsid w:val="00C5534D"/>
    <w:rsid w:val="00C611BE"/>
    <w:rsid w:val="00C615C8"/>
    <w:rsid w:val="00C92A35"/>
    <w:rsid w:val="00C93C59"/>
    <w:rsid w:val="00C93F56"/>
    <w:rsid w:val="00C96CEE"/>
    <w:rsid w:val="00CA09E2"/>
    <w:rsid w:val="00CA2899"/>
    <w:rsid w:val="00CA30A1"/>
    <w:rsid w:val="00CA6B5C"/>
    <w:rsid w:val="00CC4ED3"/>
    <w:rsid w:val="00CC6F87"/>
    <w:rsid w:val="00CC78F3"/>
    <w:rsid w:val="00CE106B"/>
    <w:rsid w:val="00CE602C"/>
    <w:rsid w:val="00CF17D2"/>
    <w:rsid w:val="00D24603"/>
    <w:rsid w:val="00D30A34"/>
    <w:rsid w:val="00D34BC0"/>
    <w:rsid w:val="00D52CE9"/>
    <w:rsid w:val="00D82CDB"/>
    <w:rsid w:val="00D94395"/>
    <w:rsid w:val="00D975BE"/>
    <w:rsid w:val="00DA2B97"/>
    <w:rsid w:val="00DB614D"/>
    <w:rsid w:val="00DB6BFB"/>
    <w:rsid w:val="00DC21E9"/>
    <w:rsid w:val="00DC4DD9"/>
    <w:rsid w:val="00DC57C0"/>
    <w:rsid w:val="00DD11AC"/>
    <w:rsid w:val="00DE6E46"/>
    <w:rsid w:val="00DF6753"/>
    <w:rsid w:val="00DF7976"/>
    <w:rsid w:val="00E0423E"/>
    <w:rsid w:val="00E06550"/>
    <w:rsid w:val="00E13406"/>
    <w:rsid w:val="00E262E3"/>
    <w:rsid w:val="00E310B4"/>
    <w:rsid w:val="00E34500"/>
    <w:rsid w:val="00E35C22"/>
    <w:rsid w:val="00E37C8F"/>
    <w:rsid w:val="00E42EF6"/>
    <w:rsid w:val="00E611AD"/>
    <w:rsid w:val="00E611DE"/>
    <w:rsid w:val="00E61666"/>
    <w:rsid w:val="00E66063"/>
    <w:rsid w:val="00E817CC"/>
    <w:rsid w:val="00E83207"/>
    <w:rsid w:val="00E84A4E"/>
    <w:rsid w:val="00E95B50"/>
    <w:rsid w:val="00E96AB4"/>
    <w:rsid w:val="00E97376"/>
    <w:rsid w:val="00EA13F6"/>
    <w:rsid w:val="00EB262D"/>
    <w:rsid w:val="00EB4F54"/>
    <w:rsid w:val="00EB5A95"/>
    <w:rsid w:val="00EC2744"/>
    <w:rsid w:val="00ED266D"/>
    <w:rsid w:val="00ED2846"/>
    <w:rsid w:val="00ED56C1"/>
    <w:rsid w:val="00ED59C5"/>
    <w:rsid w:val="00ED6ADF"/>
    <w:rsid w:val="00EE01FA"/>
    <w:rsid w:val="00EE4378"/>
    <w:rsid w:val="00EF1E62"/>
    <w:rsid w:val="00F0379B"/>
    <w:rsid w:val="00F0418B"/>
    <w:rsid w:val="00F23C44"/>
    <w:rsid w:val="00F33321"/>
    <w:rsid w:val="00F34140"/>
    <w:rsid w:val="00F40BD9"/>
    <w:rsid w:val="00F62710"/>
    <w:rsid w:val="00F62955"/>
    <w:rsid w:val="00F75A13"/>
    <w:rsid w:val="00FA5BBD"/>
    <w:rsid w:val="00FA63F7"/>
    <w:rsid w:val="00FA6590"/>
    <w:rsid w:val="00FB0182"/>
    <w:rsid w:val="00FB0C8D"/>
    <w:rsid w:val="00FB2FD6"/>
    <w:rsid w:val="00FC20B7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986E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727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27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2712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27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2712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10121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121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0121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F76CE-5F78-42A9-B554-8C013DBDC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2026-05-07T20:31:00Z</dcterms:created>
  <dcterms:modified xsi:type="dcterms:W3CDTF">2026-06-11T19:21:00Z</dcterms:modified>
</cp:coreProperties>
</file>