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1775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DFB12A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4075B4B" w14:textId="6D27A53A" w:rsidR="0041520B" w:rsidRPr="00A5189C" w:rsidRDefault="0004593B" w:rsidP="006C314E">
      <w:pPr>
        <w:pStyle w:val="NoSpacing"/>
        <w:spacing w:before="80"/>
        <w:jc w:val="both"/>
        <w:rPr>
          <w:rFonts w:cs="Times New Roman"/>
          <w:szCs w:val="24"/>
        </w:rPr>
      </w:pPr>
      <w:r>
        <w:rPr>
          <w:rFonts w:cs="Times New Roman"/>
          <w:szCs w:val="24"/>
        </w:rPr>
        <w:t>Int. No.</w:t>
      </w:r>
      <w:r w:rsidR="0067554F">
        <w:rPr>
          <w:rFonts w:cs="Times New Roman"/>
          <w:szCs w:val="24"/>
        </w:rPr>
        <w:t xml:space="preserve"> </w:t>
      </w:r>
      <w:r w:rsidR="00614A2B">
        <w:rPr>
          <w:rFonts w:cs="Times New Roman"/>
          <w:szCs w:val="24"/>
        </w:rPr>
        <w:t>882</w:t>
      </w:r>
    </w:p>
    <w:p w14:paraId="59464926" w14:textId="77777777" w:rsidR="0041520B" w:rsidRDefault="0041520B" w:rsidP="0041520B">
      <w:pPr>
        <w:pStyle w:val="NoSpacing"/>
        <w:jc w:val="both"/>
        <w:rPr>
          <w:rFonts w:cs="Times New Roman"/>
          <w:b/>
          <w:szCs w:val="24"/>
        </w:rPr>
      </w:pPr>
    </w:p>
    <w:p w14:paraId="78712F3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0EF9F3E" w14:textId="126302B2" w:rsidR="004057AD" w:rsidRDefault="00972A19" w:rsidP="0041520B">
      <w:pPr>
        <w:pStyle w:val="NoSpacing"/>
        <w:jc w:val="both"/>
        <w:rPr>
          <w:rFonts w:cs="Times New Roman"/>
          <w:szCs w:val="24"/>
        </w:rPr>
      </w:pPr>
      <w:r w:rsidRPr="00972A19">
        <w:rPr>
          <w:rFonts w:cs="Times New Roman"/>
          <w:szCs w:val="24"/>
        </w:rPr>
        <w:t xml:space="preserve">By Council </w:t>
      </w:r>
      <w:r w:rsidR="00BA01F6" w:rsidRPr="00BA01F6">
        <w:rPr>
          <w:rFonts w:cs="Times New Roman"/>
          <w:szCs w:val="24"/>
        </w:rPr>
        <w:t>Members Ossé, De La Rosa, Brooks-Powers, Hanif, Gutiérrez, Joseph, Farías and Avilés</w:t>
      </w:r>
    </w:p>
    <w:p w14:paraId="4BD880DA" w14:textId="77777777" w:rsidR="00972A19" w:rsidRPr="003A304F" w:rsidRDefault="00972A19" w:rsidP="0041520B">
      <w:pPr>
        <w:pStyle w:val="NoSpacing"/>
        <w:jc w:val="both"/>
        <w:rPr>
          <w:rFonts w:cs="Times New Roman"/>
          <w:szCs w:val="24"/>
        </w:rPr>
      </w:pPr>
    </w:p>
    <w:p w14:paraId="3B08094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E595ABD" w14:textId="4316A2E6" w:rsidR="0041520B" w:rsidRDefault="001218E3" w:rsidP="001218E3">
      <w:pPr>
        <w:pStyle w:val="BodyText"/>
        <w:spacing w:before="80" w:line="240" w:lineRule="auto"/>
        <w:ind w:firstLine="0"/>
      </w:pPr>
      <w:r>
        <w:t>A Local Law to</w:t>
      </w:r>
      <w:r w:rsidR="00A9132D">
        <w:t xml:space="preserve"> </w:t>
      </w:r>
      <w:r w:rsidR="003D0B13">
        <w:t>amend the administrative code of the city of New York, in relation to establishing a</w:t>
      </w:r>
      <w:r w:rsidR="005E1C05">
        <w:t xml:space="preserve"> payment </w:t>
      </w:r>
      <w:r w:rsidR="003D0B13">
        <w:t>fund for freelance workers</w:t>
      </w:r>
    </w:p>
    <w:p w14:paraId="04FACBFF" w14:textId="77777777" w:rsidR="008823EE" w:rsidRDefault="008823EE" w:rsidP="0041520B">
      <w:pPr>
        <w:pStyle w:val="NoSpacing"/>
        <w:jc w:val="both"/>
        <w:rPr>
          <w:rFonts w:cs="Times New Roman"/>
          <w:szCs w:val="24"/>
        </w:rPr>
      </w:pPr>
    </w:p>
    <w:p w14:paraId="2470A61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0A1946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DDAED96" w14:textId="184BF54F" w:rsidR="00B85B55" w:rsidRDefault="009D3F0D" w:rsidP="005E1C05">
      <w:pPr>
        <w:pStyle w:val="NoSpacing"/>
        <w:spacing w:before="120"/>
        <w:jc w:val="both"/>
        <w:rPr>
          <w:rFonts w:cs="Times New Roman"/>
          <w:szCs w:val="24"/>
        </w:rPr>
      </w:pPr>
      <w:r>
        <w:rPr>
          <w:rFonts w:cs="Times New Roman"/>
          <w:szCs w:val="24"/>
        </w:rPr>
        <w:t xml:space="preserve">This bill would </w:t>
      </w:r>
      <w:r w:rsidR="004C7FBE">
        <w:rPr>
          <w:rFonts w:cs="Times New Roman"/>
          <w:szCs w:val="24"/>
        </w:rPr>
        <w:t xml:space="preserve">require </w:t>
      </w:r>
      <w:r w:rsidR="00E50AB2">
        <w:rPr>
          <w:rFonts w:cs="Times New Roman"/>
          <w:szCs w:val="24"/>
        </w:rPr>
        <w:t>the establishment of a fund that would</w:t>
      </w:r>
      <w:r w:rsidR="00333A57">
        <w:rPr>
          <w:rFonts w:cs="Times New Roman"/>
          <w:szCs w:val="24"/>
        </w:rPr>
        <w:t xml:space="preserve"> advance</w:t>
      </w:r>
      <w:r w:rsidR="004C7FBE">
        <w:rPr>
          <w:rFonts w:cs="Times New Roman"/>
          <w:szCs w:val="24"/>
        </w:rPr>
        <w:t xml:space="preserve"> </w:t>
      </w:r>
      <w:r w:rsidR="005E1C05">
        <w:rPr>
          <w:rFonts w:cs="Times New Roman"/>
          <w:szCs w:val="24"/>
        </w:rPr>
        <w:t xml:space="preserve">payments </w:t>
      </w:r>
      <w:r w:rsidR="004C7FBE">
        <w:rPr>
          <w:rFonts w:cs="Times New Roman"/>
          <w:szCs w:val="24"/>
        </w:rPr>
        <w:t>to freelance workers</w:t>
      </w:r>
      <w:r w:rsidR="00D836C2">
        <w:rPr>
          <w:rFonts w:cs="Times New Roman"/>
          <w:szCs w:val="24"/>
        </w:rPr>
        <w:t>.</w:t>
      </w:r>
      <w:r w:rsidR="004F4AFE">
        <w:rPr>
          <w:rFonts w:cs="Times New Roman"/>
          <w:szCs w:val="24"/>
        </w:rPr>
        <w:t xml:space="preserve"> </w:t>
      </w:r>
      <w:r w:rsidR="00E50AB2">
        <w:rPr>
          <w:rFonts w:cs="Times New Roman"/>
          <w:szCs w:val="24"/>
        </w:rPr>
        <w:t xml:space="preserve">The fund would provide payments to </w:t>
      </w:r>
      <w:r w:rsidR="00DC7771">
        <w:rPr>
          <w:rFonts w:cs="Times New Roman"/>
          <w:szCs w:val="24"/>
        </w:rPr>
        <w:t xml:space="preserve">a </w:t>
      </w:r>
      <w:r w:rsidR="00E50AB2">
        <w:rPr>
          <w:rFonts w:cs="Times New Roman"/>
          <w:szCs w:val="24"/>
        </w:rPr>
        <w:t xml:space="preserve">freelance worker if both the freelance worker and the </w:t>
      </w:r>
      <w:r w:rsidR="00B85B55">
        <w:rPr>
          <w:rFonts w:cs="Times New Roman"/>
          <w:szCs w:val="24"/>
        </w:rPr>
        <w:t xml:space="preserve">hiring party agree in writing that the freelance worker has completed all </w:t>
      </w:r>
      <w:r w:rsidR="00E50AB2">
        <w:rPr>
          <w:rFonts w:cs="Times New Roman"/>
          <w:szCs w:val="24"/>
        </w:rPr>
        <w:t xml:space="preserve">required </w:t>
      </w:r>
      <w:r w:rsidR="00B85B55">
        <w:rPr>
          <w:rFonts w:cs="Times New Roman"/>
          <w:szCs w:val="24"/>
        </w:rPr>
        <w:t>services and that the hiring party will pay t</w:t>
      </w:r>
      <w:r w:rsidR="00E50AB2">
        <w:rPr>
          <w:rFonts w:cs="Times New Roman"/>
          <w:szCs w:val="24"/>
        </w:rPr>
        <w:t>o the payment fund the full amount that would be due to the freelance worker</w:t>
      </w:r>
      <w:r w:rsidR="00B85B55">
        <w:rPr>
          <w:rFonts w:cs="Times New Roman"/>
          <w:szCs w:val="24"/>
        </w:rPr>
        <w:t xml:space="preserve">. </w:t>
      </w:r>
      <w:r w:rsidR="00E50AB2">
        <w:rPr>
          <w:rFonts w:cs="Times New Roman"/>
          <w:szCs w:val="24"/>
        </w:rPr>
        <w:t>The amount that the</w:t>
      </w:r>
      <w:r w:rsidR="00B85B55">
        <w:rPr>
          <w:rFonts w:cs="Times New Roman"/>
          <w:szCs w:val="24"/>
        </w:rPr>
        <w:t xml:space="preserve"> payment fund </w:t>
      </w:r>
      <w:r w:rsidR="00E50AB2">
        <w:rPr>
          <w:rFonts w:cs="Times New Roman"/>
          <w:szCs w:val="24"/>
        </w:rPr>
        <w:t>pays to the freelance work</w:t>
      </w:r>
      <w:r w:rsidR="00DC7771">
        <w:rPr>
          <w:rFonts w:cs="Times New Roman"/>
          <w:szCs w:val="24"/>
        </w:rPr>
        <w:t>er</w:t>
      </w:r>
      <w:r w:rsidR="00E50AB2">
        <w:rPr>
          <w:rFonts w:cs="Times New Roman"/>
          <w:szCs w:val="24"/>
        </w:rPr>
        <w:t xml:space="preserve"> </w:t>
      </w:r>
      <w:r w:rsidR="00B85B55">
        <w:rPr>
          <w:rFonts w:cs="Times New Roman"/>
          <w:szCs w:val="24"/>
        </w:rPr>
        <w:t xml:space="preserve">would </w:t>
      </w:r>
      <w:r w:rsidR="00E50AB2">
        <w:rPr>
          <w:rFonts w:cs="Times New Roman"/>
          <w:szCs w:val="24"/>
        </w:rPr>
        <w:t xml:space="preserve">be reduced by </w:t>
      </w:r>
      <w:r w:rsidR="004F4AFE">
        <w:rPr>
          <w:rFonts w:cs="Times New Roman"/>
          <w:szCs w:val="24"/>
        </w:rPr>
        <w:t>a fee</w:t>
      </w:r>
      <w:r w:rsidR="00E50AB2">
        <w:rPr>
          <w:rFonts w:cs="Times New Roman"/>
          <w:szCs w:val="24"/>
        </w:rPr>
        <w:t xml:space="preserve"> established by the fund</w:t>
      </w:r>
      <w:r w:rsidR="00B85B55">
        <w:rPr>
          <w:rFonts w:cs="Times New Roman"/>
          <w:szCs w:val="24"/>
        </w:rPr>
        <w:t>.</w:t>
      </w:r>
      <w:r w:rsidR="00E50AB2">
        <w:rPr>
          <w:rFonts w:cs="Times New Roman"/>
          <w:szCs w:val="24"/>
        </w:rPr>
        <w:t xml:space="preserve"> This would allow </w:t>
      </w:r>
      <w:r w:rsidR="00804989">
        <w:rPr>
          <w:rFonts w:cs="Times New Roman"/>
          <w:szCs w:val="24"/>
        </w:rPr>
        <w:t xml:space="preserve">a </w:t>
      </w:r>
      <w:r w:rsidR="00E50AB2">
        <w:rPr>
          <w:rFonts w:cs="Times New Roman"/>
          <w:szCs w:val="24"/>
        </w:rPr>
        <w:t>freelance worker to receive payment earlier than the date payment would be due under the contract with the hiring part</w:t>
      </w:r>
      <w:r w:rsidR="00804989">
        <w:rPr>
          <w:rFonts w:cs="Times New Roman"/>
          <w:szCs w:val="24"/>
        </w:rPr>
        <w:t>y</w:t>
      </w:r>
      <w:r w:rsidR="00E50AB2">
        <w:rPr>
          <w:rFonts w:cs="Times New Roman"/>
          <w:szCs w:val="24"/>
        </w:rPr>
        <w:t>.</w:t>
      </w:r>
      <w:r w:rsidR="007C3971">
        <w:rPr>
          <w:rFonts w:cs="Times New Roman"/>
          <w:szCs w:val="24"/>
        </w:rPr>
        <w:t xml:space="preserve"> The fund would not be required to make payments if either the freelance worker or the hiring party has previously </w:t>
      </w:r>
      <w:r w:rsidR="00D8687D">
        <w:rPr>
          <w:rFonts w:cs="Times New Roman"/>
          <w:szCs w:val="24"/>
        </w:rPr>
        <w:t>engaged in fraudulent behavior related to the fund or failed to make required payments to the fund.</w:t>
      </w:r>
    </w:p>
    <w:p w14:paraId="4B79A90E" w14:textId="77777777" w:rsidR="008823EE" w:rsidRDefault="008823EE" w:rsidP="0041520B">
      <w:pPr>
        <w:pStyle w:val="NoSpacing"/>
        <w:jc w:val="both"/>
        <w:rPr>
          <w:rFonts w:cs="Times New Roman"/>
          <w:szCs w:val="24"/>
        </w:rPr>
      </w:pPr>
    </w:p>
    <w:p w14:paraId="1557639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4955C98" w14:textId="23DDC6D8" w:rsidR="0041520B" w:rsidRPr="00A5189C" w:rsidRDefault="00937E3D" w:rsidP="006C314E">
      <w:pPr>
        <w:pStyle w:val="NoSpacing"/>
        <w:spacing w:before="80"/>
        <w:jc w:val="both"/>
        <w:rPr>
          <w:rFonts w:cs="Times New Roman"/>
          <w:szCs w:val="24"/>
        </w:rPr>
      </w:pPr>
      <w:r>
        <w:rPr>
          <w:rFonts w:cs="Times New Roman"/>
          <w:szCs w:val="24"/>
        </w:rPr>
        <w:t>Immediately</w:t>
      </w:r>
    </w:p>
    <w:p w14:paraId="010E15E7" w14:textId="77777777" w:rsidR="00D92C74" w:rsidRDefault="00D92C74" w:rsidP="0041520B"/>
    <w:p w14:paraId="146AFAD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726AFC0"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231385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54A829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680F52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C48F31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5A3909B" w14:textId="77777777" w:rsidR="00A5189C" w:rsidRDefault="00A5189C" w:rsidP="008823EE">
      <w:pPr>
        <w:pStyle w:val="NoSpacing"/>
        <w:jc w:val="both"/>
        <w:rPr>
          <w:rStyle w:val="apple-style-span"/>
          <w:b/>
          <w:bCs/>
          <w:szCs w:val="24"/>
        </w:rPr>
      </w:pPr>
    </w:p>
    <w:p w14:paraId="6EEF417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BAEF35A" w14:textId="77777777" w:rsidR="006C314E" w:rsidRPr="00AC5EE7" w:rsidRDefault="006C314E" w:rsidP="008823EE">
      <w:pPr>
        <w:pStyle w:val="NoSpacing"/>
        <w:jc w:val="both"/>
        <w:rPr>
          <w:rStyle w:val="apple-style-span"/>
          <w:sz w:val="18"/>
          <w:szCs w:val="18"/>
        </w:rPr>
      </w:pPr>
    </w:p>
    <w:p w14:paraId="31BAB969" w14:textId="77777777" w:rsidR="006C314E" w:rsidRPr="006B7CBC" w:rsidRDefault="006B7CBC" w:rsidP="001218E3">
      <w:pPr>
        <w:rPr>
          <w:sz w:val="18"/>
          <w:szCs w:val="18"/>
        </w:rPr>
      </w:pPr>
      <w:r w:rsidRPr="006B7CBC">
        <w:rPr>
          <w:rStyle w:val="PlaceholderText"/>
          <w:color w:val="auto"/>
          <w:sz w:val="18"/>
          <w:szCs w:val="18"/>
        </w:rPr>
        <w:t>REC</w:t>
      </w:r>
    </w:p>
    <w:p w14:paraId="6367B268" w14:textId="6DB502BE" w:rsidR="00B32C52" w:rsidRPr="00AC5EE7" w:rsidRDefault="00B32C52" w:rsidP="00B32C52">
      <w:pPr>
        <w:rPr>
          <w:rStyle w:val="apple-style-span"/>
          <w:sz w:val="18"/>
          <w:szCs w:val="18"/>
        </w:rPr>
      </w:pPr>
      <w:r w:rsidRPr="00AC5EE7">
        <w:rPr>
          <w:rStyle w:val="apple-style-span"/>
          <w:sz w:val="18"/>
          <w:szCs w:val="18"/>
        </w:rPr>
        <w:t>LS #</w:t>
      </w:r>
      <w:r w:rsidR="00D34213">
        <w:rPr>
          <w:rStyle w:val="apple-style-span"/>
          <w:sz w:val="18"/>
          <w:szCs w:val="18"/>
        </w:rPr>
        <w:t>19740</w:t>
      </w:r>
    </w:p>
    <w:p w14:paraId="1C3421A4" w14:textId="52BAEDB8" w:rsidR="00B32C52" w:rsidRPr="009B7689" w:rsidRDefault="00AA3AC8" w:rsidP="001218E3">
      <w:pPr>
        <w:rPr>
          <w:sz w:val="18"/>
          <w:szCs w:val="18"/>
        </w:rPr>
      </w:pPr>
      <w:r>
        <w:rPr>
          <w:sz w:val="18"/>
          <w:szCs w:val="18"/>
        </w:rPr>
        <w:lastRenderedPageBreak/>
        <w:t>10</w:t>
      </w:r>
      <w:r w:rsidR="00D34213">
        <w:rPr>
          <w:sz w:val="18"/>
          <w:szCs w:val="18"/>
        </w:rPr>
        <w:t>/</w:t>
      </w:r>
      <w:r w:rsidR="00903FB5">
        <w:rPr>
          <w:sz w:val="18"/>
          <w:szCs w:val="18"/>
        </w:rPr>
        <w:t>30</w:t>
      </w:r>
      <w:r w:rsidR="00D34213">
        <w:rPr>
          <w:sz w:val="18"/>
          <w:szCs w:val="18"/>
        </w:rPr>
        <w:t xml:space="preserve">/2025 </w:t>
      </w:r>
      <w:r w:rsidR="00903FB5">
        <w:rPr>
          <w:sz w:val="18"/>
          <w:szCs w:val="18"/>
        </w:rPr>
        <w:t>4</w:t>
      </w:r>
      <w:r w:rsidR="00D34213">
        <w:rPr>
          <w:sz w:val="18"/>
          <w:szCs w:val="18"/>
        </w:rPr>
        <w:t>:</w:t>
      </w:r>
      <w:r w:rsidR="00903FB5">
        <w:rPr>
          <w:sz w:val="18"/>
          <w:szCs w:val="18"/>
        </w:rPr>
        <w:t>0</w:t>
      </w:r>
      <w:r w:rsidR="0055451B">
        <w:rPr>
          <w:sz w:val="18"/>
          <w:szCs w:val="18"/>
        </w:rPr>
        <w:t>0</w:t>
      </w:r>
      <w:r w:rsidR="00D34213">
        <w:rPr>
          <w:sz w:val="18"/>
          <w:szCs w:val="18"/>
        </w:rPr>
        <w:t xml:space="preserve"> </w:t>
      </w:r>
      <w:r w:rsidR="003D0B13">
        <w:rPr>
          <w:sz w:val="18"/>
          <w:szCs w:val="18"/>
        </w:rPr>
        <w:t>P</w:t>
      </w:r>
      <w:r w:rsidR="00D34213">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E44CD" w14:textId="77777777" w:rsidR="00226A77" w:rsidRDefault="00226A77" w:rsidP="00272634">
      <w:r>
        <w:separator/>
      </w:r>
    </w:p>
  </w:endnote>
  <w:endnote w:type="continuationSeparator" w:id="0">
    <w:p w14:paraId="61CABD75" w14:textId="77777777" w:rsidR="00226A77" w:rsidRDefault="00226A7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D1AD9" w14:textId="77777777" w:rsidR="00226A77" w:rsidRDefault="00226A77" w:rsidP="00272634">
      <w:r>
        <w:separator/>
      </w:r>
    </w:p>
  </w:footnote>
  <w:footnote w:type="continuationSeparator" w:id="0">
    <w:p w14:paraId="4FBE58D7" w14:textId="77777777" w:rsidR="00226A77" w:rsidRDefault="00226A7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EDC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9370760">
    <w:abstractNumId w:val="0"/>
  </w:num>
  <w:num w:numId="2" w16cid:durableId="1368291477">
    <w:abstractNumId w:val="2"/>
  </w:num>
  <w:num w:numId="3" w16cid:durableId="1447197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28FB"/>
    <w:rsid w:val="00006640"/>
    <w:rsid w:val="0004593B"/>
    <w:rsid w:val="00053F09"/>
    <w:rsid w:val="000765AF"/>
    <w:rsid w:val="00080B67"/>
    <w:rsid w:val="000E4F15"/>
    <w:rsid w:val="001060AB"/>
    <w:rsid w:val="0010786F"/>
    <w:rsid w:val="001218E3"/>
    <w:rsid w:val="00134583"/>
    <w:rsid w:val="001349AE"/>
    <w:rsid w:val="00167EDE"/>
    <w:rsid w:val="0017748E"/>
    <w:rsid w:val="001917EE"/>
    <w:rsid w:val="001E3407"/>
    <w:rsid w:val="001F09E9"/>
    <w:rsid w:val="001F15F2"/>
    <w:rsid w:val="00216A92"/>
    <w:rsid w:val="00220726"/>
    <w:rsid w:val="00226A77"/>
    <w:rsid w:val="00272634"/>
    <w:rsid w:val="00274915"/>
    <w:rsid w:val="00280543"/>
    <w:rsid w:val="002832C8"/>
    <w:rsid w:val="002B309C"/>
    <w:rsid w:val="002B350E"/>
    <w:rsid w:val="002D78A5"/>
    <w:rsid w:val="002E6E43"/>
    <w:rsid w:val="00314831"/>
    <w:rsid w:val="00315507"/>
    <w:rsid w:val="00333A57"/>
    <w:rsid w:val="0033433B"/>
    <w:rsid w:val="00345D79"/>
    <w:rsid w:val="0035723D"/>
    <w:rsid w:val="003A0059"/>
    <w:rsid w:val="003A304F"/>
    <w:rsid w:val="003A7C09"/>
    <w:rsid w:val="003B174A"/>
    <w:rsid w:val="003D0B13"/>
    <w:rsid w:val="003D6D23"/>
    <w:rsid w:val="003E2F46"/>
    <w:rsid w:val="003E57E6"/>
    <w:rsid w:val="004057AD"/>
    <w:rsid w:val="00407DE7"/>
    <w:rsid w:val="0041520B"/>
    <w:rsid w:val="00424E79"/>
    <w:rsid w:val="00425D0E"/>
    <w:rsid w:val="00447191"/>
    <w:rsid w:val="00474067"/>
    <w:rsid w:val="004B589D"/>
    <w:rsid w:val="004C7FBE"/>
    <w:rsid w:val="004F4AFE"/>
    <w:rsid w:val="005021D5"/>
    <w:rsid w:val="00512FB5"/>
    <w:rsid w:val="0053264F"/>
    <w:rsid w:val="005331A0"/>
    <w:rsid w:val="0055451B"/>
    <w:rsid w:val="00563377"/>
    <w:rsid w:val="00597FA2"/>
    <w:rsid w:val="005B1E8E"/>
    <w:rsid w:val="005D07D2"/>
    <w:rsid w:val="005E0D61"/>
    <w:rsid w:val="005E1C05"/>
    <w:rsid w:val="005E5537"/>
    <w:rsid w:val="005E60DC"/>
    <w:rsid w:val="005F4057"/>
    <w:rsid w:val="00606846"/>
    <w:rsid w:val="00614A2B"/>
    <w:rsid w:val="00615680"/>
    <w:rsid w:val="00617310"/>
    <w:rsid w:val="006209CB"/>
    <w:rsid w:val="006463CE"/>
    <w:rsid w:val="00651D12"/>
    <w:rsid w:val="0067554F"/>
    <w:rsid w:val="00692D7B"/>
    <w:rsid w:val="006B0536"/>
    <w:rsid w:val="006B62EB"/>
    <w:rsid w:val="006B7CBC"/>
    <w:rsid w:val="006C314E"/>
    <w:rsid w:val="006F5093"/>
    <w:rsid w:val="00701FD6"/>
    <w:rsid w:val="0072746C"/>
    <w:rsid w:val="00751048"/>
    <w:rsid w:val="00751580"/>
    <w:rsid w:val="00781399"/>
    <w:rsid w:val="007C3971"/>
    <w:rsid w:val="00804989"/>
    <w:rsid w:val="0082024D"/>
    <w:rsid w:val="00820C10"/>
    <w:rsid w:val="00837EB5"/>
    <w:rsid w:val="00840959"/>
    <w:rsid w:val="0086326E"/>
    <w:rsid w:val="008749A3"/>
    <w:rsid w:val="008823EE"/>
    <w:rsid w:val="008C5FBB"/>
    <w:rsid w:val="00903FB5"/>
    <w:rsid w:val="009243C8"/>
    <w:rsid w:val="009303C7"/>
    <w:rsid w:val="00932BFA"/>
    <w:rsid w:val="00937E3D"/>
    <w:rsid w:val="00943B9D"/>
    <w:rsid w:val="00957F28"/>
    <w:rsid w:val="00962A70"/>
    <w:rsid w:val="009654CB"/>
    <w:rsid w:val="00972A19"/>
    <w:rsid w:val="0099608B"/>
    <w:rsid w:val="009A5252"/>
    <w:rsid w:val="009B087E"/>
    <w:rsid w:val="009B593A"/>
    <w:rsid w:val="009B7689"/>
    <w:rsid w:val="009D3F0D"/>
    <w:rsid w:val="00A0603B"/>
    <w:rsid w:val="00A23AED"/>
    <w:rsid w:val="00A5189C"/>
    <w:rsid w:val="00A54037"/>
    <w:rsid w:val="00A6526E"/>
    <w:rsid w:val="00A87143"/>
    <w:rsid w:val="00A9132D"/>
    <w:rsid w:val="00AA3AC8"/>
    <w:rsid w:val="00AB6EBE"/>
    <w:rsid w:val="00AC5EE7"/>
    <w:rsid w:val="00AD7EC0"/>
    <w:rsid w:val="00AE0D75"/>
    <w:rsid w:val="00AE4DE1"/>
    <w:rsid w:val="00AF56D8"/>
    <w:rsid w:val="00B32C52"/>
    <w:rsid w:val="00B54A7D"/>
    <w:rsid w:val="00B578BD"/>
    <w:rsid w:val="00B65ECE"/>
    <w:rsid w:val="00B70942"/>
    <w:rsid w:val="00B72797"/>
    <w:rsid w:val="00B85B55"/>
    <w:rsid w:val="00B90CEA"/>
    <w:rsid w:val="00B9759C"/>
    <w:rsid w:val="00BA01F6"/>
    <w:rsid w:val="00BA1D4D"/>
    <w:rsid w:val="00BD2104"/>
    <w:rsid w:val="00BD51CA"/>
    <w:rsid w:val="00C0481E"/>
    <w:rsid w:val="00C20C57"/>
    <w:rsid w:val="00C20D76"/>
    <w:rsid w:val="00C22CDF"/>
    <w:rsid w:val="00C271C2"/>
    <w:rsid w:val="00C564A2"/>
    <w:rsid w:val="00C67FA9"/>
    <w:rsid w:val="00C945F3"/>
    <w:rsid w:val="00CC3989"/>
    <w:rsid w:val="00CC3F79"/>
    <w:rsid w:val="00CF2A00"/>
    <w:rsid w:val="00D0018B"/>
    <w:rsid w:val="00D25C62"/>
    <w:rsid w:val="00D34213"/>
    <w:rsid w:val="00D442F8"/>
    <w:rsid w:val="00D74104"/>
    <w:rsid w:val="00D836C2"/>
    <w:rsid w:val="00D8687D"/>
    <w:rsid w:val="00D92C74"/>
    <w:rsid w:val="00DA25D7"/>
    <w:rsid w:val="00DB46CB"/>
    <w:rsid w:val="00DC7771"/>
    <w:rsid w:val="00DF6B98"/>
    <w:rsid w:val="00E3518C"/>
    <w:rsid w:val="00E444FF"/>
    <w:rsid w:val="00E47F9F"/>
    <w:rsid w:val="00E50AB2"/>
    <w:rsid w:val="00E566CB"/>
    <w:rsid w:val="00EA6A6B"/>
    <w:rsid w:val="00EA6E71"/>
    <w:rsid w:val="00EB7F15"/>
    <w:rsid w:val="00EF0E87"/>
    <w:rsid w:val="00F21FC5"/>
    <w:rsid w:val="00F30114"/>
    <w:rsid w:val="00F42BA3"/>
    <w:rsid w:val="00F4558B"/>
    <w:rsid w:val="00F50590"/>
    <w:rsid w:val="00F51D32"/>
    <w:rsid w:val="00F656F0"/>
    <w:rsid w:val="00F74B3D"/>
    <w:rsid w:val="00F8773C"/>
    <w:rsid w:val="00FB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97D5"/>
  <w15:docId w15:val="{F8115445-4D3E-4662-A2BC-87ADF398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3011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Jeffries, Jillian</cp:lastModifiedBy>
  <cp:revision>11</cp:revision>
  <cp:lastPrinted>2018-02-28T16:57:00Z</cp:lastPrinted>
  <dcterms:created xsi:type="dcterms:W3CDTF">2025-11-06T21:24:00Z</dcterms:created>
  <dcterms:modified xsi:type="dcterms:W3CDTF">2026-04-30T14:48:00Z</dcterms:modified>
</cp:coreProperties>
</file>