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6A50F" w14:textId="1810B12A" w:rsidR="00130508" w:rsidRPr="00392163" w:rsidRDefault="00130508" w:rsidP="006E670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2163">
        <w:rPr>
          <w:rFonts w:ascii="Times New Roman" w:hAnsi="Times New Roman"/>
          <w:sz w:val="24"/>
          <w:szCs w:val="24"/>
        </w:rPr>
        <w:t xml:space="preserve">Res. </w:t>
      </w:r>
      <w:r w:rsidR="00BB4607" w:rsidRPr="00392163">
        <w:rPr>
          <w:rFonts w:ascii="Times New Roman" w:hAnsi="Times New Roman"/>
          <w:sz w:val="24"/>
          <w:szCs w:val="24"/>
        </w:rPr>
        <w:t>No.</w:t>
      </w:r>
      <w:r w:rsidR="00B8666D" w:rsidRPr="00392163">
        <w:rPr>
          <w:rFonts w:ascii="Times New Roman" w:hAnsi="Times New Roman"/>
          <w:sz w:val="24"/>
          <w:szCs w:val="24"/>
        </w:rPr>
        <w:t xml:space="preserve"> </w:t>
      </w:r>
      <w:r w:rsidR="002951CA">
        <w:rPr>
          <w:rFonts w:ascii="Times New Roman" w:hAnsi="Times New Roman"/>
          <w:sz w:val="24"/>
          <w:szCs w:val="24"/>
        </w:rPr>
        <w:t>510</w:t>
      </w:r>
    </w:p>
    <w:p w14:paraId="449720C4" w14:textId="77777777" w:rsidR="006E670C" w:rsidRPr="00392163" w:rsidRDefault="006E670C" w:rsidP="006E67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5C08F4" w14:textId="77777777" w:rsidR="00B33E6B" w:rsidRPr="00B33E6B" w:rsidRDefault="00B33E6B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B33E6B">
        <w:rPr>
          <w:rFonts w:ascii="Times New Roman" w:hAnsi="Times New Roman"/>
          <w:vanish/>
          <w:sz w:val="24"/>
          <w:szCs w:val="24"/>
        </w:rPr>
        <w:t>..Title</w:t>
      </w:r>
    </w:p>
    <w:p w14:paraId="74D0E3D4" w14:textId="37B503EC" w:rsidR="00130508" w:rsidRDefault="00130508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2163">
        <w:rPr>
          <w:rFonts w:ascii="Times New Roman" w:hAnsi="Times New Roman"/>
          <w:sz w:val="24"/>
          <w:szCs w:val="24"/>
        </w:rPr>
        <w:t xml:space="preserve">Resolution </w:t>
      </w:r>
      <w:r w:rsidR="008F5F13">
        <w:rPr>
          <w:rFonts w:ascii="Times New Roman" w:hAnsi="Times New Roman"/>
          <w:sz w:val="24"/>
          <w:szCs w:val="24"/>
        </w:rPr>
        <w:t xml:space="preserve">declaring </w:t>
      </w:r>
      <w:r w:rsidR="006F49F9">
        <w:rPr>
          <w:rFonts w:ascii="Times New Roman" w:hAnsi="Times New Roman"/>
          <w:sz w:val="24"/>
          <w:szCs w:val="24"/>
        </w:rPr>
        <w:t>June 18</w:t>
      </w:r>
      <w:r w:rsidR="008F5F13">
        <w:rPr>
          <w:rFonts w:ascii="Times New Roman" w:hAnsi="Times New Roman"/>
          <w:sz w:val="24"/>
          <w:szCs w:val="24"/>
        </w:rPr>
        <w:t xml:space="preserve"> as </w:t>
      </w:r>
      <w:r w:rsidR="006F49F9">
        <w:rPr>
          <w:rFonts w:ascii="Times New Roman" w:hAnsi="Times New Roman"/>
          <w:sz w:val="24"/>
          <w:szCs w:val="24"/>
        </w:rPr>
        <w:t>Autistic Pride</w:t>
      </w:r>
      <w:r w:rsidR="008F5F13">
        <w:rPr>
          <w:rFonts w:ascii="Times New Roman" w:hAnsi="Times New Roman"/>
          <w:sz w:val="24"/>
          <w:szCs w:val="24"/>
        </w:rPr>
        <w:t xml:space="preserve"> Day</w:t>
      </w:r>
      <w:r w:rsidR="00416127" w:rsidRPr="00392163">
        <w:rPr>
          <w:rFonts w:ascii="Times New Roman" w:hAnsi="Times New Roman"/>
          <w:sz w:val="24"/>
          <w:szCs w:val="24"/>
        </w:rPr>
        <w:t xml:space="preserve"> </w:t>
      </w:r>
      <w:r w:rsidR="00AF1CE9" w:rsidRPr="00392163">
        <w:rPr>
          <w:rFonts w:ascii="Times New Roman" w:hAnsi="Times New Roman"/>
          <w:sz w:val="24"/>
          <w:szCs w:val="24"/>
        </w:rPr>
        <w:t xml:space="preserve">in the City of New York </w:t>
      </w:r>
    </w:p>
    <w:p w14:paraId="36644A74" w14:textId="6B865701" w:rsidR="00B33E6B" w:rsidRPr="00B33E6B" w:rsidRDefault="00B33E6B" w:rsidP="0055121F">
      <w:pPr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  <w:r w:rsidRPr="00B33E6B">
        <w:rPr>
          <w:rFonts w:ascii="Times New Roman" w:hAnsi="Times New Roman"/>
          <w:vanish/>
          <w:sz w:val="24"/>
          <w:szCs w:val="24"/>
        </w:rPr>
        <w:t>..Body</w:t>
      </w:r>
    </w:p>
    <w:p w14:paraId="0CC13A0C" w14:textId="77777777" w:rsidR="0055121F" w:rsidRPr="00392163" w:rsidRDefault="0055121F" w:rsidP="005512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BFA417" w14:textId="77777777" w:rsidR="000A5CB7" w:rsidRDefault="000A5CB7" w:rsidP="000A5CB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By Council Members Won, Brooks-Powers, Farías, Wilson, Riley, Louis, Hanif and Cabán</w:t>
      </w:r>
    </w:p>
    <w:p w14:paraId="64FF93E4" w14:textId="7F874E61" w:rsidR="00383DD3" w:rsidRDefault="00383DD3" w:rsidP="00383DD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According to the </w:t>
      </w:r>
      <w:r w:rsidRPr="000F7A7B">
        <w:rPr>
          <w:rFonts w:ascii="Times New Roman" w:hAnsi="Times New Roman"/>
          <w:sz w:val="24"/>
          <w:szCs w:val="24"/>
        </w:rPr>
        <w:t>Centers for Disease Control and Prevention (CDC)</w:t>
      </w:r>
      <w:r>
        <w:rPr>
          <w:rFonts w:ascii="Times New Roman" w:hAnsi="Times New Roman"/>
          <w:sz w:val="24"/>
          <w:szCs w:val="24"/>
        </w:rPr>
        <w:t xml:space="preserve">, </w:t>
      </w:r>
      <w:r w:rsidR="006D40B6">
        <w:rPr>
          <w:rFonts w:ascii="Times New Roman" w:hAnsi="Times New Roman"/>
          <w:sz w:val="24"/>
          <w:szCs w:val="24"/>
        </w:rPr>
        <w:t xml:space="preserve">autism spectrum disorder (ASD) </w:t>
      </w:r>
      <w:r>
        <w:rPr>
          <w:rFonts w:ascii="Times New Roman" w:hAnsi="Times New Roman"/>
          <w:sz w:val="24"/>
          <w:szCs w:val="24"/>
        </w:rPr>
        <w:t>is “</w:t>
      </w:r>
      <w:r w:rsidRPr="00CA5F3A">
        <w:rPr>
          <w:rFonts w:ascii="Times New Roman" w:hAnsi="Times New Roman"/>
          <w:sz w:val="24"/>
          <w:szCs w:val="24"/>
        </w:rPr>
        <w:t>a developmental disability characterized by difficulties with social interaction or communication and the presence of restricted interests or repetitive behaviors</w:t>
      </w:r>
      <w:r>
        <w:rPr>
          <w:rFonts w:ascii="Times New Roman" w:hAnsi="Times New Roman"/>
          <w:sz w:val="24"/>
          <w:szCs w:val="24"/>
        </w:rPr>
        <w:t xml:space="preserve"> . . . </w:t>
      </w:r>
      <w:r w:rsidRPr="00CA5F3A">
        <w:rPr>
          <w:rFonts w:ascii="Times New Roman" w:hAnsi="Times New Roman"/>
          <w:sz w:val="24"/>
          <w:szCs w:val="24"/>
        </w:rPr>
        <w:t>with wide variation in the type and severity of signs, symptoms, and levels of support needed</w:t>
      </w:r>
      <w:r>
        <w:rPr>
          <w:rFonts w:ascii="Times New Roman" w:hAnsi="Times New Roman"/>
          <w:sz w:val="24"/>
          <w:szCs w:val="24"/>
        </w:rPr>
        <w:t>”; and</w:t>
      </w:r>
    </w:p>
    <w:p w14:paraId="56EF4F99" w14:textId="579E1BD5" w:rsidR="006D40B6" w:rsidRDefault="00383DD3" w:rsidP="00383DD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44912">
        <w:rPr>
          <w:rFonts w:ascii="Times New Roman" w:hAnsi="Times New Roman"/>
          <w:sz w:val="24"/>
          <w:szCs w:val="24"/>
        </w:rPr>
        <w:t xml:space="preserve">Whereas, </w:t>
      </w:r>
      <w:r>
        <w:rPr>
          <w:rFonts w:ascii="Times New Roman" w:hAnsi="Times New Roman"/>
          <w:sz w:val="24"/>
          <w:szCs w:val="24"/>
        </w:rPr>
        <w:t>In 2022, t</w:t>
      </w:r>
      <w:r w:rsidRPr="000F7A7B">
        <w:rPr>
          <w:rFonts w:ascii="Times New Roman" w:hAnsi="Times New Roman"/>
          <w:sz w:val="24"/>
          <w:szCs w:val="24"/>
        </w:rPr>
        <w:t xml:space="preserve">he </w:t>
      </w:r>
      <w:r>
        <w:rPr>
          <w:rFonts w:ascii="Times New Roman" w:hAnsi="Times New Roman"/>
          <w:sz w:val="24"/>
          <w:szCs w:val="24"/>
        </w:rPr>
        <w:t>Autism and Developmental Disabilities Monitoring Network, funded by the CDC to collect data</w:t>
      </w:r>
      <w:r w:rsidR="006D40B6">
        <w:rPr>
          <w:rFonts w:ascii="Times New Roman" w:hAnsi="Times New Roman"/>
          <w:sz w:val="24"/>
          <w:szCs w:val="24"/>
        </w:rPr>
        <w:t xml:space="preserve"> in a survey of 16 monitoring sites across</w:t>
      </w:r>
      <w:r w:rsidR="006D40B6" w:rsidRPr="000F7A7B">
        <w:rPr>
          <w:rFonts w:ascii="Times New Roman" w:hAnsi="Times New Roman"/>
          <w:sz w:val="24"/>
          <w:szCs w:val="24"/>
        </w:rPr>
        <w:t xml:space="preserve"> the United States</w:t>
      </w:r>
      <w:r>
        <w:rPr>
          <w:rFonts w:ascii="Times New Roman" w:hAnsi="Times New Roman"/>
          <w:sz w:val="24"/>
          <w:szCs w:val="24"/>
        </w:rPr>
        <w:t>,</w:t>
      </w:r>
      <w:r w:rsidRPr="000F7A7B">
        <w:rPr>
          <w:rFonts w:ascii="Times New Roman" w:hAnsi="Times New Roman"/>
          <w:sz w:val="24"/>
          <w:szCs w:val="24"/>
        </w:rPr>
        <w:t xml:space="preserve"> estimate</w:t>
      </w:r>
      <w:r>
        <w:rPr>
          <w:rFonts w:ascii="Times New Roman" w:hAnsi="Times New Roman"/>
          <w:sz w:val="24"/>
          <w:szCs w:val="24"/>
        </w:rPr>
        <w:t>d</w:t>
      </w:r>
      <w:r w:rsidRPr="000F7A7B">
        <w:rPr>
          <w:rFonts w:ascii="Times New Roman" w:hAnsi="Times New Roman"/>
          <w:sz w:val="24"/>
          <w:szCs w:val="24"/>
        </w:rPr>
        <w:t xml:space="preserve"> that 1 in </w:t>
      </w:r>
      <w:r>
        <w:rPr>
          <w:rFonts w:ascii="Times New Roman" w:hAnsi="Times New Roman"/>
          <w:sz w:val="24"/>
          <w:szCs w:val="24"/>
        </w:rPr>
        <w:t>31</w:t>
      </w:r>
      <w:r w:rsidRPr="000F7A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eight-year-olds—or about 3 percent of eight-year-olds—</w:t>
      </w:r>
      <w:r w:rsidR="006D40B6">
        <w:rPr>
          <w:rFonts w:ascii="Times New Roman" w:hAnsi="Times New Roman"/>
          <w:sz w:val="24"/>
          <w:szCs w:val="24"/>
        </w:rPr>
        <w:t>were</w:t>
      </w:r>
      <w:r w:rsidRPr="000F7A7B">
        <w:rPr>
          <w:rFonts w:ascii="Times New Roman" w:hAnsi="Times New Roman"/>
          <w:sz w:val="24"/>
          <w:szCs w:val="24"/>
        </w:rPr>
        <w:t xml:space="preserve"> identified </w:t>
      </w:r>
      <w:r w:rsidR="006D40B6">
        <w:rPr>
          <w:rFonts w:ascii="Times New Roman" w:hAnsi="Times New Roman"/>
          <w:sz w:val="24"/>
          <w:szCs w:val="24"/>
        </w:rPr>
        <w:t>as having</w:t>
      </w:r>
      <w:r w:rsidRPr="000F7A7B">
        <w:rPr>
          <w:rFonts w:ascii="Times New Roman" w:hAnsi="Times New Roman"/>
          <w:sz w:val="24"/>
          <w:szCs w:val="24"/>
        </w:rPr>
        <w:t xml:space="preserve"> ASD</w:t>
      </w:r>
      <w:r w:rsidR="006D40B6">
        <w:rPr>
          <w:rFonts w:ascii="Times New Roman" w:hAnsi="Times New Roman"/>
          <w:sz w:val="24"/>
          <w:szCs w:val="24"/>
        </w:rPr>
        <w:t>;</w:t>
      </w:r>
      <w:r w:rsidRPr="000F7A7B">
        <w:rPr>
          <w:rFonts w:ascii="Times New Roman" w:hAnsi="Times New Roman"/>
          <w:sz w:val="24"/>
          <w:szCs w:val="24"/>
        </w:rPr>
        <w:t xml:space="preserve"> </w:t>
      </w:r>
      <w:r w:rsidR="006D40B6">
        <w:rPr>
          <w:rFonts w:ascii="Times New Roman" w:hAnsi="Times New Roman"/>
          <w:sz w:val="24"/>
          <w:szCs w:val="24"/>
        </w:rPr>
        <w:t>and</w:t>
      </w:r>
    </w:p>
    <w:p w14:paraId="3BD987D7" w14:textId="26C54456" w:rsidR="00383DD3" w:rsidRDefault="006D40B6" w:rsidP="00383DD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This 2022</w:t>
      </w:r>
      <w:r w:rsidR="00383DD3" w:rsidRPr="000F7A7B">
        <w:rPr>
          <w:rFonts w:ascii="Times New Roman" w:hAnsi="Times New Roman"/>
          <w:sz w:val="24"/>
          <w:szCs w:val="24"/>
        </w:rPr>
        <w:t xml:space="preserve"> estimate </w:t>
      </w:r>
      <w:r w:rsidR="00383DD3">
        <w:rPr>
          <w:rFonts w:ascii="Times New Roman" w:hAnsi="Times New Roman"/>
          <w:sz w:val="24"/>
          <w:szCs w:val="24"/>
        </w:rPr>
        <w:t>marks an increase in ASD prevalence from 1 in 36 eight-year-olds in 2020 as well as a substantial increase from ASD prevalence of 1 in 150 eight-year-olds</w:t>
      </w:r>
      <w:r w:rsidR="00383DD3" w:rsidRPr="000F7A7B">
        <w:rPr>
          <w:rFonts w:ascii="Times New Roman" w:hAnsi="Times New Roman"/>
          <w:sz w:val="24"/>
          <w:szCs w:val="24"/>
        </w:rPr>
        <w:t xml:space="preserve"> </w:t>
      </w:r>
      <w:r w:rsidR="00383DD3">
        <w:rPr>
          <w:rFonts w:ascii="Times New Roman" w:hAnsi="Times New Roman"/>
          <w:sz w:val="24"/>
          <w:szCs w:val="24"/>
        </w:rPr>
        <w:t>in 2000; and</w:t>
      </w:r>
    </w:p>
    <w:p w14:paraId="233D202B" w14:textId="5C9ECCCF" w:rsidR="00383DD3" w:rsidRDefault="00383DD3" w:rsidP="00383DD3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7A7B">
        <w:rPr>
          <w:rFonts w:ascii="Times New Roman" w:hAnsi="Times New Roman"/>
          <w:sz w:val="24"/>
          <w:szCs w:val="24"/>
        </w:rPr>
        <w:t xml:space="preserve">Whereas, </w:t>
      </w:r>
      <w:r>
        <w:rPr>
          <w:rFonts w:ascii="Times New Roman" w:hAnsi="Times New Roman"/>
          <w:sz w:val="24"/>
          <w:szCs w:val="24"/>
        </w:rPr>
        <w:t xml:space="preserve">In 2022, </w:t>
      </w:r>
      <w:r w:rsidRPr="00685D4C">
        <w:rPr>
          <w:rFonts w:ascii="Times New Roman" w:hAnsi="Times New Roman"/>
          <w:sz w:val="24"/>
          <w:szCs w:val="24"/>
        </w:rPr>
        <w:t xml:space="preserve">ASD </w:t>
      </w:r>
      <w:r>
        <w:rPr>
          <w:rFonts w:ascii="Times New Roman" w:hAnsi="Times New Roman"/>
          <w:sz w:val="24"/>
          <w:szCs w:val="24"/>
        </w:rPr>
        <w:t>was identified in about three times as many boys as girls, and its prevalence was</w:t>
      </w:r>
      <w:r w:rsidRPr="00685D4C">
        <w:rPr>
          <w:rFonts w:ascii="Times New Roman" w:hAnsi="Times New Roman"/>
          <w:sz w:val="24"/>
          <w:szCs w:val="24"/>
        </w:rPr>
        <w:t xml:space="preserve"> higher among </w:t>
      </w:r>
      <w:r>
        <w:rPr>
          <w:rFonts w:ascii="Times New Roman" w:hAnsi="Times New Roman"/>
          <w:sz w:val="24"/>
          <w:szCs w:val="24"/>
        </w:rPr>
        <w:t>Asian and Pacific Islander</w:t>
      </w:r>
      <w:r w:rsidRPr="00685D4C">
        <w:rPr>
          <w:rFonts w:ascii="Times New Roman" w:hAnsi="Times New Roman"/>
          <w:sz w:val="24"/>
          <w:szCs w:val="24"/>
        </w:rPr>
        <w:t xml:space="preserve">, Black, and Hispanic </w:t>
      </w:r>
      <w:r>
        <w:rPr>
          <w:rFonts w:ascii="Times New Roman" w:hAnsi="Times New Roman"/>
          <w:sz w:val="24"/>
          <w:szCs w:val="24"/>
        </w:rPr>
        <w:t>eight-year-olds</w:t>
      </w:r>
      <w:r w:rsidRPr="00685D4C">
        <w:rPr>
          <w:rFonts w:ascii="Times New Roman" w:hAnsi="Times New Roman"/>
          <w:sz w:val="24"/>
          <w:szCs w:val="24"/>
        </w:rPr>
        <w:t xml:space="preserve"> than </w:t>
      </w:r>
      <w:r w:rsidR="008C1D11">
        <w:rPr>
          <w:rFonts w:ascii="Times New Roman" w:hAnsi="Times New Roman"/>
          <w:sz w:val="24"/>
          <w:szCs w:val="24"/>
        </w:rPr>
        <w:t xml:space="preserve">among </w:t>
      </w:r>
      <w:r w:rsidRPr="00685D4C">
        <w:rPr>
          <w:rFonts w:ascii="Times New Roman" w:hAnsi="Times New Roman"/>
          <w:sz w:val="24"/>
          <w:szCs w:val="24"/>
        </w:rPr>
        <w:t xml:space="preserve">White </w:t>
      </w:r>
      <w:r>
        <w:rPr>
          <w:rFonts w:ascii="Times New Roman" w:hAnsi="Times New Roman"/>
          <w:sz w:val="24"/>
          <w:szCs w:val="24"/>
        </w:rPr>
        <w:t>eight-year-olds</w:t>
      </w:r>
      <w:r w:rsidRPr="00685D4C">
        <w:rPr>
          <w:rFonts w:ascii="Times New Roman" w:hAnsi="Times New Roman"/>
          <w:sz w:val="24"/>
          <w:szCs w:val="24"/>
        </w:rPr>
        <w:t xml:space="preserve">, continuing a </w:t>
      </w:r>
      <w:r>
        <w:rPr>
          <w:rFonts w:ascii="Times New Roman" w:hAnsi="Times New Roman"/>
          <w:sz w:val="24"/>
          <w:szCs w:val="24"/>
        </w:rPr>
        <w:t>trend</w:t>
      </w:r>
      <w:r w:rsidRPr="00685D4C">
        <w:rPr>
          <w:rFonts w:ascii="Times New Roman" w:hAnsi="Times New Roman"/>
          <w:sz w:val="24"/>
          <w:szCs w:val="24"/>
        </w:rPr>
        <w:t xml:space="preserve"> first </w:t>
      </w:r>
      <w:r>
        <w:rPr>
          <w:rFonts w:ascii="Times New Roman" w:hAnsi="Times New Roman"/>
          <w:sz w:val="24"/>
          <w:szCs w:val="24"/>
        </w:rPr>
        <w:t>noted</w:t>
      </w:r>
      <w:r w:rsidRPr="00685D4C">
        <w:rPr>
          <w:rFonts w:ascii="Times New Roman" w:hAnsi="Times New Roman"/>
          <w:sz w:val="24"/>
          <w:szCs w:val="24"/>
        </w:rPr>
        <w:t xml:space="preserve"> in 2020</w:t>
      </w:r>
      <w:r w:rsidRPr="000F7A7B">
        <w:rPr>
          <w:rFonts w:ascii="Times New Roman" w:hAnsi="Times New Roman"/>
          <w:sz w:val="24"/>
          <w:szCs w:val="24"/>
        </w:rPr>
        <w:t>; and</w:t>
      </w:r>
    </w:p>
    <w:p w14:paraId="2099904D" w14:textId="44135CC6" w:rsidR="000F7A7B" w:rsidRDefault="000F7A7B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Autistic Pride Day was first </w:t>
      </w:r>
      <w:r w:rsidR="00B17167">
        <w:rPr>
          <w:rFonts w:ascii="Times New Roman" w:hAnsi="Times New Roman"/>
          <w:sz w:val="24"/>
          <w:szCs w:val="24"/>
        </w:rPr>
        <w:t>created and commemorated</w:t>
      </w:r>
      <w:r>
        <w:rPr>
          <w:rFonts w:ascii="Times New Roman" w:hAnsi="Times New Roman"/>
          <w:sz w:val="24"/>
          <w:szCs w:val="24"/>
        </w:rPr>
        <w:t xml:space="preserve"> in 2005 by Aspies For Freedom</w:t>
      </w:r>
      <w:r w:rsidR="008C1D11">
        <w:rPr>
          <w:rFonts w:ascii="Times New Roman" w:hAnsi="Times New Roman"/>
          <w:sz w:val="24"/>
          <w:szCs w:val="24"/>
        </w:rPr>
        <w:t>, an organization led by individuals with ASD,</w:t>
      </w:r>
      <w:r>
        <w:rPr>
          <w:rFonts w:ascii="Times New Roman" w:hAnsi="Times New Roman"/>
          <w:sz w:val="24"/>
          <w:szCs w:val="24"/>
        </w:rPr>
        <w:t xml:space="preserve"> so that </w:t>
      </w:r>
      <w:r w:rsidR="008C1D11">
        <w:rPr>
          <w:rFonts w:ascii="Times New Roman" w:hAnsi="Times New Roman"/>
          <w:sz w:val="24"/>
          <w:szCs w:val="24"/>
        </w:rPr>
        <w:t xml:space="preserve">all </w:t>
      </w:r>
      <w:r>
        <w:rPr>
          <w:rFonts w:ascii="Times New Roman" w:hAnsi="Times New Roman"/>
          <w:sz w:val="24"/>
          <w:szCs w:val="24"/>
        </w:rPr>
        <w:t xml:space="preserve">individuals with </w:t>
      </w:r>
      <w:r w:rsidR="008C1D11">
        <w:rPr>
          <w:rFonts w:ascii="Times New Roman" w:hAnsi="Times New Roman"/>
          <w:sz w:val="24"/>
          <w:szCs w:val="24"/>
        </w:rPr>
        <w:t>ASD</w:t>
      </w:r>
      <w:r>
        <w:rPr>
          <w:rFonts w:ascii="Times New Roman" w:hAnsi="Times New Roman"/>
          <w:sz w:val="24"/>
          <w:szCs w:val="24"/>
        </w:rPr>
        <w:t xml:space="preserve"> would have a </w:t>
      </w:r>
      <w:r w:rsidR="00B17167">
        <w:rPr>
          <w:rFonts w:ascii="Times New Roman" w:hAnsi="Times New Roman"/>
          <w:sz w:val="24"/>
          <w:szCs w:val="24"/>
        </w:rPr>
        <w:t xml:space="preserve">designated day for proudly celebrating their </w:t>
      </w:r>
      <w:r w:rsidR="006107CE">
        <w:rPr>
          <w:rFonts w:ascii="Times New Roman" w:hAnsi="Times New Roman"/>
          <w:sz w:val="24"/>
          <w:szCs w:val="24"/>
        </w:rPr>
        <w:t xml:space="preserve">self-determination and </w:t>
      </w:r>
      <w:r w:rsidR="00B17167">
        <w:rPr>
          <w:rFonts w:ascii="Times New Roman" w:hAnsi="Times New Roman"/>
          <w:sz w:val="24"/>
          <w:szCs w:val="24"/>
        </w:rPr>
        <w:t xml:space="preserve">neurodiversity at a variety of </w:t>
      </w:r>
      <w:r w:rsidR="00C072B7">
        <w:rPr>
          <w:rFonts w:ascii="Times New Roman" w:hAnsi="Times New Roman"/>
          <w:sz w:val="24"/>
          <w:szCs w:val="24"/>
        </w:rPr>
        <w:t xml:space="preserve">social and intellectual </w:t>
      </w:r>
      <w:r w:rsidR="00B17167">
        <w:rPr>
          <w:rFonts w:ascii="Times New Roman" w:hAnsi="Times New Roman"/>
          <w:sz w:val="24"/>
          <w:szCs w:val="24"/>
        </w:rPr>
        <w:t>events, which are run by individuals with ASD; and</w:t>
      </w:r>
    </w:p>
    <w:p w14:paraId="3A2C457E" w14:textId="3075CA7B" w:rsidR="00C072B7" w:rsidRDefault="00C072B7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Whereas, Autistic Pride Day advocates</w:t>
      </w:r>
      <w:r w:rsidR="004911CB">
        <w:rPr>
          <w:rFonts w:ascii="Times New Roman" w:hAnsi="Times New Roman"/>
          <w:sz w:val="24"/>
          <w:szCs w:val="24"/>
        </w:rPr>
        <w:t xml:space="preserve"> and participants</w:t>
      </w:r>
      <w:r>
        <w:rPr>
          <w:rFonts w:ascii="Times New Roman" w:hAnsi="Times New Roman"/>
          <w:sz w:val="24"/>
          <w:szCs w:val="24"/>
        </w:rPr>
        <w:t xml:space="preserve"> envision a future where</w:t>
      </w:r>
      <w:r w:rsidR="004911CB">
        <w:rPr>
          <w:rFonts w:ascii="Times New Roman" w:hAnsi="Times New Roman"/>
          <w:sz w:val="24"/>
          <w:szCs w:val="24"/>
        </w:rPr>
        <w:t xml:space="preserve"> barriers in public life are removed, neurodivergen</w:t>
      </w:r>
      <w:r w:rsidR="00764B38">
        <w:rPr>
          <w:rFonts w:ascii="Times New Roman" w:hAnsi="Times New Roman"/>
          <w:sz w:val="24"/>
          <w:szCs w:val="24"/>
        </w:rPr>
        <w:t>ce</w:t>
      </w:r>
      <w:r w:rsidR="004911CB">
        <w:rPr>
          <w:rFonts w:ascii="Times New Roman" w:hAnsi="Times New Roman"/>
          <w:sz w:val="24"/>
          <w:szCs w:val="24"/>
        </w:rPr>
        <w:t xml:space="preserve"> </w:t>
      </w:r>
      <w:r w:rsidR="00764B38">
        <w:rPr>
          <w:rFonts w:ascii="Times New Roman" w:hAnsi="Times New Roman"/>
          <w:sz w:val="24"/>
          <w:szCs w:val="24"/>
        </w:rPr>
        <w:t>is</w:t>
      </w:r>
      <w:r w:rsidR="004911CB">
        <w:rPr>
          <w:rFonts w:ascii="Times New Roman" w:hAnsi="Times New Roman"/>
          <w:sz w:val="24"/>
          <w:szCs w:val="24"/>
        </w:rPr>
        <w:t xml:space="preserve"> seen as a natural part of human diversity, </w:t>
      </w:r>
      <w:r w:rsidR="008C1D11">
        <w:rPr>
          <w:rFonts w:ascii="Times New Roman" w:hAnsi="Times New Roman"/>
          <w:sz w:val="24"/>
          <w:szCs w:val="24"/>
        </w:rPr>
        <w:t xml:space="preserve">and </w:t>
      </w:r>
      <w:r w:rsidR="004911CB">
        <w:rPr>
          <w:rFonts w:ascii="Times New Roman" w:hAnsi="Times New Roman"/>
          <w:sz w:val="24"/>
          <w:szCs w:val="24"/>
        </w:rPr>
        <w:t>all individuals</w:t>
      </w:r>
      <w:r w:rsidR="008C1D11">
        <w:rPr>
          <w:rFonts w:ascii="Times New Roman" w:hAnsi="Times New Roman"/>
          <w:sz w:val="24"/>
          <w:szCs w:val="24"/>
        </w:rPr>
        <w:t xml:space="preserve"> with ASD</w:t>
      </w:r>
      <w:r w:rsidR="004911CB">
        <w:rPr>
          <w:rFonts w:ascii="Times New Roman" w:hAnsi="Times New Roman"/>
          <w:sz w:val="24"/>
          <w:szCs w:val="24"/>
        </w:rPr>
        <w:t xml:space="preserve"> have access to opportunity, </w:t>
      </w:r>
      <w:r w:rsidR="008C1D11">
        <w:rPr>
          <w:rFonts w:ascii="Times New Roman" w:hAnsi="Times New Roman"/>
          <w:sz w:val="24"/>
          <w:szCs w:val="24"/>
        </w:rPr>
        <w:t>including being</w:t>
      </w:r>
      <w:r w:rsidR="004911CB">
        <w:rPr>
          <w:rFonts w:ascii="Times New Roman" w:hAnsi="Times New Roman"/>
          <w:sz w:val="24"/>
          <w:szCs w:val="24"/>
        </w:rPr>
        <w:t xml:space="preserve"> respected as leaders and workers </w:t>
      </w:r>
      <w:r w:rsidR="00383DD3">
        <w:rPr>
          <w:rFonts w:ascii="Times New Roman" w:hAnsi="Times New Roman"/>
          <w:sz w:val="24"/>
          <w:szCs w:val="24"/>
        </w:rPr>
        <w:t>across all walks of life; and</w:t>
      </w:r>
    </w:p>
    <w:p w14:paraId="1C7FE6CA" w14:textId="24C73063" w:rsidR="00B17167" w:rsidRDefault="00B17167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The logo for Autistic Pride Day is a rainbow-colored infinity </w:t>
      </w:r>
      <w:r w:rsidR="008C1D11">
        <w:rPr>
          <w:rFonts w:ascii="Times New Roman" w:hAnsi="Times New Roman"/>
          <w:sz w:val="24"/>
          <w:szCs w:val="24"/>
        </w:rPr>
        <w:t>sign</w:t>
      </w:r>
      <w:r>
        <w:rPr>
          <w:rFonts w:ascii="Times New Roman" w:hAnsi="Times New Roman"/>
          <w:sz w:val="24"/>
          <w:szCs w:val="24"/>
        </w:rPr>
        <w:t xml:space="preserve">, which </w:t>
      </w:r>
      <w:r w:rsidR="008C1D11">
        <w:rPr>
          <w:rFonts w:ascii="Times New Roman" w:hAnsi="Times New Roman"/>
          <w:sz w:val="24"/>
          <w:szCs w:val="24"/>
        </w:rPr>
        <w:t>symbolizes</w:t>
      </w:r>
      <w:r>
        <w:rPr>
          <w:rFonts w:ascii="Times New Roman" w:hAnsi="Times New Roman"/>
          <w:sz w:val="24"/>
          <w:szCs w:val="24"/>
        </w:rPr>
        <w:t xml:space="preserve"> the diversity of individuals with ASD, their differences, and their limitless </w:t>
      </w:r>
      <w:r w:rsidR="008C1D11">
        <w:rPr>
          <w:rFonts w:ascii="Times New Roman" w:hAnsi="Times New Roman"/>
          <w:sz w:val="24"/>
          <w:szCs w:val="24"/>
        </w:rPr>
        <w:t>potential</w:t>
      </w:r>
      <w:r>
        <w:rPr>
          <w:rFonts w:ascii="Times New Roman" w:hAnsi="Times New Roman"/>
          <w:sz w:val="24"/>
          <w:szCs w:val="24"/>
        </w:rPr>
        <w:t>; and</w:t>
      </w:r>
    </w:p>
    <w:p w14:paraId="111831BB" w14:textId="4E236CF1" w:rsidR="006107CE" w:rsidRDefault="006107CE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Whereas, Autistic Pride Day is now celebrated worldwide</w:t>
      </w:r>
      <w:r w:rsidR="00C072B7">
        <w:rPr>
          <w:rFonts w:ascii="Times New Roman" w:hAnsi="Times New Roman"/>
          <w:sz w:val="24"/>
          <w:szCs w:val="24"/>
        </w:rPr>
        <w:t xml:space="preserve"> and connects individuals with ASD across </w:t>
      </w:r>
      <w:r w:rsidR="00747E7B">
        <w:rPr>
          <w:rFonts w:ascii="Times New Roman" w:hAnsi="Times New Roman"/>
          <w:sz w:val="24"/>
          <w:szCs w:val="24"/>
        </w:rPr>
        <w:t xml:space="preserve">many </w:t>
      </w:r>
      <w:r w:rsidR="00C072B7">
        <w:rPr>
          <w:rFonts w:ascii="Times New Roman" w:hAnsi="Times New Roman"/>
          <w:sz w:val="24"/>
          <w:szCs w:val="24"/>
        </w:rPr>
        <w:t>cultures and lived experiences</w:t>
      </w:r>
      <w:r>
        <w:rPr>
          <w:rFonts w:ascii="Times New Roman" w:hAnsi="Times New Roman"/>
          <w:sz w:val="24"/>
          <w:szCs w:val="24"/>
        </w:rPr>
        <w:t xml:space="preserve">; and </w:t>
      </w:r>
    </w:p>
    <w:p w14:paraId="48115F76" w14:textId="5856A379" w:rsidR="000F7A7B" w:rsidRDefault="000F7A7B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F7A7B">
        <w:rPr>
          <w:rFonts w:ascii="Times New Roman" w:hAnsi="Times New Roman"/>
          <w:sz w:val="24"/>
          <w:szCs w:val="24"/>
        </w:rPr>
        <w:t xml:space="preserve">Whereas, </w:t>
      </w:r>
      <w:r w:rsidR="00747E7B">
        <w:rPr>
          <w:rFonts w:ascii="Times New Roman" w:hAnsi="Times New Roman"/>
          <w:sz w:val="24"/>
          <w:szCs w:val="24"/>
        </w:rPr>
        <w:t>In 2007, the</w:t>
      </w:r>
      <w:r w:rsidRPr="000F7A7B">
        <w:rPr>
          <w:rFonts w:ascii="Times New Roman" w:hAnsi="Times New Roman"/>
          <w:sz w:val="24"/>
          <w:szCs w:val="24"/>
        </w:rPr>
        <w:t xml:space="preserve"> United Nations (UN), by resolution,</w:t>
      </w:r>
      <w:r w:rsidR="00747E7B">
        <w:rPr>
          <w:rFonts w:ascii="Times New Roman" w:hAnsi="Times New Roman"/>
          <w:sz w:val="24"/>
          <w:szCs w:val="24"/>
        </w:rPr>
        <w:t xml:space="preserve"> also celebrated the global ASD community by</w:t>
      </w:r>
      <w:r w:rsidRPr="000F7A7B">
        <w:rPr>
          <w:rFonts w:ascii="Times New Roman" w:hAnsi="Times New Roman"/>
          <w:sz w:val="24"/>
          <w:szCs w:val="24"/>
        </w:rPr>
        <w:t xml:space="preserve"> </w:t>
      </w:r>
      <w:r w:rsidR="00383DD3">
        <w:rPr>
          <w:rFonts w:ascii="Times New Roman" w:hAnsi="Times New Roman"/>
          <w:sz w:val="24"/>
          <w:szCs w:val="24"/>
        </w:rPr>
        <w:t>designat</w:t>
      </w:r>
      <w:r w:rsidR="00747E7B">
        <w:rPr>
          <w:rFonts w:ascii="Times New Roman" w:hAnsi="Times New Roman"/>
          <w:sz w:val="24"/>
          <w:szCs w:val="24"/>
        </w:rPr>
        <w:t>ing</w:t>
      </w:r>
      <w:r w:rsidRPr="000F7A7B">
        <w:rPr>
          <w:rFonts w:ascii="Times New Roman" w:hAnsi="Times New Roman"/>
          <w:sz w:val="24"/>
          <w:szCs w:val="24"/>
        </w:rPr>
        <w:t xml:space="preserve"> </w:t>
      </w:r>
      <w:r w:rsidR="00747E7B">
        <w:rPr>
          <w:rFonts w:ascii="Times New Roman" w:hAnsi="Times New Roman"/>
          <w:sz w:val="24"/>
          <w:szCs w:val="24"/>
        </w:rPr>
        <w:t xml:space="preserve">April 2 as </w:t>
      </w:r>
      <w:r w:rsidRPr="000F7A7B">
        <w:rPr>
          <w:rFonts w:ascii="Times New Roman" w:hAnsi="Times New Roman"/>
          <w:sz w:val="24"/>
          <w:szCs w:val="24"/>
        </w:rPr>
        <w:t xml:space="preserve">World Autism Awareness Day </w:t>
      </w:r>
      <w:r w:rsidR="00383DD3">
        <w:rPr>
          <w:rFonts w:ascii="Times New Roman" w:hAnsi="Times New Roman"/>
          <w:sz w:val="24"/>
          <w:szCs w:val="24"/>
        </w:rPr>
        <w:t>and has worked since then “</w:t>
      </w:r>
      <w:r w:rsidR="00383DD3" w:rsidRPr="00383DD3">
        <w:rPr>
          <w:rFonts w:ascii="Times New Roman" w:hAnsi="Times New Roman"/>
          <w:sz w:val="24"/>
          <w:szCs w:val="24"/>
        </w:rPr>
        <w:t>to promote the full realization of human rights and fundamental freedoms for autistic individuals, ensuring their equal participation in society</w:t>
      </w:r>
      <w:r w:rsidR="00383DD3">
        <w:rPr>
          <w:rFonts w:ascii="Times New Roman" w:hAnsi="Times New Roman"/>
          <w:sz w:val="24"/>
          <w:szCs w:val="24"/>
        </w:rPr>
        <w:t>”</w:t>
      </w:r>
      <w:r w:rsidRPr="000F7A7B">
        <w:rPr>
          <w:rFonts w:ascii="Times New Roman" w:hAnsi="Times New Roman"/>
          <w:sz w:val="24"/>
          <w:szCs w:val="24"/>
        </w:rPr>
        <w:t>; and</w:t>
      </w:r>
    </w:p>
    <w:p w14:paraId="1C3686E8" w14:textId="7E4560BB" w:rsidR="00F53ECE" w:rsidRDefault="00F53ECE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D54E5">
        <w:rPr>
          <w:rFonts w:ascii="Times New Roman" w:hAnsi="Times New Roman"/>
          <w:sz w:val="24"/>
          <w:szCs w:val="24"/>
        </w:rPr>
        <w:t xml:space="preserve">Whereas, According to data provided </w:t>
      </w:r>
      <w:r w:rsidR="00642CD4" w:rsidRPr="00ED54E5">
        <w:rPr>
          <w:rFonts w:ascii="Times New Roman" w:hAnsi="Times New Roman"/>
          <w:sz w:val="24"/>
          <w:szCs w:val="24"/>
        </w:rPr>
        <w:t xml:space="preserve">for 2015-2016 by the New York City Department of Education </w:t>
      </w:r>
      <w:r w:rsidRPr="00ED54E5">
        <w:rPr>
          <w:rFonts w:ascii="Times New Roman" w:hAnsi="Times New Roman"/>
          <w:sz w:val="24"/>
          <w:szCs w:val="24"/>
        </w:rPr>
        <w:t xml:space="preserve">to </w:t>
      </w:r>
      <w:r w:rsidR="00642CD4" w:rsidRPr="00ED54E5">
        <w:rPr>
          <w:rFonts w:ascii="Times New Roman" w:hAnsi="Times New Roman"/>
          <w:sz w:val="24"/>
          <w:szCs w:val="24"/>
        </w:rPr>
        <w:t xml:space="preserve">the </w:t>
      </w:r>
      <w:r w:rsidRPr="00ED54E5">
        <w:rPr>
          <w:rFonts w:ascii="Times New Roman" w:hAnsi="Times New Roman"/>
          <w:sz w:val="24"/>
          <w:szCs w:val="24"/>
        </w:rPr>
        <w:t>New York University</w:t>
      </w:r>
      <w:r w:rsidR="004B36E7" w:rsidRPr="00ED54E5">
        <w:rPr>
          <w:rFonts w:ascii="Times New Roman" w:hAnsi="Times New Roman"/>
          <w:sz w:val="24"/>
          <w:szCs w:val="24"/>
        </w:rPr>
        <w:t xml:space="preserve"> Steinhardt School of Culture, Education, and Human Development’s</w:t>
      </w:r>
      <w:r w:rsidRPr="00ED54E5">
        <w:rPr>
          <w:rFonts w:ascii="Times New Roman" w:hAnsi="Times New Roman"/>
          <w:sz w:val="24"/>
          <w:szCs w:val="24"/>
        </w:rPr>
        <w:t xml:space="preserve"> Research Alliance for New York City Schools, about 7 percent of </w:t>
      </w:r>
      <w:r w:rsidR="004B36E7" w:rsidRPr="00ED54E5">
        <w:rPr>
          <w:rFonts w:ascii="Times New Roman" w:hAnsi="Times New Roman"/>
          <w:sz w:val="24"/>
          <w:szCs w:val="24"/>
        </w:rPr>
        <w:t>the more than 200,000 students who are eligible for special education services and have an Individualized Education Program (IEP) are classified as having autism; and</w:t>
      </w:r>
    </w:p>
    <w:p w14:paraId="1667A155" w14:textId="4E5C83F2" w:rsidR="00BF5466" w:rsidRDefault="008B4934" w:rsidP="00DC5AA9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Whereas, </w:t>
      </w:r>
      <w:r w:rsidR="00AC0934">
        <w:rPr>
          <w:rFonts w:ascii="Times New Roman" w:hAnsi="Times New Roman"/>
          <w:sz w:val="24"/>
          <w:szCs w:val="24"/>
        </w:rPr>
        <w:t xml:space="preserve">Organizations in New York City (NYC) </w:t>
      </w:r>
      <w:r w:rsidR="00BC019B">
        <w:rPr>
          <w:rFonts w:ascii="Times New Roman" w:hAnsi="Times New Roman"/>
          <w:sz w:val="24"/>
          <w:szCs w:val="24"/>
        </w:rPr>
        <w:t xml:space="preserve">support outreach to </w:t>
      </w:r>
      <w:r w:rsidR="00AC0934">
        <w:rPr>
          <w:rFonts w:ascii="Times New Roman" w:hAnsi="Times New Roman"/>
          <w:sz w:val="24"/>
          <w:szCs w:val="24"/>
        </w:rPr>
        <w:t xml:space="preserve">individuals with ASD, including Autistic Adults NYC, </w:t>
      </w:r>
      <w:r w:rsidR="00292EA6">
        <w:rPr>
          <w:rFonts w:ascii="Times New Roman" w:hAnsi="Times New Roman"/>
          <w:sz w:val="24"/>
          <w:szCs w:val="24"/>
        </w:rPr>
        <w:t>a community</w:t>
      </w:r>
      <w:r w:rsidR="00BC019B">
        <w:rPr>
          <w:rFonts w:ascii="Times New Roman" w:hAnsi="Times New Roman"/>
          <w:sz w:val="24"/>
          <w:szCs w:val="24"/>
        </w:rPr>
        <w:t>-</w:t>
      </w:r>
      <w:r w:rsidR="00292EA6">
        <w:rPr>
          <w:rFonts w:ascii="Times New Roman" w:hAnsi="Times New Roman"/>
          <w:sz w:val="24"/>
          <w:szCs w:val="24"/>
        </w:rPr>
        <w:t>building and advocacy</w:t>
      </w:r>
      <w:r w:rsidR="00AC0934">
        <w:rPr>
          <w:rFonts w:ascii="Times New Roman" w:hAnsi="Times New Roman"/>
          <w:sz w:val="24"/>
          <w:szCs w:val="24"/>
        </w:rPr>
        <w:t xml:space="preserve"> group </w:t>
      </w:r>
      <w:r w:rsidR="00292EA6">
        <w:rPr>
          <w:rFonts w:ascii="Times New Roman" w:hAnsi="Times New Roman"/>
          <w:sz w:val="24"/>
          <w:szCs w:val="24"/>
        </w:rPr>
        <w:t>led by autistic individuals</w:t>
      </w:r>
      <w:r w:rsidR="00F52243">
        <w:rPr>
          <w:rFonts w:ascii="Times New Roman" w:hAnsi="Times New Roman"/>
          <w:sz w:val="24"/>
          <w:szCs w:val="24"/>
        </w:rPr>
        <w:t>, which</w:t>
      </w:r>
      <w:r w:rsidR="00292EA6">
        <w:rPr>
          <w:rFonts w:ascii="Times New Roman" w:hAnsi="Times New Roman"/>
          <w:sz w:val="24"/>
          <w:szCs w:val="24"/>
        </w:rPr>
        <w:t xml:space="preserve"> </w:t>
      </w:r>
      <w:r w:rsidR="00F52243">
        <w:rPr>
          <w:rFonts w:ascii="Times New Roman" w:hAnsi="Times New Roman"/>
          <w:sz w:val="24"/>
          <w:szCs w:val="24"/>
        </w:rPr>
        <w:t>sponsors events and offers resources for</w:t>
      </w:r>
      <w:r w:rsidR="00292EA6">
        <w:rPr>
          <w:rFonts w:ascii="Times New Roman" w:hAnsi="Times New Roman"/>
          <w:sz w:val="24"/>
          <w:szCs w:val="24"/>
        </w:rPr>
        <w:t xml:space="preserve"> </w:t>
      </w:r>
      <w:r w:rsidR="00AC0934">
        <w:rPr>
          <w:rFonts w:ascii="Times New Roman" w:hAnsi="Times New Roman"/>
          <w:sz w:val="24"/>
          <w:szCs w:val="24"/>
        </w:rPr>
        <w:t>over 1,000 members</w:t>
      </w:r>
      <w:r>
        <w:rPr>
          <w:rFonts w:ascii="Times New Roman" w:hAnsi="Times New Roman"/>
          <w:sz w:val="24"/>
          <w:szCs w:val="24"/>
        </w:rPr>
        <w:t xml:space="preserve">; </w:t>
      </w:r>
      <w:r w:rsidR="00B34EA0" w:rsidRPr="00392163">
        <w:rPr>
          <w:rFonts w:ascii="Times New Roman" w:hAnsi="Times New Roman"/>
          <w:sz w:val="24"/>
          <w:szCs w:val="24"/>
        </w:rPr>
        <w:t>now, therefore, be it</w:t>
      </w:r>
    </w:p>
    <w:p w14:paraId="20A4FDB1" w14:textId="754F33EC" w:rsidR="00BE397C" w:rsidRPr="00392163" w:rsidRDefault="00130508" w:rsidP="00BE397C">
      <w:pPr>
        <w:spacing w:after="0" w:line="48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92163">
        <w:rPr>
          <w:rFonts w:ascii="Times New Roman" w:hAnsi="Times New Roman"/>
          <w:sz w:val="24"/>
          <w:szCs w:val="24"/>
        </w:rPr>
        <w:lastRenderedPageBreak/>
        <w:t>Resolved, That the Council of the City o</w:t>
      </w:r>
      <w:r w:rsidR="00C95732" w:rsidRPr="00392163">
        <w:rPr>
          <w:rFonts w:ascii="Times New Roman" w:hAnsi="Times New Roman"/>
          <w:sz w:val="24"/>
          <w:szCs w:val="24"/>
        </w:rPr>
        <w:t xml:space="preserve">f New York </w:t>
      </w:r>
      <w:r w:rsidR="00EB659A">
        <w:rPr>
          <w:rFonts w:ascii="Times New Roman" w:hAnsi="Times New Roman"/>
          <w:sz w:val="24"/>
          <w:szCs w:val="24"/>
        </w:rPr>
        <w:t xml:space="preserve">declares </w:t>
      </w:r>
      <w:r w:rsidR="00F52243">
        <w:rPr>
          <w:rFonts w:ascii="Times New Roman" w:hAnsi="Times New Roman"/>
          <w:sz w:val="24"/>
          <w:szCs w:val="24"/>
        </w:rPr>
        <w:t>June 18 as Autistic Pride Day</w:t>
      </w:r>
      <w:r w:rsidR="00F52243" w:rsidRPr="00392163">
        <w:rPr>
          <w:rFonts w:ascii="Times New Roman" w:hAnsi="Times New Roman"/>
          <w:sz w:val="24"/>
          <w:szCs w:val="24"/>
        </w:rPr>
        <w:t xml:space="preserve"> in the City of New York</w:t>
      </w:r>
      <w:r w:rsidRPr="00392163">
        <w:rPr>
          <w:rFonts w:ascii="Times New Roman" w:hAnsi="Times New Roman"/>
          <w:sz w:val="24"/>
          <w:szCs w:val="24"/>
        </w:rPr>
        <w:t>.</w:t>
      </w:r>
      <w:r w:rsidR="00BE397C" w:rsidRPr="00392163">
        <w:rPr>
          <w:rFonts w:ascii="Times New Roman" w:hAnsi="Times New Roman"/>
          <w:sz w:val="24"/>
          <w:szCs w:val="24"/>
        </w:rPr>
        <w:t xml:space="preserve"> </w:t>
      </w:r>
    </w:p>
    <w:p w14:paraId="74A53189" w14:textId="77777777" w:rsidR="00515E15" w:rsidRDefault="00515E15" w:rsidP="00BE397C">
      <w:pPr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</w:p>
    <w:p w14:paraId="006A447E" w14:textId="77777777" w:rsidR="00511B60" w:rsidRDefault="00511B60" w:rsidP="00BE397C">
      <w:pPr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</w:p>
    <w:p w14:paraId="07D242A9" w14:textId="77777777" w:rsidR="00511B60" w:rsidRDefault="00511B60" w:rsidP="00BE397C">
      <w:pPr>
        <w:spacing w:after="0" w:line="480" w:lineRule="auto"/>
        <w:jc w:val="both"/>
        <w:rPr>
          <w:rFonts w:ascii="Times New Roman" w:hAnsi="Times New Roman"/>
          <w:sz w:val="18"/>
          <w:szCs w:val="18"/>
        </w:rPr>
      </w:pPr>
    </w:p>
    <w:p w14:paraId="2853F94E" w14:textId="77777777" w:rsidR="00515E15" w:rsidRPr="00177049" w:rsidRDefault="00515E15" w:rsidP="00515E15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88FF53F" w14:textId="0D23340B" w:rsidR="00177049" w:rsidRDefault="0017704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LS #</w:t>
      </w:r>
      <w:r w:rsidR="00DC2E58">
        <w:rPr>
          <w:rFonts w:ascii="Times New Roman" w:hAnsi="Times New Roman"/>
          <w:sz w:val="18"/>
          <w:szCs w:val="18"/>
        </w:rPr>
        <w:t>20</w:t>
      </w:r>
      <w:r w:rsidR="006F49F9">
        <w:rPr>
          <w:rFonts w:ascii="Times New Roman" w:hAnsi="Times New Roman"/>
          <w:sz w:val="18"/>
          <w:szCs w:val="18"/>
        </w:rPr>
        <w:t>807</w:t>
      </w:r>
    </w:p>
    <w:p w14:paraId="05C05429" w14:textId="527731BE" w:rsidR="00177049" w:rsidRDefault="006F49F9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12/</w:t>
      </w:r>
      <w:r w:rsidR="00ED54E5">
        <w:rPr>
          <w:rFonts w:ascii="Times New Roman" w:hAnsi="Times New Roman"/>
          <w:sz w:val="18"/>
          <w:szCs w:val="18"/>
        </w:rPr>
        <w:t>4</w:t>
      </w:r>
      <w:r w:rsidR="00EE1087">
        <w:rPr>
          <w:rFonts w:ascii="Times New Roman" w:hAnsi="Times New Roman"/>
          <w:sz w:val="18"/>
          <w:szCs w:val="18"/>
        </w:rPr>
        <w:t>/2025</w:t>
      </w:r>
    </w:p>
    <w:p w14:paraId="3E6951A8" w14:textId="77777777" w:rsidR="00612619" w:rsidRDefault="00612619" w:rsidP="0061261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RHP</w:t>
      </w:r>
    </w:p>
    <w:p w14:paraId="696E6CAD" w14:textId="77777777" w:rsidR="00AC156B" w:rsidRDefault="00AC156B" w:rsidP="0017704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AC156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D0EA0" w14:textId="77777777" w:rsidR="00681C21" w:rsidRDefault="00681C21" w:rsidP="00130508">
      <w:pPr>
        <w:spacing w:after="0" w:line="240" w:lineRule="auto"/>
      </w:pPr>
      <w:r>
        <w:separator/>
      </w:r>
    </w:p>
  </w:endnote>
  <w:endnote w:type="continuationSeparator" w:id="0">
    <w:p w14:paraId="4290448C" w14:textId="77777777" w:rsidR="00681C21" w:rsidRDefault="00681C21" w:rsidP="00130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2A061" w14:textId="7C71B652" w:rsidR="00130508" w:rsidRPr="00130508" w:rsidRDefault="00130508" w:rsidP="00130508">
    <w:pPr>
      <w:pStyle w:val="Footer"/>
      <w:jc w:val="center"/>
      <w:rPr>
        <w:rFonts w:ascii="Times New Roman" w:hAnsi="Times New Roman"/>
      </w:rPr>
    </w:pPr>
    <w:r w:rsidRPr="00130508">
      <w:rPr>
        <w:rFonts w:ascii="Times New Roman" w:hAnsi="Times New Roman"/>
      </w:rPr>
      <w:fldChar w:fldCharType="begin"/>
    </w:r>
    <w:r w:rsidRPr="00130508">
      <w:rPr>
        <w:rFonts w:ascii="Times New Roman" w:hAnsi="Times New Roman"/>
      </w:rPr>
      <w:instrText xml:space="preserve"> PAGE   \* MERGEFORMAT </w:instrText>
    </w:r>
    <w:r w:rsidRPr="00130508">
      <w:rPr>
        <w:rFonts w:ascii="Times New Roman" w:hAnsi="Times New Roman"/>
      </w:rPr>
      <w:fldChar w:fldCharType="separate"/>
    </w:r>
    <w:r w:rsidR="00B33E6B">
      <w:rPr>
        <w:rFonts w:ascii="Times New Roman" w:hAnsi="Times New Roman"/>
        <w:noProof/>
      </w:rPr>
      <w:t>1</w:t>
    </w:r>
    <w:r w:rsidRPr="00130508">
      <w:rPr>
        <w:rFonts w:ascii="Times New Roman" w:hAnsi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10480" w14:textId="77777777" w:rsidR="00681C21" w:rsidRDefault="00681C21" w:rsidP="00130508">
      <w:pPr>
        <w:spacing w:after="0" w:line="240" w:lineRule="auto"/>
      </w:pPr>
      <w:r>
        <w:separator/>
      </w:r>
    </w:p>
  </w:footnote>
  <w:footnote w:type="continuationSeparator" w:id="0">
    <w:p w14:paraId="23015D65" w14:textId="77777777" w:rsidR="00681C21" w:rsidRDefault="00681C21" w:rsidP="00130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08"/>
    <w:rsid w:val="0000369A"/>
    <w:rsid w:val="0000692B"/>
    <w:rsid w:val="000112A8"/>
    <w:rsid w:val="0001642D"/>
    <w:rsid w:val="00024593"/>
    <w:rsid w:val="00033A75"/>
    <w:rsid w:val="0003783B"/>
    <w:rsid w:val="0005271C"/>
    <w:rsid w:val="000570A6"/>
    <w:rsid w:val="0006461B"/>
    <w:rsid w:val="0006700D"/>
    <w:rsid w:val="000732C7"/>
    <w:rsid w:val="00077447"/>
    <w:rsid w:val="00086AE7"/>
    <w:rsid w:val="00092BCB"/>
    <w:rsid w:val="000A5CB7"/>
    <w:rsid w:val="000C5511"/>
    <w:rsid w:val="000C7F7C"/>
    <w:rsid w:val="000D23D7"/>
    <w:rsid w:val="000E0361"/>
    <w:rsid w:val="000E2C69"/>
    <w:rsid w:val="000E43C4"/>
    <w:rsid w:val="000F0F9C"/>
    <w:rsid w:val="000F7A7B"/>
    <w:rsid w:val="0010145F"/>
    <w:rsid w:val="001104D2"/>
    <w:rsid w:val="00116087"/>
    <w:rsid w:val="00127CFE"/>
    <w:rsid w:val="00130508"/>
    <w:rsid w:val="001561C7"/>
    <w:rsid w:val="001701B0"/>
    <w:rsid w:val="00171228"/>
    <w:rsid w:val="00173D01"/>
    <w:rsid w:val="00177049"/>
    <w:rsid w:val="00183BF6"/>
    <w:rsid w:val="001B16EC"/>
    <w:rsid w:val="001C6DE5"/>
    <w:rsid w:val="001D010B"/>
    <w:rsid w:val="001D64C3"/>
    <w:rsid w:val="001E56C1"/>
    <w:rsid w:val="001E69ED"/>
    <w:rsid w:val="001F3377"/>
    <w:rsid w:val="001F433B"/>
    <w:rsid w:val="002073B0"/>
    <w:rsid w:val="00212E06"/>
    <w:rsid w:val="002411EF"/>
    <w:rsid w:val="0025484E"/>
    <w:rsid w:val="002607E4"/>
    <w:rsid w:val="00264719"/>
    <w:rsid w:val="002647DC"/>
    <w:rsid w:val="00266725"/>
    <w:rsid w:val="00292EA6"/>
    <w:rsid w:val="00294F03"/>
    <w:rsid w:val="002951CA"/>
    <w:rsid w:val="00297795"/>
    <w:rsid w:val="002B24B9"/>
    <w:rsid w:val="002B3B1A"/>
    <w:rsid w:val="002C4BFA"/>
    <w:rsid w:val="002C4EC0"/>
    <w:rsid w:val="002D193B"/>
    <w:rsid w:val="002E3853"/>
    <w:rsid w:val="002E3BD0"/>
    <w:rsid w:val="002E4733"/>
    <w:rsid w:val="00303D7B"/>
    <w:rsid w:val="003063C3"/>
    <w:rsid w:val="003250A9"/>
    <w:rsid w:val="00325B12"/>
    <w:rsid w:val="00326093"/>
    <w:rsid w:val="00337853"/>
    <w:rsid w:val="00346BF0"/>
    <w:rsid w:val="00347509"/>
    <w:rsid w:val="00350E79"/>
    <w:rsid w:val="00350EA2"/>
    <w:rsid w:val="00360EF8"/>
    <w:rsid w:val="00361923"/>
    <w:rsid w:val="003714A0"/>
    <w:rsid w:val="00374D40"/>
    <w:rsid w:val="003755AA"/>
    <w:rsid w:val="00383DD3"/>
    <w:rsid w:val="00387742"/>
    <w:rsid w:val="00392163"/>
    <w:rsid w:val="00394AD5"/>
    <w:rsid w:val="00397AA4"/>
    <w:rsid w:val="003A0AAD"/>
    <w:rsid w:val="003A233D"/>
    <w:rsid w:val="003A2991"/>
    <w:rsid w:val="003B32AD"/>
    <w:rsid w:val="003B761C"/>
    <w:rsid w:val="003C2E9E"/>
    <w:rsid w:val="003D01A2"/>
    <w:rsid w:val="003E1DF4"/>
    <w:rsid w:val="003E5CFC"/>
    <w:rsid w:val="003F1074"/>
    <w:rsid w:val="003F2F35"/>
    <w:rsid w:val="004076A3"/>
    <w:rsid w:val="00416127"/>
    <w:rsid w:val="004229DB"/>
    <w:rsid w:val="0042392D"/>
    <w:rsid w:val="004259E0"/>
    <w:rsid w:val="00425C88"/>
    <w:rsid w:val="00435968"/>
    <w:rsid w:val="00440026"/>
    <w:rsid w:val="0044376B"/>
    <w:rsid w:val="00444B3C"/>
    <w:rsid w:val="00445359"/>
    <w:rsid w:val="00455D19"/>
    <w:rsid w:val="00460BB7"/>
    <w:rsid w:val="00470749"/>
    <w:rsid w:val="00472A1D"/>
    <w:rsid w:val="004867B5"/>
    <w:rsid w:val="004911CB"/>
    <w:rsid w:val="004929AB"/>
    <w:rsid w:val="004A6BC0"/>
    <w:rsid w:val="004B2C87"/>
    <w:rsid w:val="004B36E7"/>
    <w:rsid w:val="004B4BC7"/>
    <w:rsid w:val="004B7844"/>
    <w:rsid w:val="004E3DD5"/>
    <w:rsid w:val="004E477D"/>
    <w:rsid w:val="004F5407"/>
    <w:rsid w:val="00511B60"/>
    <w:rsid w:val="00514095"/>
    <w:rsid w:val="00515E15"/>
    <w:rsid w:val="00516295"/>
    <w:rsid w:val="00520B58"/>
    <w:rsid w:val="00521684"/>
    <w:rsid w:val="00535E26"/>
    <w:rsid w:val="00535F7C"/>
    <w:rsid w:val="00537F6A"/>
    <w:rsid w:val="00544C22"/>
    <w:rsid w:val="00547742"/>
    <w:rsid w:val="0055121F"/>
    <w:rsid w:val="00574041"/>
    <w:rsid w:val="00576CAF"/>
    <w:rsid w:val="00584009"/>
    <w:rsid w:val="00584741"/>
    <w:rsid w:val="00596D98"/>
    <w:rsid w:val="005A5803"/>
    <w:rsid w:val="005C5FFD"/>
    <w:rsid w:val="005D2F16"/>
    <w:rsid w:val="005D6127"/>
    <w:rsid w:val="005E28F5"/>
    <w:rsid w:val="005E574F"/>
    <w:rsid w:val="005F2657"/>
    <w:rsid w:val="006107CE"/>
    <w:rsid w:val="00612619"/>
    <w:rsid w:val="006200A4"/>
    <w:rsid w:val="00622A62"/>
    <w:rsid w:val="00626400"/>
    <w:rsid w:val="00637C6E"/>
    <w:rsid w:val="00642CD4"/>
    <w:rsid w:val="00644912"/>
    <w:rsid w:val="00646C8F"/>
    <w:rsid w:val="00660ABF"/>
    <w:rsid w:val="00666CAC"/>
    <w:rsid w:val="006713EA"/>
    <w:rsid w:val="0067307C"/>
    <w:rsid w:val="00681C21"/>
    <w:rsid w:val="00685553"/>
    <w:rsid w:val="00685D4C"/>
    <w:rsid w:val="006A2AA6"/>
    <w:rsid w:val="006A3199"/>
    <w:rsid w:val="006C2771"/>
    <w:rsid w:val="006C6089"/>
    <w:rsid w:val="006C7F12"/>
    <w:rsid w:val="006D2672"/>
    <w:rsid w:val="006D40B6"/>
    <w:rsid w:val="006D71D9"/>
    <w:rsid w:val="006D7231"/>
    <w:rsid w:val="006E5D18"/>
    <w:rsid w:val="006E63F3"/>
    <w:rsid w:val="006E670C"/>
    <w:rsid w:val="006E7279"/>
    <w:rsid w:val="006F02AB"/>
    <w:rsid w:val="006F49F9"/>
    <w:rsid w:val="006F777D"/>
    <w:rsid w:val="00704965"/>
    <w:rsid w:val="007051DD"/>
    <w:rsid w:val="00713B18"/>
    <w:rsid w:val="007177AF"/>
    <w:rsid w:val="007325BB"/>
    <w:rsid w:val="0073669D"/>
    <w:rsid w:val="00736A18"/>
    <w:rsid w:val="00737B64"/>
    <w:rsid w:val="007454C6"/>
    <w:rsid w:val="00747E7B"/>
    <w:rsid w:val="007524BB"/>
    <w:rsid w:val="00752987"/>
    <w:rsid w:val="00764B38"/>
    <w:rsid w:val="00770F23"/>
    <w:rsid w:val="00771FA7"/>
    <w:rsid w:val="0077687B"/>
    <w:rsid w:val="00776FE9"/>
    <w:rsid w:val="00783D7F"/>
    <w:rsid w:val="00784A46"/>
    <w:rsid w:val="00794684"/>
    <w:rsid w:val="00794B3D"/>
    <w:rsid w:val="007A0B81"/>
    <w:rsid w:val="007A1442"/>
    <w:rsid w:val="007A27E5"/>
    <w:rsid w:val="007A4179"/>
    <w:rsid w:val="007A66EA"/>
    <w:rsid w:val="007B2F6A"/>
    <w:rsid w:val="007B5027"/>
    <w:rsid w:val="007B73CB"/>
    <w:rsid w:val="007C6747"/>
    <w:rsid w:val="007D3125"/>
    <w:rsid w:val="007E07CA"/>
    <w:rsid w:val="007E7DC7"/>
    <w:rsid w:val="007F4A08"/>
    <w:rsid w:val="00803223"/>
    <w:rsid w:val="0081308C"/>
    <w:rsid w:val="008141E4"/>
    <w:rsid w:val="0084122B"/>
    <w:rsid w:val="00851ECE"/>
    <w:rsid w:val="00857E3F"/>
    <w:rsid w:val="00863B7A"/>
    <w:rsid w:val="00876C46"/>
    <w:rsid w:val="008816BB"/>
    <w:rsid w:val="0088328A"/>
    <w:rsid w:val="008859BA"/>
    <w:rsid w:val="00887679"/>
    <w:rsid w:val="00891FC8"/>
    <w:rsid w:val="008951B4"/>
    <w:rsid w:val="008959F1"/>
    <w:rsid w:val="008A1DF4"/>
    <w:rsid w:val="008A4F45"/>
    <w:rsid w:val="008A6BD7"/>
    <w:rsid w:val="008B2DB3"/>
    <w:rsid w:val="008B4934"/>
    <w:rsid w:val="008C1D11"/>
    <w:rsid w:val="008C478B"/>
    <w:rsid w:val="008E5048"/>
    <w:rsid w:val="008F1293"/>
    <w:rsid w:val="008F3D5D"/>
    <w:rsid w:val="008F5F13"/>
    <w:rsid w:val="009060D5"/>
    <w:rsid w:val="00915BFD"/>
    <w:rsid w:val="00926A0A"/>
    <w:rsid w:val="00927979"/>
    <w:rsid w:val="00930BA4"/>
    <w:rsid w:val="00940555"/>
    <w:rsid w:val="009459B7"/>
    <w:rsid w:val="00952AD2"/>
    <w:rsid w:val="00960469"/>
    <w:rsid w:val="00961CD6"/>
    <w:rsid w:val="0096462F"/>
    <w:rsid w:val="0097411D"/>
    <w:rsid w:val="0099114D"/>
    <w:rsid w:val="00996393"/>
    <w:rsid w:val="009A48E6"/>
    <w:rsid w:val="009A4C52"/>
    <w:rsid w:val="009A7030"/>
    <w:rsid w:val="009A7AFD"/>
    <w:rsid w:val="009B62B1"/>
    <w:rsid w:val="009C0210"/>
    <w:rsid w:val="009D5F01"/>
    <w:rsid w:val="009D758A"/>
    <w:rsid w:val="00A13899"/>
    <w:rsid w:val="00A154B1"/>
    <w:rsid w:val="00A17896"/>
    <w:rsid w:val="00A252B6"/>
    <w:rsid w:val="00A277CF"/>
    <w:rsid w:val="00A36CD9"/>
    <w:rsid w:val="00A437DB"/>
    <w:rsid w:val="00A46F8D"/>
    <w:rsid w:val="00A54D81"/>
    <w:rsid w:val="00A57C08"/>
    <w:rsid w:val="00A63FE6"/>
    <w:rsid w:val="00A650AC"/>
    <w:rsid w:val="00A67600"/>
    <w:rsid w:val="00A77016"/>
    <w:rsid w:val="00A8504B"/>
    <w:rsid w:val="00A8637B"/>
    <w:rsid w:val="00AA442C"/>
    <w:rsid w:val="00AA6BA7"/>
    <w:rsid w:val="00AC03A1"/>
    <w:rsid w:val="00AC0934"/>
    <w:rsid w:val="00AC156B"/>
    <w:rsid w:val="00AC2E79"/>
    <w:rsid w:val="00AC2F7E"/>
    <w:rsid w:val="00AC45C7"/>
    <w:rsid w:val="00AD361E"/>
    <w:rsid w:val="00AD630F"/>
    <w:rsid w:val="00AE2E21"/>
    <w:rsid w:val="00AF1CE9"/>
    <w:rsid w:val="00AF3449"/>
    <w:rsid w:val="00AF6475"/>
    <w:rsid w:val="00B04A7D"/>
    <w:rsid w:val="00B10114"/>
    <w:rsid w:val="00B17167"/>
    <w:rsid w:val="00B1761B"/>
    <w:rsid w:val="00B32C5E"/>
    <w:rsid w:val="00B33E6B"/>
    <w:rsid w:val="00B34EA0"/>
    <w:rsid w:val="00B35A19"/>
    <w:rsid w:val="00B469C8"/>
    <w:rsid w:val="00B511EF"/>
    <w:rsid w:val="00B70149"/>
    <w:rsid w:val="00B74641"/>
    <w:rsid w:val="00B77309"/>
    <w:rsid w:val="00B8666D"/>
    <w:rsid w:val="00BB4607"/>
    <w:rsid w:val="00BB5316"/>
    <w:rsid w:val="00BC019B"/>
    <w:rsid w:val="00BC158B"/>
    <w:rsid w:val="00BC19CC"/>
    <w:rsid w:val="00BC4AFE"/>
    <w:rsid w:val="00BC4D90"/>
    <w:rsid w:val="00BC4FD2"/>
    <w:rsid w:val="00BD1BE0"/>
    <w:rsid w:val="00BE397C"/>
    <w:rsid w:val="00BE4B08"/>
    <w:rsid w:val="00BF5466"/>
    <w:rsid w:val="00C0509E"/>
    <w:rsid w:val="00C072B7"/>
    <w:rsid w:val="00C3086B"/>
    <w:rsid w:val="00C30B24"/>
    <w:rsid w:val="00C35CE5"/>
    <w:rsid w:val="00C42223"/>
    <w:rsid w:val="00C439A3"/>
    <w:rsid w:val="00C554D8"/>
    <w:rsid w:val="00C57BAA"/>
    <w:rsid w:val="00C63569"/>
    <w:rsid w:val="00C81280"/>
    <w:rsid w:val="00C84605"/>
    <w:rsid w:val="00C85E99"/>
    <w:rsid w:val="00C872C6"/>
    <w:rsid w:val="00C913F3"/>
    <w:rsid w:val="00C94A78"/>
    <w:rsid w:val="00C95732"/>
    <w:rsid w:val="00CA043B"/>
    <w:rsid w:val="00CA44E7"/>
    <w:rsid w:val="00CA5F3A"/>
    <w:rsid w:val="00CB770A"/>
    <w:rsid w:val="00CC4161"/>
    <w:rsid w:val="00CE57D3"/>
    <w:rsid w:val="00CF1297"/>
    <w:rsid w:val="00CF7483"/>
    <w:rsid w:val="00D02A3A"/>
    <w:rsid w:val="00D15D5B"/>
    <w:rsid w:val="00D1799B"/>
    <w:rsid w:val="00D52DC4"/>
    <w:rsid w:val="00D53EC7"/>
    <w:rsid w:val="00D71859"/>
    <w:rsid w:val="00D823F2"/>
    <w:rsid w:val="00D95DEF"/>
    <w:rsid w:val="00D97F4C"/>
    <w:rsid w:val="00DA7DB4"/>
    <w:rsid w:val="00DB046E"/>
    <w:rsid w:val="00DB6216"/>
    <w:rsid w:val="00DC2E58"/>
    <w:rsid w:val="00DC5AA9"/>
    <w:rsid w:val="00DD1384"/>
    <w:rsid w:val="00DD1DE7"/>
    <w:rsid w:val="00DD6A61"/>
    <w:rsid w:val="00DE5257"/>
    <w:rsid w:val="00DE7497"/>
    <w:rsid w:val="00DF111B"/>
    <w:rsid w:val="00DF34DD"/>
    <w:rsid w:val="00E022C5"/>
    <w:rsid w:val="00E04B7E"/>
    <w:rsid w:val="00E17D1C"/>
    <w:rsid w:val="00E22888"/>
    <w:rsid w:val="00E240F5"/>
    <w:rsid w:val="00E253AC"/>
    <w:rsid w:val="00E360FC"/>
    <w:rsid w:val="00E41EE2"/>
    <w:rsid w:val="00E476A5"/>
    <w:rsid w:val="00E50B63"/>
    <w:rsid w:val="00E513E8"/>
    <w:rsid w:val="00E54E71"/>
    <w:rsid w:val="00E55E7E"/>
    <w:rsid w:val="00E67974"/>
    <w:rsid w:val="00E746D7"/>
    <w:rsid w:val="00E87BFC"/>
    <w:rsid w:val="00EA79B2"/>
    <w:rsid w:val="00EB46F7"/>
    <w:rsid w:val="00EB659A"/>
    <w:rsid w:val="00EB7660"/>
    <w:rsid w:val="00EC4E68"/>
    <w:rsid w:val="00ED54E5"/>
    <w:rsid w:val="00EE1087"/>
    <w:rsid w:val="00EF412F"/>
    <w:rsid w:val="00F210AE"/>
    <w:rsid w:val="00F23547"/>
    <w:rsid w:val="00F32E59"/>
    <w:rsid w:val="00F33D36"/>
    <w:rsid w:val="00F362CF"/>
    <w:rsid w:val="00F4572C"/>
    <w:rsid w:val="00F52243"/>
    <w:rsid w:val="00F53ECE"/>
    <w:rsid w:val="00F548D2"/>
    <w:rsid w:val="00F635B6"/>
    <w:rsid w:val="00F734FC"/>
    <w:rsid w:val="00F74364"/>
    <w:rsid w:val="00F7487B"/>
    <w:rsid w:val="00F83FEE"/>
    <w:rsid w:val="00F90A1E"/>
    <w:rsid w:val="00F9164F"/>
    <w:rsid w:val="00FA6DE6"/>
    <w:rsid w:val="00FB5664"/>
    <w:rsid w:val="00FD3883"/>
    <w:rsid w:val="00FE3B60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61120"/>
  <w15:chartTrackingRefBased/>
  <w15:docId w15:val="{B0F2F52C-86A3-424E-B6BE-CC455690F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5F2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508"/>
  </w:style>
  <w:style w:type="paragraph" w:styleId="Footer">
    <w:name w:val="footer"/>
    <w:basedOn w:val="Normal"/>
    <w:link w:val="FooterChar"/>
    <w:uiPriority w:val="99"/>
    <w:unhideWhenUsed/>
    <w:rsid w:val="001305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508"/>
  </w:style>
  <w:style w:type="paragraph" w:styleId="BalloonText">
    <w:name w:val="Balloon Text"/>
    <w:basedOn w:val="Normal"/>
    <w:link w:val="BalloonTextChar"/>
    <w:uiPriority w:val="99"/>
    <w:semiHidden/>
    <w:unhideWhenUsed/>
    <w:rsid w:val="0017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049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524BB"/>
    <w:rPr>
      <w:rFonts w:ascii="Courier New" w:eastAsia="Times New Roman" w:hAnsi="Courier New" w:cs="Courier New"/>
    </w:rPr>
  </w:style>
  <w:style w:type="character" w:styleId="Hyperlink">
    <w:name w:val="Hyperlink"/>
    <w:basedOn w:val="DefaultParagraphFont"/>
    <w:uiPriority w:val="99"/>
    <w:unhideWhenUsed/>
    <w:rsid w:val="00A6760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A676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F2657"/>
    <w:rPr>
      <w:rFonts w:ascii="Times New Roman" w:eastAsia="Times New Roman" w:hAnsi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00369A"/>
    <w:rPr>
      <w:i/>
      <w:iCs/>
    </w:rPr>
  </w:style>
  <w:style w:type="paragraph" w:customStyle="1" w:styleId="paragraph">
    <w:name w:val="paragraph"/>
    <w:basedOn w:val="Normal"/>
    <w:rsid w:val="00AC45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C45C7"/>
  </w:style>
  <w:style w:type="character" w:customStyle="1" w:styleId="eop">
    <w:name w:val="eop"/>
    <w:basedOn w:val="DefaultParagraphFont"/>
    <w:rsid w:val="00AC45C7"/>
  </w:style>
  <w:style w:type="character" w:styleId="CommentReference">
    <w:name w:val="annotation reference"/>
    <w:basedOn w:val="DefaultParagraphFont"/>
    <w:uiPriority w:val="99"/>
    <w:semiHidden/>
    <w:unhideWhenUsed/>
    <w:rsid w:val="00A863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63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637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3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37B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C2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4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2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7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2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1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04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6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7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22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9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0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5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494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3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86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1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6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0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7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83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3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1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2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7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10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1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9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0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0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1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8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8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1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9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8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7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9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65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3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22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7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92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4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8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3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7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6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56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13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65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31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89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86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4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7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2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5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8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92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45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22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7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04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66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6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4B49054659A343B00EF86F77F1920B" ma:contentTypeVersion="11" ma:contentTypeDescription="Create a new document." ma:contentTypeScope="" ma:versionID="1d65a5a43b55e9dd057ecaff19b1a0ca">
  <xsd:schema xmlns:xsd="http://www.w3.org/2001/XMLSchema" xmlns:xs="http://www.w3.org/2001/XMLSchema" xmlns:p="http://schemas.microsoft.com/office/2006/metadata/properties" xmlns:ns3="0d02a3a3-113e-4de2-a04b-afc3f57a5ed3" xmlns:ns4="6bdfed7b-1ecd-4e76-ad2d-fde42da1b87b" targetNamespace="http://schemas.microsoft.com/office/2006/metadata/properties" ma:root="true" ma:fieldsID="5fe902606f6cfb06382a5608aed19272" ns3:_="" ns4:_="">
    <xsd:import namespace="0d02a3a3-113e-4de2-a04b-afc3f57a5ed3"/>
    <xsd:import namespace="6bdfed7b-1ecd-4e76-ad2d-fde42da1b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2a3a3-113e-4de2-a04b-afc3f57a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fed7b-1ecd-4e76-ad2d-fde42da1b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4CABBB-F2F8-44E4-A6CA-658B478155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4DE057-90DA-4A52-B96C-6F28DEE089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90C848-D8CB-4B0D-A858-3CED34251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02a3a3-113e-4de2-a04b-afc3f57a5ed3"/>
    <ds:schemaRef ds:uri="6bdfed7b-1ecd-4e76-ad2d-fde42da1b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Rivera, Chloë</dc:creator>
  <cp:keywords/>
  <dc:description/>
  <cp:lastModifiedBy>Martin, William</cp:lastModifiedBy>
  <cp:revision>14</cp:revision>
  <cp:lastPrinted>2022-08-15T14:56:00Z</cp:lastPrinted>
  <dcterms:created xsi:type="dcterms:W3CDTF">2025-12-05T20:24:00Z</dcterms:created>
  <dcterms:modified xsi:type="dcterms:W3CDTF">2026-06-12T13:01:00Z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0x010100594B49054659A343B00EF86F77F1920B</vt:lpwstr>
  </property>
</Properties>
</file>