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F683F" w14:textId="77777777" w:rsidR="00930650" w:rsidRDefault="00930650" w:rsidP="009306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2F36FF" w14:textId="77777777" w:rsidR="00930650" w:rsidRDefault="00930650" w:rsidP="009306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05D7CB9" w14:textId="77777777" w:rsidR="00930650" w:rsidRPr="00CB05AE" w:rsidRDefault="00930650" w:rsidP="009306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2D86A5DE" w14:textId="77777777" w:rsidR="00930650" w:rsidRDefault="00930650" w:rsidP="009306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2195F544" w14:textId="77777777" w:rsidR="00930650" w:rsidRDefault="00930650" w:rsidP="009306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10EEED59" w14:textId="77777777" w:rsidR="00930650" w:rsidRDefault="00930650" w:rsidP="009306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SUBCOMMITTEE ON </w:t>
      </w:r>
      <w:r>
        <w:rPr>
          <w:rStyle w:val="normaltextrun"/>
          <w:rFonts w:eastAsiaTheme="majorEastAsia"/>
          <w:b/>
          <w:bCs/>
          <w:color w:val="000000"/>
        </w:rPr>
        <w:t>LANDMARKS, PUBLIC SITINGS</w:t>
      </w:r>
      <w:r>
        <w:rPr>
          <w:rStyle w:val="normaltextrun"/>
          <w:rFonts w:ascii="Arial" w:eastAsiaTheme="majorEastAsia" w:hAnsi="Arial" w:cs="Arial"/>
          <w:color w:val="000000"/>
        </w:rPr>
        <w:t>,</w:t>
      </w:r>
      <w:r>
        <w:rPr>
          <w:rStyle w:val="eop"/>
          <w:rFonts w:eastAsiaTheme="majorEastAsia"/>
          <w:color w:val="000000"/>
        </w:rPr>
        <w:t xml:space="preserve"> </w:t>
      </w:r>
      <w:r w:rsidRPr="00F57359">
        <w:rPr>
          <w:rStyle w:val="eop"/>
          <w:rFonts w:eastAsiaTheme="majorEastAsia"/>
          <w:b/>
          <w:bCs/>
          <w:color w:val="000000"/>
        </w:rPr>
        <w:t>RESILIENCY</w:t>
      </w:r>
    </w:p>
    <w:p w14:paraId="39143949" w14:textId="77777777" w:rsidR="00930650" w:rsidRDefault="00930650" w:rsidP="00930650">
      <w:pPr>
        <w:pStyle w:val="paragraph"/>
        <w:spacing w:before="0" w:beforeAutospacing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AND DISPOSITIONS</w:t>
      </w:r>
      <w:r>
        <w:rPr>
          <w:rStyle w:val="normaltextrun"/>
          <w:rFonts w:eastAsiaTheme="majorEastAsia"/>
          <w:color w:val="000000"/>
        </w:rPr>
        <w:t>  </w:t>
      </w:r>
    </w:p>
    <w:p w14:paraId="424BCB9A" w14:textId="2D97F39F" w:rsidR="00930650" w:rsidRPr="00295B42" w:rsidRDefault="00930650" w:rsidP="00295B42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</w:rPr>
      </w:pPr>
      <w:r>
        <w:rPr>
          <w:rStyle w:val="normaltextrun"/>
          <w:rFonts w:eastAsiaTheme="majorEastAsia"/>
          <w:b/>
          <w:bCs/>
        </w:rPr>
        <w:t xml:space="preserve">L.U. No. </w:t>
      </w:r>
      <w:r w:rsidR="00295B42">
        <w:rPr>
          <w:rStyle w:val="normaltextrun"/>
          <w:rFonts w:eastAsiaTheme="majorEastAsia"/>
          <w:b/>
          <w:bCs/>
        </w:rPr>
        <w:t>6</w:t>
      </w:r>
      <w:r w:rsidR="00295B42">
        <w:rPr>
          <w:rStyle w:val="eop"/>
          <w:rFonts w:eastAsiaTheme="majorEastAsia"/>
        </w:rPr>
        <w:t xml:space="preserve"> (</w:t>
      </w:r>
      <w:r>
        <w:rPr>
          <w:rStyle w:val="normaltextrun"/>
          <w:rFonts w:eastAsiaTheme="majorEastAsia"/>
          <w:b/>
          <w:bCs/>
        </w:rPr>
        <w:t xml:space="preserve">Res. No. </w:t>
      </w:r>
      <w:r w:rsidR="000B2979">
        <w:rPr>
          <w:rStyle w:val="normaltextrun"/>
          <w:rFonts w:eastAsiaTheme="majorEastAsia"/>
          <w:b/>
          <w:bCs/>
        </w:rPr>
        <w:t>334</w:t>
      </w:r>
      <w:r>
        <w:rPr>
          <w:rStyle w:val="normaltextrun"/>
          <w:rFonts w:eastAsiaTheme="majorEastAsia"/>
          <w:b/>
          <w:bCs/>
        </w:rPr>
        <w:t>)</w:t>
      </w:r>
      <w:r>
        <w:rPr>
          <w:rStyle w:val="eop"/>
          <w:rFonts w:eastAsiaTheme="majorEastAsia"/>
        </w:rPr>
        <w:t> </w:t>
      </w:r>
    </w:p>
    <w:p w14:paraId="70CE9E78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1A26565" w14:textId="66C841C4" w:rsidR="00930650" w:rsidRDefault="00930650" w:rsidP="0ECC629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ECC6295">
        <w:rPr>
          <w:rStyle w:val="normaltextrun"/>
          <w:rFonts w:eastAsiaTheme="majorEastAsia"/>
          <w:b/>
          <w:bCs/>
        </w:rPr>
        <w:t xml:space="preserve">By Council Members Riley and </w:t>
      </w:r>
      <w:r w:rsidR="336D1A86" w:rsidRPr="0ECC6295">
        <w:rPr>
          <w:rStyle w:val="normaltextrun"/>
          <w:rFonts w:eastAsiaTheme="majorEastAsia"/>
          <w:b/>
          <w:bCs/>
        </w:rPr>
        <w:t>Marte</w:t>
      </w:r>
    </w:p>
    <w:p w14:paraId="0E189AA7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0F1ACAB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3279F836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2DC2F0B4" w14:textId="15E94028" w:rsidR="00930650" w:rsidRPr="00930650" w:rsidRDefault="00930650" w:rsidP="00930650">
      <w:pPr>
        <w:rPr>
          <w:rFonts w:ascii="Times New Roman" w:eastAsiaTheme="majorEastAsia" w:hAnsi="Times New Roman" w:cs="Times New Roman"/>
          <w:b/>
          <w:bCs/>
          <w:kern w:val="0"/>
          <w14:ligatures w14:val="none"/>
        </w:rPr>
      </w:pPr>
      <w:r w:rsidRPr="005B5AD5">
        <w:rPr>
          <w:rStyle w:val="normaltextrun"/>
          <w:rFonts w:ascii="Times New Roman" w:eastAsiaTheme="majorEastAsia" w:hAnsi="Times New Roman" w:cs="Times New Roman"/>
          <w:b/>
          <w:bCs/>
        </w:rPr>
        <w:t>BROOKLYN CB</w:t>
      </w:r>
      <w:r>
        <w:rPr>
          <w:rStyle w:val="normaltextrun"/>
          <w:rFonts w:ascii="Times New Roman" w:eastAsiaTheme="majorEastAsia" w:hAnsi="Times New Roman" w:cs="Times New Roman"/>
          <w:b/>
          <w:bCs/>
        </w:rPr>
        <w:t>s</w:t>
      </w:r>
      <w:r w:rsidRPr="005B5AD5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– 5, 3, 16, and </w:t>
      </w:r>
      <w:proofErr w:type="gramStart"/>
      <w:r w:rsidRPr="005B5AD5">
        <w:rPr>
          <w:rStyle w:val="normaltextrun"/>
          <w:rFonts w:ascii="Times New Roman" w:eastAsiaTheme="majorEastAsia" w:hAnsi="Times New Roman" w:cs="Times New Roman"/>
          <w:b/>
          <w:bCs/>
        </w:rPr>
        <w:t xml:space="preserve">17 </w:t>
      </w:r>
      <w: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 xml:space="preserve"> </w:t>
      </w:r>
      <w:bookmarkStart w:id="0" w:name="_Hlk219403453"/>
      <w:bookmarkStart w:id="1" w:name="_Hlk219401007"/>
      <w: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ab/>
      </w:r>
      <w:proofErr w:type="gramEnd"/>
      <w: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ab/>
        <w:t xml:space="preserve">                    </w:t>
      </w:r>
      <w:r w:rsidR="008B15F8"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ab/>
      </w:r>
      <w:r w:rsidR="008B15F8"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ab/>
      </w:r>
      <w:r w:rsidRPr="00930650">
        <w:rPr>
          <w:rFonts w:ascii="Times New Roman" w:hAnsi="Times New Roman" w:cs="Times New Roman"/>
          <w:b/>
          <w:bCs/>
        </w:rPr>
        <w:t>G 2</w:t>
      </w:r>
      <w:r w:rsidR="00295B42">
        <w:rPr>
          <w:rFonts w:ascii="Times New Roman" w:hAnsi="Times New Roman" w:cs="Times New Roman"/>
          <w:b/>
          <w:bCs/>
        </w:rPr>
        <w:t>5</w:t>
      </w:r>
      <w:r w:rsidRPr="00930650">
        <w:rPr>
          <w:rFonts w:ascii="Times New Roman" w:hAnsi="Times New Roman" w:cs="Times New Roman"/>
          <w:b/>
          <w:bCs/>
        </w:rPr>
        <w:t>0093 XAK</w:t>
      </w:r>
      <w:bookmarkEnd w:id="0"/>
      <w:r w:rsidRPr="00930650">
        <w:rPr>
          <w:rFonts w:ascii="Times New Roman" w:hAnsi="Times New Roman" w:cs="Times New Roman"/>
          <w:b/>
          <w:bCs/>
        </w:rPr>
        <w:t xml:space="preserve"> </w:t>
      </w:r>
    </w:p>
    <w:bookmarkEnd w:id="1"/>
    <w:p w14:paraId="2A98E9D5" w14:textId="1E545F75" w:rsidR="00930650" w:rsidRPr="00306CCD" w:rsidRDefault="00930650" w:rsidP="00930650">
      <w:pPr>
        <w:pStyle w:val="paragraph"/>
        <w:spacing w:after="0"/>
        <w:jc w:val="both"/>
        <w:textAlignment w:val="baseline"/>
      </w:pPr>
      <w:r>
        <w:t xml:space="preserve">Application submitted by the New York City Department of Housing Preservation and Development, pursuant to </w:t>
      </w:r>
      <w:r w:rsidR="007C2380">
        <w:t>Section 577 of Article XI of the Private Housing Finance Law for an approval of a new real property tax exemption for properties located at</w:t>
      </w:r>
      <w:bookmarkStart w:id="2" w:name="_Hlk219403058"/>
      <w:r w:rsidR="007C2380">
        <w:t xml:space="preserve"> </w:t>
      </w:r>
      <w:r>
        <w:t>881-885 New Jersey Avenue (Block 4348, Lots 48 and 50) and 650 Glenmore Avenue (Block 3998, Lot 17); 908-910 Madison Street (Block 1483, lots 35 and 36) and 1901-1903A Atlantic Avenue (Block 1556, Lots 33, 34, and 35</w:t>
      </w:r>
      <w:r w:rsidR="1682DF7A">
        <w:t>)</w:t>
      </w:r>
      <w:r>
        <w:t>; 1794-1796 St. Johns Place (Block 1474, Lots 29 and 30), 85-87 Legion Street (Block 3514, Lots 6 and 7), and 250-254 Herzl Street (Block 3555, Lots 45 and 46</w:t>
      </w:r>
      <w:r w:rsidR="77D0EB07">
        <w:t>)</w:t>
      </w:r>
      <w:r>
        <w:t>; 395-397</w:t>
      </w:r>
      <w:bookmarkEnd w:id="2"/>
      <w:r>
        <w:t xml:space="preserve"> East 94th Street (Block 4669, Lots 22 and 23</w:t>
      </w:r>
      <w:r w:rsidR="0B73239C">
        <w:t>)</w:t>
      </w:r>
      <w:r>
        <w:t>, Borough of Brooklyn, Community Districts 3, 5, 16, and 17, Council Districts 41 and 42.</w:t>
      </w:r>
    </w:p>
    <w:p w14:paraId="7B05FDDE" w14:textId="4E339522" w:rsidR="78D6F936" w:rsidRDefault="78D6F936" w:rsidP="78D6F936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  <w:u w:val="single"/>
        </w:rPr>
      </w:pPr>
    </w:p>
    <w:p w14:paraId="474F4BF2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  <w:r>
        <w:rPr>
          <w:rStyle w:val="eop"/>
          <w:rFonts w:eastAsiaTheme="majorEastAsia"/>
          <w:b/>
          <w:bCs/>
        </w:rPr>
        <w:t> </w:t>
      </w:r>
    </w:p>
    <w:p w14:paraId="2559E3ED" w14:textId="77777777" w:rsidR="007C2380" w:rsidRDefault="007C2380" w:rsidP="007C238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45432F04" w14:textId="6C1B14A8" w:rsidR="00930650" w:rsidRPr="007C2380" w:rsidRDefault="007C2380" w:rsidP="65189DA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65189DA4">
        <w:rPr>
          <w:rStyle w:val="eop"/>
          <w:rFonts w:eastAsiaTheme="majorEastAsia"/>
        </w:rPr>
        <w:t>To approve a new real property tax exemption pursuant to Section 577 of Article XI of the Private Housing Finance Law, for properties located at 881-885 New Jersey Avenue (Block 4348, Lots 48 and 50) and 650 Glenmore Avenue (Block 3998, Lot 17); 908-910 Madison Street (Block 1483, lots 35 and 36) and 1901-1903A Atlantic Avenue (Block 1556, Lots 33, 34, and 35</w:t>
      </w:r>
      <w:r w:rsidR="31E086D1" w:rsidRPr="65189DA4">
        <w:rPr>
          <w:rStyle w:val="eop"/>
          <w:rFonts w:eastAsiaTheme="majorEastAsia"/>
        </w:rPr>
        <w:t>)</w:t>
      </w:r>
      <w:r w:rsidRPr="65189DA4">
        <w:rPr>
          <w:rStyle w:val="eop"/>
          <w:rFonts w:eastAsiaTheme="majorEastAsia"/>
        </w:rPr>
        <w:t>; 1794-1796 St. Johns Place (Block 1474, Lots 29 and 30), 85-87 Legion Street (Block 3514, Lots 6 and 7), and 250-254 Herzl Street (Block 3555, Lots 45 and 46</w:t>
      </w:r>
      <w:r w:rsidR="27EDA728" w:rsidRPr="65189DA4">
        <w:rPr>
          <w:rStyle w:val="eop"/>
          <w:rFonts w:eastAsiaTheme="majorEastAsia"/>
        </w:rPr>
        <w:t>)</w:t>
      </w:r>
      <w:r w:rsidRPr="65189DA4">
        <w:rPr>
          <w:rStyle w:val="eop"/>
          <w:rFonts w:eastAsiaTheme="majorEastAsia"/>
        </w:rPr>
        <w:t xml:space="preserve">; 395-397 East 94th Street (Block 4669, Lots 22 and 23) </w:t>
      </w:r>
      <w:r w:rsidR="00930650" w:rsidRPr="65189DA4">
        <w:rPr>
          <w:rStyle w:val="eop"/>
          <w:rFonts w:eastAsiaTheme="majorEastAsia"/>
        </w:rPr>
        <w:t xml:space="preserve">to construct approximately eight buildings containing up to 115 cooperative units in the Disposition Area. </w:t>
      </w:r>
    </w:p>
    <w:p w14:paraId="3D6F7CC7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912AD57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5C90D4A5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B3AA977" w14:textId="1AB53A7F" w:rsidR="00930650" w:rsidRDefault="00930650" w:rsidP="0A41F3D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65189DA4">
        <w:rPr>
          <w:rStyle w:val="normaltextrun"/>
          <w:rFonts w:eastAsiaTheme="majorEastAsia"/>
          <w:b/>
          <w:bCs/>
        </w:rPr>
        <w:t>DATE:</w:t>
      </w:r>
      <w:r w:rsidRPr="65189DA4">
        <w:rPr>
          <w:rStyle w:val="normaltextrun"/>
          <w:rFonts w:eastAsiaTheme="majorEastAsia"/>
        </w:rPr>
        <w:t> January 2</w:t>
      </w:r>
      <w:r w:rsidR="3351A1B9" w:rsidRPr="65189DA4">
        <w:rPr>
          <w:rStyle w:val="normaltextrun"/>
          <w:rFonts w:eastAsiaTheme="majorEastAsia"/>
        </w:rPr>
        <w:t>7</w:t>
      </w:r>
      <w:r w:rsidRPr="65189DA4">
        <w:rPr>
          <w:rStyle w:val="normaltextrun"/>
          <w:rFonts w:eastAsiaTheme="majorEastAsia"/>
        </w:rPr>
        <w:t>, 2026</w:t>
      </w:r>
    </w:p>
    <w:p w14:paraId="548406CE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6805FF19" w14:textId="7C1C9312" w:rsidR="00930650" w:rsidRDefault="00930650" w:rsidP="56512E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56512E35">
        <w:rPr>
          <w:rStyle w:val="normaltextrun"/>
          <w:rFonts w:eastAsiaTheme="majorEastAsia"/>
          <w:b/>
          <w:bCs/>
        </w:rPr>
        <w:t>Witnesses in Favor:</w:t>
      </w:r>
      <w:r w:rsidRPr="56512E35">
        <w:rPr>
          <w:rStyle w:val="normaltextrun"/>
          <w:rFonts w:eastAsiaTheme="majorEastAsia"/>
        </w:rPr>
        <w:t xml:space="preserve">  </w:t>
      </w:r>
      <w:r>
        <w:tab/>
      </w:r>
      <w:r w:rsidR="6D777160" w:rsidRPr="56512E35">
        <w:rPr>
          <w:rStyle w:val="normaltextrun"/>
          <w:rFonts w:eastAsiaTheme="majorEastAsia"/>
        </w:rPr>
        <w:t>Four</w:t>
      </w:r>
      <w:r>
        <w:tab/>
      </w:r>
      <w:r>
        <w:tab/>
      </w:r>
      <w:r w:rsidRPr="56512E35">
        <w:rPr>
          <w:rStyle w:val="normaltextrun"/>
          <w:rFonts w:eastAsiaTheme="majorEastAsia"/>
          <w:b/>
          <w:bCs/>
        </w:rPr>
        <w:t>Witnesses Against</w:t>
      </w:r>
      <w:proofErr w:type="gramStart"/>
      <w:r w:rsidRPr="56512E35">
        <w:rPr>
          <w:rStyle w:val="normaltextrun"/>
          <w:rFonts w:eastAsiaTheme="majorEastAsia"/>
          <w:b/>
          <w:bCs/>
        </w:rPr>
        <w:t>:</w:t>
      </w:r>
      <w:r w:rsidRPr="56512E35">
        <w:rPr>
          <w:rStyle w:val="normaltextrun"/>
          <w:rFonts w:eastAsiaTheme="majorEastAsia"/>
        </w:rPr>
        <w:t> </w:t>
      </w:r>
      <w:r w:rsidR="2F586A8E" w:rsidRPr="56512E35">
        <w:rPr>
          <w:rStyle w:val="normaltextrun"/>
          <w:rFonts w:eastAsiaTheme="majorEastAsia"/>
        </w:rPr>
        <w:t xml:space="preserve"> None</w:t>
      </w:r>
      <w:proofErr w:type="gramEnd"/>
    </w:p>
    <w:p w14:paraId="4918625C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7823C10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A470714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 </w:t>
      </w:r>
    </w:p>
    <w:p w14:paraId="227B2C02" w14:textId="77777777" w:rsidR="00295B42" w:rsidRDefault="00295B42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1E77F3B" w14:textId="77777777" w:rsidR="00930650" w:rsidRDefault="00930650" w:rsidP="78D6F93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0B11E570" w14:textId="3E811990" w:rsidR="78D6F936" w:rsidRDefault="78D6F936" w:rsidP="78D6F936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  <w:u w:val="single"/>
        </w:rPr>
      </w:pPr>
    </w:p>
    <w:p w14:paraId="77841EA9" w14:textId="092203DF" w:rsidR="78D6F936" w:rsidRDefault="78D6F936" w:rsidP="78D6F936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  <w:u w:val="single"/>
        </w:rPr>
      </w:pPr>
    </w:p>
    <w:p w14:paraId="6908C2AA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  <w:b/>
          <w:bCs/>
        </w:rPr>
        <w:t> </w:t>
      </w:r>
    </w:p>
    <w:p w14:paraId="1020D17F" w14:textId="77777777" w:rsidR="00930650" w:rsidRDefault="00930650" w:rsidP="248762D7">
      <w:pPr>
        <w:pStyle w:val="paragraph"/>
        <w:spacing w:before="0" w:beforeAutospacing="0" w:after="0" w:afterAutospacing="0"/>
        <w:jc w:val="both"/>
        <w:textAlignment w:val="baseline"/>
        <w:rPr>
          <w:rFonts w:ascii="Times" w:eastAsia="Times" w:hAnsi="Times" w:cs="Times"/>
        </w:rPr>
      </w:pPr>
      <w:r w:rsidRPr="248762D7">
        <w:rPr>
          <w:rStyle w:val="eop"/>
          <w:rFonts w:ascii="Times" w:eastAsia="Times" w:hAnsi="Times" w:cs="Times"/>
        </w:rPr>
        <w:t> </w:t>
      </w:r>
    </w:p>
    <w:p w14:paraId="5611B187" w14:textId="2B0707E7" w:rsidR="00930650" w:rsidRDefault="00930650" w:rsidP="248762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Times" w:eastAsia="Times" w:hAnsi="Times" w:cs="Times"/>
        </w:rPr>
      </w:pPr>
      <w:r w:rsidRPr="248762D7">
        <w:rPr>
          <w:rStyle w:val="normaltextrun"/>
          <w:rFonts w:ascii="Times" w:eastAsia="Times" w:hAnsi="Times" w:cs="Times"/>
          <w:b/>
          <w:bCs/>
        </w:rPr>
        <w:t>DATE:</w:t>
      </w:r>
      <w:r w:rsidRPr="248762D7">
        <w:rPr>
          <w:rStyle w:val="normaltextrun"/>
          <w:rFonts w:ascii="Times" w:eastAsia="Times" w:hAnsi="Times" w:cs="Times"/>
        </w:rPr>
        <w:t xml:space="preserve"> February </w:t>
      </w:r>
      <w:r w:rsidR="5F30B551" w:rsidRPr="248762D7">
        <w:rPr>
          <w:rStyle w:val="normaltextrun"/>
          <w:rFonts w:ascii="Times" w:eastAsia="Times" w:hAnsi="Times" w:cs="Times"/>
        </w:rPr>
        <w:t>23</w:t>
      </w:r>
      <w:r w:rsidRPr="248762D7">
        <w:rPr>
          <w:rStyle w:val="normaltextrun"/>
          <w:rFonts w:ascii="Times" w:eastAsia="Times" w:hAnsi="Times" w:cs="Times"/>
        </w:rPr>
        <w:t xml:space="preserve">, </w:t>
      </w:r>
      <w:proofErr w:type="gramStart"/>
      <w:r w:rsidRPr="248762D7">
        <w:rPr>
          <w:rStyle w:val="normaltextrun"/>
          <w:rFonts w:ascii="Times" w:eastAsia="Times" w:hAnsi="Times" w:cs="Times"/>
        </w:rPr>
        <w:t>2026</w:t>
      </w:r>
      <w:proofErr w:type="gramEnd"/>
      <w:r w:rsidRPr="248762D7">
        <w:rPr>
          <w:rStyle w:val="contentcontrolboundarysink"/>
          <w:rFonts w:ascii="Times" w:eastAsia="Times" w:hAnsi="Times" w:cs="Times"/>
        </w:rPr>
        <w:t>​</w:t>
      </w:r>
    </w:p>
    <w:p w14:paraId="7FD47150" w14:textId="77777777" w:rsidR="00930650" w:rsidRDefault="00930650" w:rsidP="248762D7">
      <w:pPr>
        <w:pStyle w:val="paragraph"/>
        <w:spacing w:before="0" w:beforeAutospacing="0" w:after="0" w:afterAutospacing="0"/>
        <w:jc w:val="both"/>
        <w:textAlignment w:val="baseline"/>
        <w:rPr>
          <w:rFonts w:ascii="Times" w:eastAsia="Times" w:hAnsi="Times" w:cs="Times"/>
        </w:rPr>
      </w:pPr>
      <w:r w:rsidRPr="248762D7">
        <w:rPr>
          <w:rStyle w:val="eop"/>
          <w:rFonts w:ascii="Times" w:eastAsia="Times" w:hAnsi="Times" w:cs="Times"/>
        </w:rPr>
        <w:t> </w:t>
      </w:r>
    </w:p>
    <w:p w14:paraId="01329388" w14:textId="5B289DB0" w:rsidR="75A89DCA" w:rsidRDefault="75A89DCA" w:rsidP="248762D7">
      <w:pPr>
        <w:pStyle w:val="paragraph"/>
        <w:tabs>
          <w:tab w:val="left" w:pos="720"/>
        </w:tabs>
        <w:spacing w:before="0" w:beforeAutospacing="0" w:after="0" w:afterAutospacing="0"/>
        <w:ind w:right="-180" w:firstLine="720"/>
        <w:jc w:val="both"/>
        <w:rPr>
          <w:rStyle w:val="normaltextrun"/>
          <w:rFonts w:ascii="Times" w:eastAsia="Times" w:hAnsi="Times" w:cs="Times"/>
          <w:color w:val="000000" w:themeColor="text1"/>
        </w:rPr>
      </w:pPr>
      <w:r w:rsidRPr="248762D7">
        <w:rPr>
          <w:rStyle w:val="normaltextrun"/>
          <w:rFonts w:ascii="Times" w:eastAsia="Times" w:hAnsi="Times" w:cs="Times"/>
          <w:color w:val="000000" w:themeColor="text1"/>
        </w:rPr>
        <w:t>The Subcommittee recommends that the Land Use Committee approve the request made by the New York City Department of Housing Preservation and Development.</w:t>
      </w:r>
    </w:p>
    <w:p w14:paraId="4E664D37" w14:textId="33EBCF8E" w:rsidR="65189DA4" w:rsidRDefault="65189DA4" w:rsidP="248762D7">
      <w:pPr>
        <w:pStyle w:val="paragraph"/>
        <w:spacing w:before="0" w:beforeAutospacing="0" w:after="0" w:afterAutospacing="0"/>
        <w:ind w:right="-180" w:firstLine="720"/>
        <w:jc w:val="both"/>
        <w:rPr>
          <w:rStyle w:val="eop"/>
          <w:rFonts w:ascii="Times" w:eastAsia="Times" w:hAnsi="Times" w:cs="Times"/>
        </w:rPr>
      </w:pPr>
    </w:p>
    <w:p w14:paraId="2E7A3EC9" w14:textId="77777777" w:rsidR="00930650" w:rsidRDefault="00930650" w:rsidP="00930650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2C77439" w14:textId="77777777" w:rsidR="00930650" w:rsidRDefault="00930650" w:rsidP="0093065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03C63416" w14:textId="3EEBB2D7" w:rsidR="00930650" w:rsidRDefault="688D1149" w:rsidP="2597CA8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color w:val="000000" w:themeColor="text1"/>
        </w:rPr>
      </w:pPr>
      <w:r w:rsidRPr="2597CA81">
        <w:rPr>
          <w:color w:val="000000" w:themeColor="text1"/>
        </w:rPr>
        <w:t>Marte</w:t>
      </w:r>
      <w:r w:rsidR="00930650">
        <w:tab/>
      </w:r>
      <w:r w:rsidR="00930650">
        <w:tab/>
      </w:r>
      <w:r w:rsidRPr="2597CA81">
        <w:rPr>
          <w:color w:val="000000" w:themeColor="text1"/>
        </w:rPr>
        <w:t>None</w:t>
      </w:r>
      <w:r w:rsidR="00930650">
        <w:tab/>
      </w:r>
      <w:r w:rsidR="00930650">
        <w:tab/>
      </w:r>
      <w:r w:rsidR="00930650">
        <w:tab/>
      </w:r>
      <w:r w:rsidR="00930650">
        <w:tab/>
      </w:r>
      <w:r w:rsidRPr="2597CA81">
        <w:rPr>
          <w:color w:val="000000" w:themeColor="text1"/>
        </w:rPr>
        <w:t>None</w:t>
      </w:r>
    </w:p>
    <w:p w14:paraId="1DD6E53B" w14:textId="3314DD11" w:rsidR="00930650" w:rsidRDefault="688D1149" w:rsidP="248762D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48762D7">
        <w:rPr>
          <w:rFonts w:ascii="Times New Roman" w:eastAsia="Times New Roman" w:hAnsi="Times New Roman" w:cs="Times New Roman"/>
          <w:color w:val="000000" w:themeColor="text1"/>
        </w:rPr>
        <w:t>Feliz</w:t>
      </w:r>
    </w:p>
    <w:p w14:paraId="64115B72" w14:textId="11E46230" w:rsidR="00930650" w:rsidRDefault="688D1149" w:rsidP="248762D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48762D7">
        <w:rPr>
          <w:rFonts w:ascii="Times New Roman" w:eastAsia="Times New Roman" w:hAnsi="Times New Roman" w:cs="Times New Roman"/>
          <w:color w:val="000000" w:themeColor="text1"/>
        </w:rPr>
        <w:t>Aviles</w:t>
      </w:r>
    </w:p>
    <w:p w14:paraId="0FE72E69" w14:textId="08B787AE" w:rsidR="00930650" w:rsidRDefault="688D1149" w:rsidP="248762D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48762D7">
        <w:rPr>
          <w:rFonts w:ascii="Times New Roman" w:eastAsia="Times New Roman" w:hAnsi="Times New Roman" w:cs="Times New Roman"/>
          <w:color w:val="000000" w:themeColor="text1"/>
        </w:rPr>
        <w:t>Hanks</w:t>
      </w:r>
    </w:p>
    <w:p w14:paraId="3BBC30DA" w14:textId="75545F37" w:rsidR="00930650" w:rsidRDefault="688D1149" w:rsidP="248762D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48762D7">
        <w:rPr>
          <w:rFonts w:ascii="Times New Roman" w:eastAsia="Times New Roman" w:hAnsi="Times New Roman" w:cs="Times New Roman"/>
          <w:color w:val="000000" w:themeColor="text1"/>
        </w:rPr>
        <w:t>Nurse</w:t>
      </w:r>
    </w:p>
    <w:p w14:paraId="7DFFD7DA" w14:textId="381B70ED" w:rsidR="00930650" w:rsidRDefault="688D1149" w:rsidP="248762D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48762D7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1ADBEE32" w14:textId="6590003B" w:rsidR="00930650" w:rsidRDefault="688D1149" w:rsidP="248762D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48762D7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58C261F5" w14:textId="4A4339C7" w:rsidR="00930650" w:rsidRDefault="00930650" w:rsidP="248762D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434D723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A2E191A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  <w:r>
        <w:rPr>
          <w:rStyle w:val="eop"/>
          <w:rFonts w:eastAsiaTheme="majorEastAsia"/>
        </w:rPr>
        <w:t> </w:t>
      </w:r>
    </w:p>
    <w:p w14:paraId="0585EDEA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E04D9F5" w14:textId="5E3AC735" w:rsidR="00930650" w:rsidRDefault="00930650" w:rsidP="65189D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65189DA4">
        <w:rPr>
          <w:rStyle w:val="normaltextrun"/>
          <w:rFonts w:eastAsiaTheme="majorEastAsia"/>
          <w:b/>
          <w:bCs/>
        </w:rPr>
        <w:t xml:space="preserve">DATE: </w:t>
      </w:r>
      <w:r w:rsidRPr="65189DA4">
        <w:rPr>
          <w:rStyle w:val="normaltextrun"/>
          <w:rFonts w:eastAsiaTheme="majorEastAsia"/>
        </w:rPr>
        <w:t xml:space="preserve">February </w:t>
      </w:r>
      <w:r w:rsidR="3CD8F07A" w:rsidRPr="65189DA4">
        <w:rPr>
          <w:rStyle w:val="normaltextrun"/>
          <w:rFonts w:eastAsiaTheme="majorEastAsia"/>
        </w:rPr>
        <w:t>23</w:t>
      </w:r>
      <w:r w:rsidRPr="65189DA4">
        <w:rPr>
          <w:rStyle w:val="normaltextrun"/>
          <w:rFonts w:eastAsiaTheme="majorEastAsia"/>
        </w:rPr>
        <w:t>, 2026</w:t>
      </w:r>
    </w:p>
    <w:p w14:paraId="1B2A95CD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BC18E72" w14:textId="77777777" w:rsidR="00930650" w:rsidRDefault="00930650" w:rsidP="0093065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resolution.</w:t>
      </w:r>
      <w:r>
        <w:rPr>
          <w:rStyle w:val="eop"/>
          <w:rFonts w:eastAsiaTheme="majorEastAsia"/>
        </w:rPr>
        <w:t> </w:t>
      </w:r>
    </w:p>
    <w:p w14:paraId="5B82955C" w14:textId="77777777" w:rsidR="00930650" w:rsidRDefault="00930650" w:rsidP="0093065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BA8E47B" w14:textId="77777777" w:rsidR="00930650" w:rsidRDefault="00930650" w:rsidP="2597CA8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597CA81">
        <w:rPr>
          <w:rStyle w:val="normaltextrun"/>
          <w:rFonts w:eastAsiaTheme="majorEastAsia"/>
          <w:b/>
          <w:bCs/>
        </w:rPr>
        <w:t>In Favor:</w:t>
      </w:r>
      <w:r>
        <w:tab/>
      </w:r>
      <w:r w:rsidRPr="2597CA81">
        <w:rPr>
          <w:rStyle w:val="normaltextrun"/>
          <w:rFonts w:eastAsiaTheme="majorEastAsia"/>
          <w:b/>
          <w:bCs/>
        </w:rPr>
        <w:t>Against</w:t>
      </w:r>
      <w:proofErr w:type="gramStart"/>
      <w:r w:rsidRPr="2597CA81">
        <w:rPr>
          <w:rStyle w:val="normaltextrun"/>
          <w:rFonts w:eastAsiaTheme="majorEastAsia"/>
          <w:b/>
          <w:bCs/>
        </w:rPr>
        <w:t>:</w:t>
      </w:r>
      <w:r>
        <w:tab/>
      </w:r>
      <w:r>
        <w:tab/>
      </w:r>
      <w:r w:rsidRPr="2597CA81">
        <w:rPr>
          <w:rStyle w:val="normaltextrun"/>
          <w:rFonts w:eastAsiaTheme="majorEastAsia"/>
          <w:b/>
          <w:bCs/>
        </w:rPr>
        <w:t>Abstain</w:t>
      </w:r>
      <w:proofErr w:type="gramEnd"/>
      <w:r w:rsidRPr="2597CA81">
        <w:rPr>
          <w:rStyle w:val="normaltextrun"/>
          <w:rFonts w:eastAsiaTheme="majorEastAsia"/>
          <w:b/>
          <w:bCs/>
        </w:rPr>
        <w:t>:</w:t>
      </w:r>
      <w:r w:rsidRPr="2597CA81">
        <w:rPr>
          <w:rStyle w:val="eop"/>
          <w:rFonts w:eastAsiaTheme="majorEastAsia"/>
        </w:rPr>
        <w:t> </w:t>
      </w:r>
    </w:p>
    <w:p w14:paraId="2D28A05A" w14:textId="1CB51FAD" w:rsidR="0519EA21" w:rsidRDefault="0519EA21" w:rsidP="4841C14F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841C14F">
        <w:rPr>
          <w:rFonts w:ascii="Times New Roman" w:eastAsia="Times New Roman" w:hAnsi="Times New Roman" w:cs="Times New Roman"/>
          <w:color w:val="000000" w:themeColor="text1"/>
        </w:rPr>
        <w:t>Riley</w:t>
      </w:r>
      <w:r>
        <w:tab/>
      </w:r>
      <w:r w:rsidRPr="4841C14F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proofErr w:type="gramStart"/>
      <w:r w:rsidRPr="4841C14F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gramEnd"/>
      <w:r>
        <w:tab/>
      </w:r>
      <w:r>
        <w:tab/>
      </w:r>
      <w:r w:rsidR="256039B6" w:rsidRPr="4841C14F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005EEE41" w14:textId="286F285E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3555A872" w14:textId="267C0EEF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13A7ACA9" w14:textId="53A76777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7611616A" w14:textId="36CD2B18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033D3341" w14:textId="06DB6B5C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Osee</w:t>
      </w:r>
    </w:p>
    <w:p w14:paraId="0A716D11" w14:textId="69B9A014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2ADD362D" w14:textId="122AF150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35824CD0" w14:textId="0E8CA5D3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41D402DC" w14:textId="4C3BEC97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6DD7EBEA" w14:textId="772B35E9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424239C9" w14:textId="0F1FCDEA" w:rsidR="0519EA21" w:rsidRDefault="0519EA21" w:rsidP="2597CA81">
      <w:pPr>
        <w:tabs>
          <w:tab w:val="left" w:pos="25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597CA81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6AEFD763" w14:textId="2AAD160E" w:rsidR="2597CA81" w:rsidRDefault="2597CA81" w:rsidP="2597CA81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</w:p>
    <w:p w14:paraId="59521866" w14:textId="77777777" w:rsidR="00930650" w:rsidRDefault="00930650" w:rsidP="00930650"/>
    <w:p w14:paraId="14C2129F" w14:textId="77777777" w:rsidR="0039604D" w:rsidRDefault="0039604D"/>
    <w:sectPr w:rsidR="0039604D" w:rsidSect="0093065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C21D" w14:textId="77777777" w:rsidR="00CB4897" w:rsidRDefault="00CB4897" w:rsidP="00930650">
      <w:pPr>
        <w:spacing w:after="0" w:line="240" w:lineRule="auto"/>
      </w:pPr>
      <w:r>
        <w:separator/>
      </w:r>
    </w:p>
  </w:endnote>
  <w:endnote w:type="continuationSeparator" w:id="0">
    <w:p w14:paraId="02EB26B9" w14:textId="77777777" w:rsidR="00CB4897" w:rsidRDefault="00CB4897" w:rsidP="0093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189DA4" w14:paraId="641F1BBD" w14:textId="77777777" w:rsidTr="65189DA4">
      <w:trPr>
        <w:trHeight w:val="300"/>
      </w:trPr>
      <w:tc>
        <w:tcPr>
          <w:tcW w:w="3120" w:type="dxa"/>
        </w:tcPr>
        <w:p w14:paraId="10F5BF4B" w14:textId="1DB04FE3" w:rsidR="65189DA4" w:rsidRDefault="65189DA4" w:rsidP="65189DA4">
          <w:pPr>
            <w:pStyle w:val="Header"/>
            <w:ind w:left="-115"/>
          </w:pPr>
        </w:p>
      </w:tc>
      <w:tc>
        <w:tcPr>
          <w:tcW w:w="3120" w:type="dxa"/>
        </w:tcPr>
        <w:p w14:paraId="5260DCD0" w14:textId="47A3B3FD" w:rsidR="65189DA4" w:rsidRDefault="65189DA4" w:rsidP="65189DA4">
          <w:pPr>
            <w:pStyle w:val="Header"/>
            <w:jc w:val="center"/>
          </w:pPr>
        </w:p>
      </w:tc>
      <w:tc>
        <w:tcPr>
          <w:tcW w:w="3120" w:type="dxa"/>
        </w:tcPr>
        <w:p w14:paraId="35D36F1D" w14:textId="35E2BCD7" w:rsidR="65189DA4" w:rsidRDefault="65189DA4" w:rsidP="65189DA4">
          <w:pPr>
            <w:pStyle w:val="Header"/>
            <w:ind w:right="-115"/>
            <w:jc w:val="right"/>
          </w:pPr>
        </w:p>
      </w:tc>
    </w:tr>
  </w:tbl>
  <w:p w14:paraId="2244F897" w14:textId="02EDFD89" w:rsidR="65189DA4" w:rsidRDefault="65189DA4" w:rsidP="65189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189DA4" w14:paraId="17C5EDAB" w14:textId="77777777" w:rsidTr="65189DA4">
      <w:trPr>
        <w:trHeight w:val="300"/>
      </w:trPr>
      <w:tc>
        <w:tcPr>
          <w:tcW w:w="3120" w:type="dxa"/>
        </w:tcPr>
        <w:p w14:paraId="20D6DD6D" w14:textId="4089538F" w:rsidR="65189DA4" w:rsidRDefault="65189DA4" w:rsidP="65189DA4">
          <w:pPr>
            <w:pStyle w:val="Header"/>
            <w:ind w:left="-115"/>
          </w:pPr>
        </w:p>
      </w:tc>
      <w:tc>
        <w:tcPr>
          <w:tcW w:w="3120" w:type="dxa"/>
        </w:tcPr>
        <w:p w14:paraId="3EF9C999" w14:textId="53955073" w:rsidR="65189DA4" w:rsidRDefault="65189DA4" w:rsidP="65189DA4">
          <w:pPr>
            <w:pStyle w:val="Header"/>
            <w:jc w:val="center"/>
          </w:pPr>
        </w:p>
      </w:tc>
      <w:tc>
        <w:tcPr>
          <w:tcW w:w="3120" w:type="dxa"/>
        </w:tcPr>
        <w:p w14:paraId="0603A7D1" w14:textId="43C901A0" w:rsidR="65189DA4" w:rsidRDefault="65189DA4" w:rsidP="65189DA4">
          <w:pPr>
            <w:pStyle w:val="Header"/>
            <w:ind w:right="-115"/>
            <w:jc w:val="right"/>
          </w:pPr>
        </w:p>
      </w:tc>
    </w:tr>
  </w:tbl>
  <w:p w14:paraId="046E006C" w14:textId="30807604" w:rsidR="65189DA4" w:rsidRDefault="65189DA4" w:rsidP="65189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D22E" w14:textId="77777777" w:rsidR="00CB4897" w:rsidRDefault="00CB4897" w:rsidP="00930650">
      <w:pPr>
        <w:spacing w:after="0" w:line="240" w:lineRule="auto"/>
      </w:pPr>
      <w:r>
        <w:separator/>
      </w:r>
    </w:p>
  </w:footnote>
  <w:footnote w:type="continuationSeparator" w:id="0">
    <w:p w14:paraId="69F80B85" w14:textId="77777777" w:rsidR="00CB4897" w:rsidRDefault="00CB4897" w:rsidP="00930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343A" w14:textId="77777777" w:rsidR="00930650" w:rsidRDefault="65189DA4" w:rsidP="00930650">
    <w:pPr>
      <w:pStyle w:val="Header"/>
      <w:rPr>
        <w:rFonts w:ascii="Times New Roman" w:hAnsi="Times New Roman" w:cs="Times New Roman"/>
      </w:rPr>
    </w:pPr>
    <w:r w:rsidRPr="65189DA4">
      <w:rPr>
        <w:rFonts w:ascii="Times New Roman" w:hAnsi="Times New Roman" w:cs="Times New Roman"/>
      </w:rPr>
      <w:t xml:space="preserve">Page </w:t>
    </w:r>
    <w:r w:rsidR="00930650" w:rsidRPr="65189DA4">
      <w:rPr>
        <w:rFonts w:ascii="Times New Roman" w:hAnsi="Times New Roman" w:cs="Times New Roman"/>
      </w:rPr>
      <w:fldChar w:fldCharType="begin"/>
    </w:r>
    <w:r w:rsidR="00930650" w:rsidRPr="65189DA4">
      <w:rPr>
        <w:rFonts w:ascii="Times New Roman" w:hAnsi="Times New Roman" w:cs="Times New Roman"/>
      </w:rPr>
      <w:instrText xml:space="preserve"> PAGE  \* Arabic  \* MERGEFORMAT </w:instrText>
    </w:r>
    <w:r w:rsidR="00930650" w:rsidRPr="65189DA4">
      <w:rPr>
        <w:rFonts w:ascii="Times New Roman" w:hAnsi="Times New Roman" w:cs="Times New Roman"/>
      </w:rPr>
      <w:fldChar w:fldCharType="separate"/>
    </w:r>
    <w:r w:rsidRPr="65189DA4">
      <w:rPr>
        <w:rFonts w:ascii="Times New Roman" w:hAnsi="Times New Roman" w:cs="Times New Roman"/>
      </w:rPr>
      <w:t>2</w:t>
    </w:r>
    <w:r w:rsidR="00930650" w:rsidRPr="65189DA4">
      <w:rPr>
        <w:rFonts w:ascii="Times New Roman" w:hAnsi="Times New Roman" w:cs="Times New Roman"/>
      </w:rPr>
      <w:fldChar w:fldCharType="end"/>
    </w:r>
    <w:r w:rsidRPr="65189DA4">
      <w:rPr>
        <w:rFonts w:ascii="Times New Roman" w:hAnsi="Times New Roman" w:cs="Times New Roman"/>
      </w:rPr>
      <w:t xml:space="preserve"> of </w:t>
    </w:r>
    <w:r w:rsidR="00930650" w:rsidRPr="65189DA4">
      <w:rPr>
        <w:rFonts w:ascii="Times New Roman" w:hAnsi="Times New Roman" w:cs="Times New Roman"/>
      </w:rPr>
      <w:fldChar w:fldCharType="begin"/>
    </w:r>
    <w:r w:rsidR="00930650" w:rsidRPr="65189DA4">
      <w:rPr>
        <w:rFonts w:ascii="Times New Roman" w:hAnsi="Times New Roman" w:cs="Times New Roman"/>
      </w:rPr>
      <w:instrText xml:space="preserve"> NUMPAGES  \* Arabic  \* MERGEFORMAT </w:instrText>
    </w:r>
    <w:r w:rsidR="00930650" w:rsidRPr="65189DA4">
      <w:rPr>
        <w:rFonts w:ascii="Times New Roman" w:hAnsi="Times New Roman" w:cs="Times New Roman"/>
      </w:rPr>
      <w:fldChar w:fldCharType="separate"/>
    </w:r>
    <w:r w:rsidRPr="65189DA4">
      <w:rPr>
        <w:rFonts w:ascii="Times New Roman" w:hAnsi="Times New Roman" w:cs="Times New Roman"/>
      </w:rPr>
      <w:t>3</w:t>
    </w:r>
    <w:r w:rsidR="00930650" w:rsidRPr="65189DA4">
      <w:rPr>
        <w:rFonts w:ascii="Times New Roman" w:hAnsi="Times New Roman" w:cs="Times New Roman"/>
      </w:rPr>
      <w:fldChar w:fldCharType="end"/>
    </w:r>
  </w:p>
  <w:p w14:paraId="417C9F2A" w14:textId="7602DA8B" w:rsidR="00930650" w:rsidRDefault="65189DA4" w:rsidP="65189DA4">
    <w:pPr>
      <w:pStyle w:val="Header"/>
      <w:rPr>
        <w:rFonts w:ascii="Times New Roman" w:hAnsi="Times New Roman" w:cs="Times New Roman"/>
      </w:rPr>
    </w:pPr>
    <w:r w:rsidRPr="65189DA4">
      <w:rPr>
        <w:rFonts w:ascii="Times New Roman" w:hAnsi="Times New Roman" w:cs="Times New Roman"/>
      </w:rPr>
      <w:t>G 250093 XAK</w:t>
    </w:r>
  </w:p>
  <w:p w14:paraId="64F2DF1A" w14:textId="7620005C" w:rsidR="00930650" w:rsidRDefault="00930650" w:rsidP="00930650">
    <w:pPr>
      <w:pStyle w:val="Header"/>
      <w:rPr>
        <w:rFonts w:ascii="Times New Roman" w:hAnsi="Times New Roman" w:cs="Times New Roman"/>
      </w:rPr>
    </w:pPr>
    <w:r w:rsidRPr="005427C0">
      <w:rPr>
        <w:rFonts w:ascii="Times New Roman" w:hAnsi="Times New Roman" w:cs="Times New Roman"/>
      </w:rPr>
      <w:t xml:space="preserve">L.U. No. </w:t>
    </w:r>
    <w:r>
      <w:rPr>
        <w:rFonts w:ascii="Times New Roman" w:hAnsi="Times New Roman" w:cs="Times New Roman"/>
      </w:rPr>
      <w:t>6</w:t>
    </w:r>
    <w:r w:rsidRPr="005427C0">
      <w:rPr>
        <w:rFonts w:ascii="Times New Roman" w:hAnsi="Times New Roman" w:cs="Times New Roman"/>
      </w:rPr>
      <w:t xml:space="preserve"> (Res. No.__)</w:t>
    </w:r>
  </w:p>
  <w:p w14:paraId="40524ECF" w14:textId="77753094" w:rsidR="00930650" w:rsidRDefault="00930650">
    <w:pPr>
      <w:pStyle w:val="Header"/>
    </w:pPr>
  </w:p>
  <w:p w14:paraId="366E6535" w14:textId="77777777" w:rsidR="00930650" w:rsidRDefault="009306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189DA4" w14:paraId="2919E3AE" w14:textId="77777777" w:rsidTr="65189DA4">
      <w:trPr>
        <w:trHeight w:val="300"/>
      </w:trPr>
      <w:tc>
        <w:tcPr>
          <w:tcW w:w="3120" w:type="dxa"/>
        </w:tcPr>
        <w:p w14:paraId="33D05660" w14:textId="002E7965" w:rsidR="65189DA4" w:rsidRDefault="65189DA4" w:rsidP="65189DA4">
          <w:pPr>
            <w:pStyle w:val="Header"/>
            <w:ind w:left="-115"/>
          </w:pPr>
        </w:p>
      </w:tc>
      <w:tc>
        <w:tcPr>
          <w:tcW w:w="3120" w:type="dxa"/>
        </w:tcPr>
        <w:p w14:paraId="315D31FC" w14:textId="5A1350B1" w:rsidR="65189DA4" w:rsidRDefault="65189DA4" w:rsidP="65189DA4">
          <w:pPr>
            <w:pStyle w:val="Header"/>
            <w:jc w:val="center"/>
          </w:pPr>
        </w:p>
      </w:tc>
      <w:tc>
        <w:tcPr>
          <w:tcW w:w="3120" w:type="dxa"/>
        </w:tcPr>
        <w:p w14:paraId="77FE9AD1" w14:textId="70970E74" w:rsidR="65189DA4" w:rsidRDefault="65189DA4" w:rsidP="65189DA4">
          <w:pPr>
            <w:pStyle w:val="Header"/>
            <w:ind w:right="-115"/>
            <w:jc w:val="right"/>
          </w:pPr>
        </w:p>
      </w:tc>
    </w:tr>
  </w:tbl>
  <w:p w14:paraId="289C13BC" w14:textId="3EDA2F26" w:rsidR="65189DA4" w:rsidRDefault="65189DA4" w:rsidP="65189D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50"/>
    <w:rsid w:val="000B2979"/>
    <w:rsid w:val="00295B42"/>
    <w:rsid w:val="00386138"/>
    <w:rsid w:val="0039604D"/>
    <w:rsid w:val="00607EFD"/>
    <w:rsid w:val="00623BAD"/>
    <w:rsid w:val="007C2380"/>
    <w:rsid w:val="008B15F8"/>
    <w:rsid w:val="00930650"/>
    <w:rsid w:val="00CB4897"/>
    <w:rsid w:val="00CD5807"/>
    <w:rsid w:val="00DC1BB3"/>
    <w:rsid w:val="00E71D78"/>
    <w:rsid w:val="00EA45FC"/>
    <w:rsid w:val="0350EB80"/>
    <w:rsid w:val="0519EA21"/>
    <w:rsid w:val="0A41F3DB"/>
    <w:rsid w:val="0B73239C"/>
    <w:rsid w:val="0ECC6295"/>
    <w:rsid w:val="15127B48"/>
    <w:rsid w:val="16044ADC"/>
    <w:rsid w:val="1682DF7A"/>
    <w:rsid w:val="248762D7"/>
    <w:rsid w:val="256039B6"/>
    <w:rsid w:val="2597CA81"/>
    <w:rsid w:val="27EDA728"/>
    <w:rsid w:val="2F586A8E"/>
    <w:rsid w:val="31DF40C1"/>
    <w:rsid w:val="31E086D1"/>
    <w:rsid w:val="3351A1B9"/>
    <w:rsid w:val="336D1A86"/>
    <w:rsid w:val="3CD8F07A"/>
    <w:rsid w:val="3EFE4CCB"/>
    <w:rsid w:val="462E7F22"/>
    <w:rsid w:val="4841C14F"/>
    <w:rsid w:val="4C0F5392"/>
    <w:rsid w:val="56512E35"/>
    <w:rsid w:val="5F30B551"/>
    <w:rsid w:val="65189DA4"/>
    <w:rsid w:val="688D1149"/>
    <w:rsid w:val="6B81F0F9"/>
    <w:rsid w:val="6B9DC5C6"/>
    <w:rsid w:val="6D777160"/>
    <w:rsid w:val="74686D99"/>
    <w:rsid w:val="75816999"/>
    <w:rsid w:val="75A89DCA"/>
    <w:rsid w:val="77D0EB07"/>
    <w:rsid w:val="78D6F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77FB"/>
  <w15:chartTrackingRefBased/>
  <w15:docId w15:val="{8F4E7304-77B7-46FF-A2BC-BCFC6FAC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650"/>
  </w:style>
  <w:style w:type="paragraph" w:styleId="Heading1">
    <w:name w:val="heading 1"/>
    <w:basedOn w:val="Normal"/>
    <w:next w:val="Normal"/>
    <w:link w:val="Heading1Char"/>
    <w:uiPriority w:val="9"/>
    <w:qFormat/>
    <w:rsid w:val="0093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65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3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30650"/>
  </w:style>
  <w:style w:type="character" w:customStyle="1" w:styleId="normaltextrun">
    <w:name w:val="normaltextrun"/>
    <w:basedOn w:val="DefaultParagraphFont"/>
    <w:rsid w:val="00930650"/>
  </w:style>
  <w:style w:type="character" w:customStyle="1" w:styleId="tabchar">
    <w:name w:val="tabchar"/>
    <w:basedOn w:val="DefaultParagraphFont"/>
    <w:rsid w:val="00930650"/>
  </w:style>
  <w:style w:type="character" w:customStyle="1" w:styleId="contentcontrolboundarysink">
    <w:name w:val="contentcontrolboundarysink"/>
    <w:basedOn w:val="DefaultParagraphFont"/>
    <w:rsid w:val="00930650"/>
  </w:style>
  <w:style w:type="paragraph" w:styleId="Header">
    <w:name w:val="header"/>
    <w:basedOn w:val="Normal"/>
    <w:link w:val="HeaderChar"/>
    <w:uiPriority w:val="99"/>
    <w:unhideWhenUsed/>
    <w:rsid w:val="00930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50"/>
  </w:style>
  <w:style w:type="paragraph" w:styleId="Footer">
    <w:name w:val="footer"/>
    <w:basedOn w:val="Normal"/>
    <w:link w:val="FooterChar"/>
    <w:uiPriority w:val="99"/>
    <w:unhideWhenUsed/>
    <w:rsid w:val="00930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5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1A45B-18FD-4D69-A858-36202E34C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8BF21-FB55-4D8E-AA33-7E9F091C92A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661FAF1F-E5A4-432E-947E-9500C2AF99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4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2026-02-24T17:41:00Z</dcterms:created>
  <dcterms:modified xsi:type="dcterms:W3CDTF">2026-02-24T17:41:00Z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