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14015" w14:textId="77777777" w:rsidR="009B0FD0" w:rsidRDefault="009B0FD0" w:rsidP="009B0FD0">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6E5450C6" w14:textId="77777777" w:rsidR="009B0FD0" w:rsidRDefault="009B0FD0" w:rsidP="009B0FD0">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33ABB264" w14:textId="77777777" w:rsidR="009B0FD0" w:rsidRDefault="009B0FD0" w:rsidP="009B0FD0">
      <w:pPr>
        <w:pStyle w:val="paragraph"/>
        <w:spacing w:before="0" w:beforeAutospacing="0" w:after="0" w:afterAutospacing="0"/>
        <w:jc w:val="center"/>
        <w:textAlignment w:val="baseline"/>
        <w:rPr>
          <w:rFonts w:ascii="Segoe UI" w:hAnsi="Segoe UI" w:cs="Segoe UI"/>
          <w:b/>
          <w:bCs/>
          <w:sz w:val="18"/>
          <w:szCs w:val="18"/>
        </w:rPr>
      </w:pPr>
      <w:r>
        <w:rPr>
          <w:rStyle w:val="normaltextrun"/>
          <w:rFonts w:eastAsiaTheme="majorEastAsia"/>
          <w:b/>
          <w:bCs/>
        </w:rPr>
        <w:t>THE COUNCIL</w:t>
      </w:r>
      <w:r>
        <w:rPr>
          <w:rStyle w:val="eop"/>
          <w:rFonts w:eastAsiaTheme="majorEastAsia"/>
          <w:b/>
          <w:bCs/>
        </w:rPr>
        <w:t> </w:t>
      </w:r>
    </w:p>
    <w:p w14:paraId="5CE786E9" w14:textId="77777777" w:rsidR="009B0FD0" w:rsidRDefault="009B0FD0" w:rsidP="009B0FD0">
      <w:pPr>
        <w:pStyle w:val="paragraph"/>
        <w:spacing w:before="0" w:beforeAutospacing="0" w:after="0" w:afterAutospacing="0"/>
        <w:jc w:val="center"/>
        <w:textAlignment w:val="baseline"/>
        <w:rPr>
          <w:rFonts w:ascii="Segoe UI" w:hAnsi="Segoe UI" w:cs="Segoe UI"/>
          <w:sz w:val="18"/>
          <w:szCs w:val="18"/>
        </w:rPr>
      </w:pPr>
      <w:r>
        <w:rPr>
          <w:rStyle w:val="eop"/>
          <w:rFonts w:eastAsiaTheme="majorEastAsia"/>
        </w:rPr>
        <w:t> </w:t>
      </w:r>
    </w:p>
    <w:p w14:paraId="392F77A8" w14:textId="77777777" w:rsidR="009B0FD0" w:rsidRDefault="009B0FD0" w:rsidP="009B0FD0">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JOINT REPORT OF THE LAND USE COMMITTEE</w:t>
      </w:r>
      <w:r>
        <w:rPr>
          <w:rStyle w:val="eop"/>
          <w:rFonts w:eastAsiaTheme="majorEastAsia"/>
        </w:rPr>
        <w:t> </w:t>
      </w:r>
    </w:p>
    <w:p w14:paraId="6D0E27CB" w14:textId="77777777" w:rsidR="009B0FD0" w:rsidRDefault="009B0FD0" w:rsidP="009B0FD0">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AND THE </w:t>
      </w:r>
      <w:r>
        <w:rPr>
          <w:rStyle w:val="eop"/>
          <w:rFonts w:eastAsiaTheme="majorEastAsia"/>
        </w:rPr>
        <w:t> </w:t>
      </w:r>
    </w:p>
    <w:p w14:paraId="531986B0" w14:textId="02A3096E" w:rsidR="009B0FD0" w:rsidRDefault="009B0FD0" w:rsidP="3DDDA49E">
      <w:pPr>
        <w:pStyle w:val="paragraph"/>
        <w:spacing w:before="0" w:beforeAutospacing="0" w:after="0" w:afterAutospacing="0"/>
        <w:jc w:val="center"/>
        <w:textAlignment w:val="baseline"/>
        <w:rPr>
          <w:rFonts w:ascii="Segoe UI" w:hAnsi="Segoe UI" w:cs="Segoe UI"/>
          <w:sz w:val="18"/>
          <w:szCs w:val="18"/>
        </w:rPr>
      </w:pPr>
      <w:r w:rsidRPr="3DDDA49E">
        <w:rPr>
          <w:rStyle w:val="normaltextrun"/>
          <w:rFonts w:eastAsiaTheme="majorEastAsia"/>
          <w:b/>
          <w:bCs/>
        </w:rPr>
        <w:t xml:space="preserve">SUBCOMMITTEE ON </w:t>
      </w:r>
      <w:r w:rsidR="70F6EF25" w:rsidRPr="3DDDA49E">
        <w:rPr>
          <w:rStyle w:val="normaltextrun"/>
          <w:rFonts w:eastAsiaTheme="majorEastAsia"/>
          <w:b/>
          <w:bCs/>
        </w:rPr>
        <w:t>LANDMARKS, PUBLIC SITINGS, AND DISPOSITIONS</w:t>
      </w:r>
      <w:r w:rsidRPr="3DDDA49E">
        <w:rPr>
          <w:rStyle w:val="eop"/>
          <w:rFonts w:eastAsiaTheme="majorEastAsia"/>
        </w:rPr>
        <w:t> </w:t>
      </w:r>
    </w:p>
    <w:p w14:paraId="1550F62A" w14:textId="77777777" w:rsidR="009B0FD0" w:rsidRDefault="009B0FD0" w:rsidP="009B0FD0">
      <w:pPr>
        <w:pStyle w:val="paragraph"/>
        <w:spacing w:before="0" w:beforeAutospacing="0" w:after="0" w:afterAutospacing="0"/>
        <w:jc w:val="center"/>
        <w:textAlignment w:val="baseline"/>
        <w:rPr>
          <w:rFonts w:ascii="Segoe UI" w:hAnsi="Segoe UI" w:cs="Segoe UI"/>
          <w:sz w:val="18"/>
          <w:szCs w:val="18"/>
        </w:rPr>
      </w:pPr>
      <w:r>
        <w:rPr>
          <w:rStyle w:val="eop"/>
          <w:rFonts w:eastAsiaTheme="majorEastAsia"/>
        </w:rPr>
        <w:t> </w:t>
      </w:r>
    </w:p>
    <w:p w14:paraId="5E007622" w14:textId="6AC08AFE" w:rsidR="009B0FD0" w:rsidRDefault="009B0FD0" w:rsidP="009B0FD0">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 xml:space="preserve">L.U. Nos. </w:t>
      </w:r>
      <w:r w:rsidR="00632031">
        <w:rPr>
          <w:rStyle w:val="normaltextrun"/>
          <w:rFonts w:eastAsiaTheme="majorEastAsia"/>
          <w:b/>
          <w:bCs/>
        </w:rPr>
        <w:t>7-11</w:t>
      </w:r>
    </w:p>
    <w:p w14:paraId="52C0DE20" w14:textId="375B6241" w:rsidR="009B0FD0" w:rsidRDefault="009B0FD0" w:rsidP="4C9312EA">
      <w:pPr>
        <w:pStyle w:val="paragraph"/>
        <w:spacing w:before="0" w:beforeAutospacing="0" w:after="0" w:afterAutospacing="0"/>
        <w:jc w:val="center"/>
        <w:textAlignment w:val="baseline"/>
        <w:rPr>
          <w:rFonts w:ascii="Segoe UI" w:hAnsi="Segoe UI" w:cs="Segoe UI"/>
          <w:sz w:val="18"/>
          <w:szCs w:val="18"/>
        </w:rPr>
      </w:pPr>
      <w:r w:rsidRPr="4C9312EA">
        <w:rPr>
          <w:rStyle w:val="normaltextrun"/>
          <w:rFonts w:eastAsiaTheme="majorEastAsia"/>
          <w:b/>
          <w:bCs/>
        </w:rPr>
        <w:t xml:space="preserve">(Res. Nos. </w:t>
      </w:r>
      <w:r w:rsidR="000D42D5">
        <w:rPr>
          <w:rStyle w:val="normaltextrun"/>
          <w:rFonts w:eastAsiaTheme="majorEastAsia"/>
          <w:b/>
          <w:bCs/>
        </w:rPr>
        <w:t>335</w:t>
      </w:r>
      <w:r w:rsidR="00952888">
        <w:rPr>
          <w:rStyle w:val="normaltextrun"/>
          <w:rFonts w:eastAsiaTheme="majorEastAsia"/>
          <w:b/>
          <w:bCs/>
        </w:rPr>
        <w:t xml:space="preserve"> and </w:t>
      </w:r>
      <w:r w:rsidR="000D42D5">
        <w:rPr>
          <w:rStyle w:val="normaltextrun"/>
          <w:rFonts w:eastAsiaTheme="majorEastAsia"/>
          <w:b/>
          <w:bCs/>
        </w:rPr>
        <w:t>339</w:t>
      </w:r>
      <w:r w:rsidRPr="4C9312EA">
        <w:rPr>
          <w:rStyle w:val="normaltextrun"/>
          <w:rFonts w:eastAsiaTheme="majorEastAsia"/>
          <w:b/>
          <w:bCs/>
        </w:rPr>
        <w:t>)</w:t>
      </w:r>
      <w:r w:rsidRPr="4C9312EA">
        <w:rPr>
          <w:rStyle w:val="eop"/>
          <w:rFonts w:eastAsiaTheme="majorEastAsia"/>
        </w:rPr>
        <w:t> </w:t>
      </w:r>
    </w:p>
    <w:p w14:paraId="4C16616B" w14:textId="77777777" w:rsidR="009B0FD0" w:rsidRDefault="009B0FD0" w:rsidP="009B0FD0">
      <w:pPr>
        <w:pStyle w:val="paragraph"/>
        <w:spacing w:before="0" w:beforeAutospacing="0" w:after="0" w:afterAutospacing="0"/>
        <w:jc w:val="center"/>
        <w:textAlignment w:val="baseline"/>
        <w:rPr>
          <w:rFonts w:ascii="Segoe UI" w:hAnsi="Segoe UI" w:cs="Segoe UI"/>
          <w:sz w:val="18"/>
          <w:szCs w:val="18"/>
        </w:rPr>
      </w:pPr>
      <w:r>
        <w:rPr>
          <w:rStyle w:val="eop"/>
          <w:rFonts w:eastAsiaTheme="majorEastAsia"/>
        </w:rPr>
        <w:t> </w:t>
      </w:r>
    </w:p>
    <w:p w14:paraId="11A42003" w14:textId="47A45FFE" w:rsidR="009B0FD0" w:rsidRDefault="009B0FD0" w:rsidP="009B0FD0">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 xml:space="preserve">By Council Members </w:t>
      </w:r>
      <w:r w:rsidR="00A34ACE">
        <w:rPr>
          <w:rStyle w:val="normaltextrun"/>
          <w:rFonts w:eastAsiaTheme="majorEastAsia"/>
          <w:b/>
          <w:bCs/>
        </w:rPr>
        <w:t>Riley</w:t>
      </w:r>
      <w:r w:rsidR="00AF15E1">
        <w:rPr>
          <w:rStyle w:val="normaltextrun"/>
          <w:rFonts w:eastAsiaTheme="majorEastAsia"/>
          <w:b/>
          <w:bCs/>
        </w:rPr>
        <w:t xml:space="preserve"> and</w:t>
      </w:r>
      <w:r w:rsidR="00B2504B">
        <w:rPr>
          <w:rStyle w:val="normaltextrun"/>
          <w:rFonts w:eastAsiaTheme="majorEastAsia"/>
          <w:b/>
          <w:bCs/>
        </w:rPr>
        <w:t xml:space="preserve"> Louis</w:t>
      </w:r>
      <w:r>
        <w:rPr>
          <w:rStyle w:val="eop"/>
          <w:rFonts w:eastAsiaTheme="majorEastAsia"/>
        </w:rPr>
        <w:t> </w:t>
      </w:r>
    </w:p>
    <w:p w14:paraId="606CDA45" w14:textId="77777777" w:rsidR="009B0FD0" w:rsidRDefault="009B0FD0" w:rsidP="009B0FD0">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4AFE7856" w14:textId="77777777" w:rsidR="009B0FD0" w:rsidRDefault="009B0FD0" w:rsidP="009B0FD0">
      <w:pPr>
        <w:pStyle w:val="paragraph"/>
        <w:spacing w:before="0" w:beforeAutospacing="0" w:after="0" w:afterAutospacing="0"/>
        <w:jc w:val="both"/>
        <w:textAlignment w:val="baseline"/>
        <w:rPr>
          <w:rFonts w:ascii="Segoe UI" w:hAnsi="Segoe UI" w:cs="Segoe UI"/>
          <w:b/>
          <w:bCs/>
          <w:sz w:val="18"/>
          <w:szCs w:val="18"/>
        </w:rPr>
      </w:pPr>
      <w:r>
        <w:rPr>
          <w:rStyle w:val="normaltextrun"/>
          <w:rFonts w:eastAsiaTheme="majorEastAsia"/>
          <w:b/>
          <w:bCs/>
          <w:u w:val="single"/>
        </w:rPr>
        <w:t>SUBJECT</w:t>
      </w:r>
      <w:r>
        <w:rPr>
          <w:rStyle w:val="eop"/>
          <w:rFonts w:eastAsiaTheme="majorEastAsia"/>
          <w:b/>
          <w:bCs/>
        </w:rPr>
        <w:t> </w:t>
      </w:r>
    </w:p>
    <w:p w14:paraId="1F5B4AF8" w14:textId="77777777" w:rsidR="009B0FD0" w:rsidRDefault="009B0FD0" w:rsidP="009B0FD0">
      <w:pPr>
        <w:pStyle w:val="paragraph"/>
        <w:spacing w:before="0" w:beforeAutospacing="0" w:after="0" w:afterAutospacing="0"/>
        <w:jc w:val="both"/>
        <w:textAlignment w:val="baseline"/>
        <w:rPr>
          <w:rFonts w:ascii="Segoe UI" w:hAnsi="Segoe UI" w:cs="Segoe UI"/>
          <w:b/>
          <w:bCs/>
          <w:sz w:val="18"/>
          <w:szCs w:val="18"/>
        </w:rPr>
      </w:pPr>
      <w:r>
        <w:rPr>
          <w:rStyle w:val="eop"/>
          <w:rFonts w:eastAsiaTheme="majorEastAsia"/>
          <w:b/>
          <w:bCs/>
        </w:rPr>
        <w:t> </w:t>
      </w:r>
    </w:p>
    <w:p w14:paraId="1EE40420" w14:textId="5A20F94E" w:rsidR="009B0FD0" w:rsidRDefault="4FA1CBEE" w:rsidP="4CBCD4F1">
      <w:pPr>
        <w:pStyle w:val="paragraph"/>
        <w:spacing w:before="0" w:beforeAutospacing="0" w:after="0" w:afterAutospacing="0"/>
        <w:jc w:val="both"/>
        <w:textAlignment w:val="baseline"/>
        <w:rPr>
          <w:rStyle w:val="normaltextrun"/>
          <w:rFonts w:eastAsiaTheme="majorEastAsia"/>
          <w:b/>
          <w:bCs/>
        </w:rPr>
      </w:pPr>
      <w:r w:rsidRPr="3DDDA49E">
        <w:rPr>
          <w:rStyle w:val="normaltextrun"/>
          <w:rFonts w:eastAsiaTheme="majorEastAsia"/>
          <w:b/>
          <w:bCs/>
        </w:rPr>
        <w:t>BROOKLYN</w:t>
      </w:r>
      <w:r w:rsidR="009B0FD0" w:rsidRPr="3DDDA49E">
        <w:rPr>
          <w:rStyle w:val="normaltextrun"/>
          <w:rFonts w:eastAsiaTheme="majorEastAsia"/>
          <w:b/>
          <w:bCs/>
        </w:rPr>
        <w:t xml:space="preserve"> CB - </w:t>
      </w:r>
      <w:r w:rsidR="0006770A" w:rsidRPr="3DDDA49E">
        <w:rPr>
          <w:rStyle w:val="normaltextrun"/>
          <w:rFonts w:eastAsiaTheme="majorEastAsia"/>
          <w:b/>
          <w:bCs/>
        </w:rPr>
        <w:t>1</w:t>
      </w:r>
      <w:r w:rsidR="14ED5124" w:rsidRPr="3DDDA49E">
        <w:rPr>
          <w:rStyle w:val="normaltextrun"/>
          <w:rFonts w:eastAsiaTheme="majorEastAsia"/>
          <w:b/>
          <w:bCs/>
        </w:rPr>
        <w:t>3</w:t>
      </w:r>
      <w:r w:rsidR="009B0FD0" w:rsidRPr="3DDDA49E">
        <w:rPr>
          <w:rStyle w:val="normaltextrun"/>
          <w:rFonts w:eastAsiaTheme="majorEastAsia"/>
          <w:b/>
          <w:bCs/>
        </w:rPr>
        <w:t xml:space="preserve">– </w:t>
      </w:r>
      <w:r w:rsidR="104AE0BD" w:rsidRPr="3DDDA49E">
        <w:rPr>
          <w:rStyle w:val="normaltextrun"/>
          <w:rFonts w:eastAsiaTheme="majorEastAsia"/>
          <w:b/>
          <w:bCs/>
        </w:rPr>
        <w:t>F</w:t>
      </w:r>
      <w:r w:rsidR="701F345D" w:rsidRPr="3DDDA49E">
        <w:rPr>
          <w:rStyle w:val="normaltextrun"/>
          <w:rFonts w:eastAsiaTheme="majorEastAsia"/>
          <w:b/>
          <w:bCs/>
        </w:rPr>
        <w:t xml:space="preserve">IVE </w:t>
      </w:r>
      <w:r w:rsidR="009B0FD0" w:rsidRPr="3DDDA49E">
        <w:rPr>
          <w:rStyle w:val="normaltextrun"/>
          <w:rFonts w:eastAsiaTheme="majorEastAsia"/>
          <w:b/>
          <w:bCs/>
        </w:rPr>
        <w:t>APPLICATION</w:t>
      </w:r>
      <w:r w:rsidR="2A422DC4" w:rsidRPr="3DDDA49E">
        <w:rPr>
          <w:rStyle w:val="normaltextrun"/>
          <w:rFonts w:eastAsiaTheme="majorEastAsia"/>
          <w:b/>
          <w:bCs/>
        </w:rPr>
        <w:t>S</w:t>
      </w:r>
      <w:r w:rsidR="009B0FD0" w:rsidRPr="3DDDA49E">
        <w:rPr>
          <w:rStyle w:val="normaltextrun"/>
          <w:rFonts w:eastAsiaTheme="majorEastAsia"/>
          <w:b/>
          <w:bCs/>
        </w:rPr>
        <w:t xml:space="preserve"> RELATED TO </w:t>
      </w:r>
      <w:r w:rsidR="25C46F84" w:rsidRPr="3DDDA49E">
        <w:rPr>
          <w:rStyle w:val="normaltextrun"/>
          <w:rFonts w:eastAsiaTheme="majorEastAsia"/>
          <w:b/>
          <w:bCs/>
        </w:rPr>
        <w:t>SEASIDE PARK &amp; COMMUNITY ARTS CENTER SPECIAL PERMIT</w:t>
      </w:r>
      <w:r w:rsidR="009B0FD0" w:rsidRPr="3DDDA49E">
        <w:rPr>
          <w:rStyle w:val="normaltextrun"/>
          <w:rFonts w:eastAsiaTheme="majorEastAsia"/>
          <w:b/>
          <w:bCs/>
        </w:rPr>
        <w:t xml:space="preserve"> </w:t>
      </w:r>
    </w:p>
    <w:p w14:paraId="2C7F01A3" w14:textId="77777777" w:rsidR="009B0FD0" w:rsidRDefault="009B0FD0" w:rsidP="009B0FD0">
      <w:pPr>
        <w:pStyle w:val="paragraph"/>
        <w:spacing w:before="0" w:beforeAutospacing="0" w:after="0" w:afterAutospacing="0"/>
        <w:jc w:val="both"/>
        <w:textAlignment w:val="baseline"/>
        <w:rPr>
          <w:rFonts w:ascii="Segoe UI" w:hAnsi="Segoe UI" w:cs="Segoe UI"/>
          <w:sz w:val="18"/>
          <w:szCs w:val="18"/>
        </w:rPr>
      </w:pPr>
      <w:r w:rsidRPr="2FF0E9F0">
        <w:rPr>
          <w:rStyle w:val="eop"/>
          <w:rFonts w:eastAsiaTheme="majorEastAsia"/>
        </w:rPr>
        <w:t> </w:t>
      </w:r>
    </w:p>
    <w:p w14:paraId="135827C7" w14:textId="1D691D70" w:rsidR="009B0FD0" w:rsidRDefault="520E79DF" w:rsidP="3DDDA49E">
      <w:pPr>
        <w:pStyle w:val="paragraph"/>
        <w:spacing w:before="0" w:beforeAutospacing="0" w:after="0" w:afterAutospacing="0"/>
        <w:jc w:val="both"/>
        <w:textAlignment w:val="baseline"/>
        <w:rPr>
          <w:rFonts w:ascii="Segoe UI" w:hAnsi="Segoe UI" w:cs="Segoe UI"/>
          <w:sz w:val="18"/>
          <w:szCs w:val="18"/>
        </w:rPr>
      </w:pPr>
      <w:r w:rsidRPr="3DDDA49E">
        <w:rPr>
          <w:rStyle w:val="normaltextrun"/>
          <w:rFonts w:eastAsiaTheme="majorEastAsia"/>
          <w:b/>
          <w:bCs/>
        </w:rPr>
        <w:t>C 26</w:t>
      </w:r>
      <w:r w:rsidR="04DA368A" w:rsidRPr="3DDDA49E">
        <w:rPr>
          <w:rStyle w:val="normaltextrun"/>
          <w:rFonts w:eastAsiaTheme="majorEastAsia"/>
          <w:b/>
          <w:bCs/>
        </w:rPr>
        <w:t xml:space="preserve">0026 </w:t>
      </w:r>
      <w:r w:rsidRPr="3DDDA49E">
        <w:rPr>
          <w:rStyle w:val="normaltextrun"/>
          <w:rFonts w:eastAsiaTheme="majorEastAsia"/>
          <w:b/>
          <w:bCs/>
        </w:rPr>
        <w:t>Z</w:t>
      </w:r>
      <w:r w:rsidR="73050D3D" w:rsidRPr="3DDDA49E">
        <w:rPr>
          <w:rStyle w:val="normaltextrun"/>
          <w:rFonts w:eastAsiaTheme="majorEastAsia"/>
          <w:b/>
          <w:bCs/>
        </w:rPr>
        <w:t>SK</w:t>
      </w:r>
      <w:r w:rsidRPr="3DDDA49E">
        <w:rPr>
          <w:rStyle w:val="normaltextrun"/>
          <w:rFonts w:eastAsiaTheme="majorEastAsia"/>
          <w:b/>
          <w:bCs/>
        </w:rPr>
        <w:t xml:space="preserve"> (L.U. No. </w:t>
      </w:r>
      <w:r w:rsidR="0045178F">
        <w:rPr>
          <w:rStyle w:val="normaltextrun"/>
          <w:rFonts w:eastAsiaTheme="majorEastAsia"/>
          <w:b/>
          <w:bCs/>
        </w:rPr>
        <w:t>7</w:t>
      </w:r>
      <w:r w:rsidRPr="3DDDA49E">
        <w:rPr>
          <w:rStyle w:val="normaltextrun"/>
          <w:rFonts w:eastAsiaTheme="majorEastAsia"/>
          <w:b/>
          <w:bCs/>
        </w:rPr>
        <w:t>)</w:t>
      </w:r>
      <w:r w:rsidRPr="3DDDA49E">
        <w:rPr>
          <w:rStyle w:val="eop"/>
          <w:rFonts w:eastAsiaTheme="majorEastAsia"/>
        </w:rPr>
        <w:t> </w:t>
      </w:r>
    </w:p>
    <w:p w14:paraId="5ED9616C" w14:textId="725C5895" w:rsidR="009B0FD0" w:rsidRDefault="520E79DF" w:rsidP="3DDDA49E">
      <w:pPr>
        <w:pStyle w:val="paragraph"/>
        <w:spacing w:before="0" w:beforeAutospacing="0" w:after="0" w:afterAutospacing="0"/>
        <w:jc w:val="both"/>
        <w:textAlignment w:val="baseline"/>
        <w:rPr>
          <w:rStyle w:val="normaltextrun"/>
          <w:rFonts w:eastAsiaTheme="majorEastAsia"/>
        </w:rPr>
      </w:pPr>
      <w:r w:rsidRPr="3DDDA49E">
        <w:rPr>
          <w:rStyle w:val="normaltextrun"/>
          <w:rFonts w:eastAsiaTheme="majorEastAsia"/>
        </w:rPr>
        <w:t xml:space="preserve">City Planning Commission decision approving </w:t>
      </w:r>
      <w:r w:rsidR="637D5E0D" w:rsidRPr="3DDDA49E">
        <w:t>an application submitted by the New York City Economic Development Corporation and Seaside Park LLC pursuant to Sections 197-c and 201 of the New York City Charter for the grant of a special permit pursuant to Section 74-182(d) of the Zoning Resolution to allow an arena with a maximum seating capacity of 6,000 seats and, in conjunction with such arena, to modify the sign regulations of Sections 32-64, 32-65, and 131-20, the parking regulations of Sections 36-20 and 131-51, and the loading regulations of Section 36-66, in connection with a proposed arena use, on property located at 3052 West 21st Street (Block 7071, Lots 27, 28, 30, 32, 34, 76, 79, 81, 130, 142, 200, 226, 231, 300 and p/o Lot 123) in R5 and R7D/C2-4 Districts, within the Special Coney Island District.</w:t>
      </w:r>
    </w:p>
    <w:p w14:paraId="1CAEC66D" w14:textId="746E43B5" w:rsidR="009B0FD0" w:rsidRDefault="009B0FD0" w:rsidP="3DDDA49E">
      <w:pPr>
        <w:pStyle w:val="paragraph"/>
        <w:spacing w:before="0" w:beforeAutospacing="0" w:after="0" w:afterAutospacing="0"/>
        <w:jc w:val="both"/>
        <w:textAlignment w:val="baseline"/>
      </w:pPr>
    </w:p>
    <w:p w14:paraId="78B33016" w14:textId="60D8E9A2" w:rsidR="009B0FD0" w:rsidRDefault="520E79DF" w:rsidP="3DDDA49E">
      <w:pPr>
        <w:pStyle w:val="paragraph"/>
        <w:spacing w:before="0" w:beforeAutospacing="0" w:after="0" w:afterAutospacing="0"/>
        <w:jc w:val="both"/>
        <w:textAlignment w:val="baseline"/>
        <w:rPr>
          <w:rFonts w:ascii="Segoe UI" w:hAnsi="Segoe UI" w:cs="Segoe UI"/>
          <w:sz w:val="18"/>
          <w:szCs w:val="18"/>
        </w:rPr>
      </w:pPr>
      <w:r w:rsidRPr="3DDDA49E">
        <w:rPr>
          <w:rStyle w:val="normaltextrun"/>
          <w:rFonts w:eastAsiaTheme="majorEastAsia"/>
          <w:b/>
          <w:bCs/>
        </w:rPr>
        <w:t>C 26002</w:t>
      </w:r>
      <w:r w:rsidR="13CBC719" w:rsidRPr="3DDDA49E">
        <w:rPr>
          <w:rStyle w:val="normaltextrun"/>
          <w:rFonts w:eastAsiaTheme="majorEastAsia"/>
          <w:b/>
          <w:bCs/>
        </w:rPr>
        <w:t>7</w:t>
      </w:r>
      <w:r w:rsidRPr="3DDDA49E">
        <w:rPr>
          <w:rStyle w:val="normaltextrun"/>
          <w:rFonts w:eastAsiaTheme="majorEastAsia"/>
          <w:b/>
          <w:bCs/>
        </w:rPr>
        <w:t xml:space="preserve"> </w:t>
      </w:r>
      <w:r w:rsidR="0F5ACA06" w:rsidRPr="3DDDA49E">
        <w:rPr>
          <w:rStyle w:val="normaltextrun"/>
          <w:rFonts w:eastAsiaTheme="majorEastAsia"/>
          <w:b/>
          <w:bCs/>
        </w:rPr>
        <w:t>PPK</w:t>
      </w:r>
      <w:r w:rsidRPr="3DDDA49E">
        <w:rPr>
          <w:rStyle w:val="normaltextrun"/>
          <w:rFonts w:eastAsiaTheme="majorEastAsia"/>
          <w:b/>
          <w:bCs/>
        </w:rPr>
        <w:t xml:space="preserve"> (L.U. No. </w:t>
      </w:r>
      <w:r w:rsidR="0045178F">
        <w:rPr>
          <w:rStyle w:val="normaltextrun"/>
          <w:rFonts w:eastAsiaTheme="majorEastAsia"/>
          <w:b/>
          <w:bCs/>
        </w:rPr>
        <w:t>8</w:t>
      </w:r>
      <w:r w:rsidRPr="3DDDA49E">
        <w:rPr>
          <w:rStyle w:val="normaltextrun"/>
          <w:rFonts w:eastAsiaTheme="majorEastAsia"/>
          <w:b/>
          <w:bCs/>
        </w:rPr>
        <w:t>)</w:t>
      </w:r>
      <w:r w:rsidRPr="3DDDA49E">
        <w:rPr>
          <w:rStyle w:val="eop"/>
          <w:rFonts w:eastAsiaTheme="majorEastAsia"/>
        </w:rPr>
        <w:t> </w:t>
      </w:r>
    </w:p>
    <w:p w14:paraId="3CEFA4B4" w14:textId="346D09EA" w:rsidR="009B0FD0" w:rsidRDefault="520E79DF" w:rsidP="3DDDA49E">
      <w:pPr>
        <w:pStyle w:val="paragraph"/>
        <w:spacing w:before="0" w:beforeAutospacing="0" w:after="0" w:afterAutospacing="0"/>
        <w:jc w:val="both"/>
        <w:textAlignment w:val="baseline"/>
        <w:rPr>
          <w:rStyle w:val="eop"/>
          <w:rFonts w:eastAsiaTheme="majorEastAsia"/>
          <w:color w:val="000000" w:themeColor="text1"/>
        </w:rPr>
      </w:pPr>
      <w:r w:rsidRPr="3DDDA49E">
        <w:rPr>
          <w:rStyle w:val="normaltextrun"/>
          <w:rFonts w:eastAsiaTheme="majorEastAsia"/>
        </w:rPr>
        <w:t xml:space="preserve">City Planning Commission decision approving </w:t>
      </w:r>
    </w:p>
    <w:p w14:paraId="52E0F7AC" w14:textId="619A2FD6" w:rsidR="009B0FD0" w:rsidRDefault="64FB6DDF" w:rsidP="3DDDA49E">
      <w:pPr>
        <w:pStyle w:val="paragraph"/>
        <w:spacing w:before="0" w:beforeAutospacing="0" w:after="0" w:afterAutospacing="0"/>
        <w:jc w:val="both"/>
        <w:textAlignment w:val="baseline"/>
      </w:pPr>
      <w:r w:rsidRPr="3DDDA49E">
        <w:t>an application submitted by the New York City Department of Citywide Administrative Services and the New York City Economic Development Corporation pursuant to Section 197-c of the New York City Charter, for the disposition of City-owned property located on Block 7071, Lots 27, 28, 30, 32, 34, 76, 79, 81, 130, 142, 200, 226, 231, 300 and p/o 123, pursuant to zoning, Borough of Brooklyn, Community District 13.</w:t>
      </w:r>
    </w:p>
    <w:p w14:paraId="7BBDABF1" w14:textId="413FAB8A" w:rsidR="009B0FD0" w:rsidRDefault="009B0FD0" w:rsidP="2FF0E9F0">
      <w:pPr>
        <w:pStyle w:val="paragraph"/>
        <w:spacing w:before="0" w:beforeAutospacing="0" w:after="0" w:afterAutospacing="0"/>
        <w:ind w:right="90"/>
        <w:jc w:val="both"/>
        <w:textAlignment w:val="baseline"/>
        <w:rPr>
          <w:rStyle w:val="eop"/>
          <w:rFonts w:eastAsiaTheme="majorEastAsia"/>
          <w:color w:val="000000" w:themeColor="text1"/>
        </w:rPr>
      </w:pPr>
    </w:p>
    <w:p w14:paraId="6FAD3DE5" w14:textId="195E2000" w:rsidR="33C84F0B" w:rsidRDefault="33C84F0B" w:rsidP="2FF0E9F0">
      <w:pPr>
        <w:pStyle w:val="paragraph"/>
        <w:spacing w:before="0" w:beforeAutospacing="0" w:after="0" w:afterAutospacing="0"/>
        <w:jc w:val="both"/>
        <w:rPr>
          <w:rFonts w:ascii="Segoe UI" w:hAnsi="Segoe UI" w:cs="Segoe UI"/>
          <w:sz w:val="18"/>
          <w:szCs w:val="18"/>
        </w:rPr>
      </w:pPr>
      <w:r w:rsidRPr="2FF0E9F0">
        <w:rPr>
          <w:rStyle w:val="normaltextrun"/>
          <w:rFonts w:eastAsiaTheme="majorEastAsia"/>
          <w:b/>
          <w:bCs/>
        </w:rPr>
        <w:t>C 260028 ZRK (L.U. No. 9)</w:t>
      </w:r>
      <w:r w:rsidRPr="2FF0E9F0">
        <w:rPr>
          <w:rStyle w:val="eop"/>
          <w:rFonts w:eastAsiaTheme="majorEastAsia"/>
        </w:rPr>
        <w:t> </w:t>
      </w:r>
    </w:p>
    <w:p w14:paraId="517E718E" w14:textId="4E188FCF" w:rsidR="33C84F0B" w:rsidRDefault="33C84F0B" w:rsidP="2FF0E9F0">
      <w:pPr>
        <w:pStyle w:val="paragraph"/>
        <w:spacing w:after="0"/>
        <w:jc w:val="both"/>
        <w:rPr>
          <w:rStyle w:val="normaltextrun"/>
          <w:rFonts w:eastAsiaTheme="majorEastAsia"/>
        </w:rPr>
      </w:pPr>
      <w:r w:rsidRPr="2FF0E9F0">
        <w:rPr>
          <w:rStyle w:val="normaltextrun"/>
          <w:rFonts w:eastAsiaTheme="majorEastAsia"/>
        </w:rPr>
        <w:t xml:space="preserve">City Planning Commission decision approving </w:t>
      </w:r>
      <w:r>
        <w:t>an application submitted by Seaside Park LLC, New York City Department of Citywide Administrative Services and New York City Economic Development Corporation, pursuant to Section 201 of the New York City Charter, for an amendment of the Zoning Resolution of the City of New York, amending special permit provisions of Article VII, Chapter 4 (Special Permits by the City Planning Commission) and of Article XIII, Chapter 1 (Special Coney Island District).</w:t>
      </w:r>
    </w:p>
    <w:p w14:paraId="6215BB33" w14:textId="19E1B30E" w:rsidR="2FF0E9F0" w:rsidRDefault="2FF0E9F0" w:rsidP="2FF0E9F0">
      <w:pPr>
        <w:pStyle w:val="paragraph"/>
        <w:spacing w:before="0" w:beforeAutospacing="0" w:after="0" w:afterAutospacing="0"/>
        <w:ind w:right="90"/>
        <w:jc w:val="both"/>
        <w:rPr>
          <w:rStyle w:val="eop"/>
          <w:rFonts w:eastAsiaTheme="majorEastAsia"/>
          <w:color w:val="000000" w:themeColor="text1"/>
        </w:rPr>
      </w:pPr>
    </w:p>
    <w:p w14:paraId="0063EE17" w14:textId="29DF6EE5" w:rsidR="009B0FD0" w:rsidRDefault="520E79DF" w:rsidP="3DDDA49E">
      <w:pPr>
        <w:pStyle w:val="paragraph"/>
        <w:spacing w:before="0" w:beforeAutospacing="0" w:after="0" w:afterAutospacing="0"/>
        <w:jc w:val="both"/>
        <w:textAlignment w:val="baseline"/>
        <w:rPr>
          <w:rFonts w:ascii="Segoe UI" w:hAnsi="Segoe UI" w:cs="Segoe UI"/>
          <w:sz w:val="18"/>
          <w:szCs w:val="18"/>
        </w:rPr>
      </w:pPr>
      <w:r w:rsidRPr="3DDDA49E">
        <w:rPr>
          <w:rStyle w:val="normaltextrun"/>
          <w:rFonts w:eastAsiaTheme="majorEastAsia"/>
          <w:b/>
          <w:bCs/>
        </w:rPr>
        <w:lastRenderedPageBreak/>
        <w:t>C 26002</w:t>
      </w:r>
      <w:r w:rsidR="267B10ED" w:rsidRPr="3DDDA49E">
        <w:rPr>
          <w:rStyle w:val="normaltextrun"/>
          <w:rFonts w:eastAsiaTheme="majorEastAsia"/>
          <w:b/>
          <w:bCs/>
        </w:rPr>
        <w:t>9</w:t>
      </w:r>
      <w:r w:rsidRPr="3DDDA49E">
        <w:rPr>
          <w:rStyle w:val="normaltextrun"/>
          <w:rFonts w:eastAsiaTheme="majorEastAsia"/>
          <w:b/>
          <w:bCs/>
        </w:rPr>
        <w:t xml:space="preserve"> </w:t>
      </w:r>
      <w:r w:rsidR="1229C597" w:rsidRPr="3DDDA49E">
        <w:rPr>
          <w:rStyle w:val="normaltextrun"/>
          <w:rFonts w:eastAsiaTheme="majorEastAsia"/>
          <w:b/>
          <w:bCs/>
        </w:rPr>
        <w:t xml:space="preserve">PQK </w:t>
      </w:r>
      <w:r w:rsidRPr="3DDDA49E">
        <w:rPr>
          <w:rStyle w:val="normaltextrun"/>
          <w:rFonts w:eastAsiaTheme="majorEastAsia"/>
          <w:b/>
          <w:bCs/>
        </w:rPr>
        <w:t xml:space="preserve">(L.U. No. </w:t>
      </w:r>
      <w:r w:rsidR="00286DA8">
        <w:rPr>
          <w:rStyle w:val="normaltextrun"/>
          <w:rFonts w:eastAsiaTheme="majorEastAsia"/>
          <w:b/>
          <w:bCs/>
        </w:rPr>
        <w:t>10</w:t>
      </w:r>
      <w:r w:rsidRPr="3DDDA49E">
        <w:rPr>
          <w:rStyle w:val="normaltextrun"/>
          <w:rFonts w:eastAsiaTheme="majorEastAsia"/>
          <w:b/>
          <w:bCs/>
        </w:rPr>
        <w:t>)</w:t>
      </w:r>
      <w:r w:rsidRPr="3DDDA49E">
        <w:rPr>
          <w:rStyle w:val="eop"/>
          <w:rFonts w:eastAsiaTheme="majorEastAsia"/>
        </w:rPr>
        <w:t> </w:t>
      </w:r>
    </w:p>
    <w:p w14:paraId="046E9364" w14:textId="59E84B5D" w:rsidR="009B0FD0" w:rsidRDefault="520E79DF" w:rsidP="3DDDA49E">
      <w:pPr>
        <w:pStyle w:val="paragraph"/>
        <w:spacing w:before="0" w:beforeAutospacing="0" w:after="0" w:afterAutospacing="0"/>
        <w:jc w:val="both"/>
        <w:textAlignment w:val="baseline"/>
        <w:rPr>
          <w:rStyle w:val="eop"/>
          <w:rFonts w:eastAsiaTheme="majorEastAsia"/>
          <w:color w:val="000000" w:themeColor="text1"/>
        </w:rPr>
      </w:pPr>
      <w:r w:rsidRPr="3DDDA49E">
        <w:rPr>
          <w:rStyle w:val="normaltextrun"/>
          <w:rFonts w:eastAsiaTheme="majorEastAsia"/>
        </w:rPr>
        <w:t xml:space="preserve">City Planning Commission decision approving </w:t>
      </w:r>
      <w:r w:rsidR="76F31857" w:rsidRPr="3DDDA49E">
        <w:t>an application submitted by the New York City Department of Citywide Administrative Services and the New York City Economic Development Corporation pursuant to Section 197-c of the New York City Charter, for the acquisition of property located on Block 7071, p/o Lot 123, Borough of Brooklyn, Community District 13.</w:t>
      </w:r>
    </w:p>
    <w:p w14:paraId="1110634A" w14:textId="73ACFA4C" w:rsidR="009B0FD0" w:rsidRDefault="009B0FD0" w:rsidP="3DDDA49E">
      <w:pPr>
        <w:pStyle w:val="paragraph"/>
        <w:spacing w:before="0" w:beforeAutospacing="0" w:after="0" w:afterAutospacing="0"/>
        <w:jc w:val="both"/>
        <w:textAlignment w:val="baseline"/>
        <w:rPr>
          <w:rStyle w:val="eop"/>
          <w:rFonts w:eastAsiaTheme="majorEastAsia"/>
          <w:color w:val="000000" w:themeColor="text1"/>
        </w:rPr>
      </w:pPr>
    </w:p>
    <w:p w14:paraId="2B522489" w14:textId="140BF6CF" w:rsidR="009B0FD0" w:rsidRDefault="2815699C" w:rsidP="3DDDA49E">
      <w:pPr>
        <w:pStyle w:val="paragraph"/>
        <w:spacing w:before="0" w:beforeAutospacing="0" w:after="0" w:afterAutospacing="0"/>
        <w:jc w:val="both"/>
        <w:textAlignment w:val="baseline"/>
        <w:rPr>
          <w:rFonts w:ascii="Segoe UI" w:hAnsi="Segoe UI" w:cs="Segoe UI"/>
          <w:sz w:val="18"/>
          <w:szCs w:val="18"/>
        </w:rPr>
      </w:pPr>
      <w:r w:rsidRPr="3DDDA49E">
        <w:rPr>
          <w:rStyle w:val="normaltextrun"/>
          <w:rFonts w:eastAsiaTheme="majorEastAsia"/>
          <w:b/>
          <w:bCs/>
        </w:rPr>
        <w:t>C 2600</w:t>
      </w:r>
      <w:r w:rsidR="2B732ECE" w:rsidRPr="3DDDA49E">
        <w:rPr>
          <w:rStyle w:val="normaltextrun"/>
          <w:rFonts w:eastAsiaTheme="majorEastAsia"/>
          <w:b/>
          <w:bCs/>
        </w:rPr>
        <w:t>12</w:t>
      </w:r>
      <w:r w:rsidRPr="3DDDA49E">
        <w:rPr>
          <w:rStyle w:val="normaltextrun"/>
          <w:rFonts w:eastAsiaTheme="majorEastAsia"/>
          <w:b/>
          <w:bCs/>
        </w:rPr>
        <w:t xml:space="preserve"> </w:t>
      </w:r>
      <w:r w:rsidR="08D39E5A" w:rsidRPr="3DDDA49E">
        <w:rPr>
          <w:rStyle w:val="normaltextrun"/>
          <w:rFonts w:eastAsiaTheme="majorEastAsia"/>
          <w:b/>
          <w:bCs/>
        </w:rPr>
        <w:t>PPK</w:t>
      </w:r>
      <w:r w:rsidRPr="3DDDA49E">
        <w:rPr>
          <w:rStyle w:val="normaltextrun"/>
          <w:rFonts w:eastAsiaTheme="majorEastAsia"/>
          <w:b/>
          <w:bCs/>
        </w:rPr>
        <w:t xml:space="preserve"> (L.U. No. </w:t>
      </w:r>
      <w:r w:rsidR="00286DA8">
        <w:rPr>
          <w:rStyle w:val="normaltextrun"/>
          <w:rFonts w:eastAsiaTheme="majorEastAsia"/>
          <w:b/>
          <w:bCs/>
        </w:rPr>
        <w:t>11</w:t>
      </w:r>
      <w:r w:rsidRPr="3DDDA49E">
        <w:rPr>
          <w:rStyle w:val="normaltextrun"/>
          <w:rFonts w:eastAsiaTheme="majorEastAsia"/>
          <w:b/>
          <w:bCs/>
        </w:rPr>
        <w:t>)</w:t>
      </w:r>
      <w:r w:rsidRPr="3DDDA49E">
        <w:rPr>
          <w:rStyle w:val="eop"/>
          <w:rFonts w:eastAsiaTheme="majorEastAsia"/>
        </w:rPr>
        <w:t> </w:t>
      </w:r>
    </w:p>
    <w:p w14:paraId="06E5CE08" w14:textId="551126E5" w:rsidR="009B0FD0" w:rsidRDefault="2815699C" w:rsidP="3DDDA49E">
      <w:pPr>
        <w:pStyle w:val="paragraph"/>
        <w:spacing w:before="0" w:beforeAutospacing="0" w:after="0" w:afterAutospacing="0"/>
        <w:jc w:val="both"/>
        <w:textAlignment w:val="baseline"/>
      </w:pPr>
      <w:r w:rsidRPr="3DDDA49E">
        <w:rPr>
          <w:rStyle w:val="normaltextrun"/>
          <w:rFonts w:eastAsiaTheme="majorEastAsia"/>
        </w:rPr>
        <w:t xml:space="preserve">City Planning Commission decision approving </w:t>
      </w:r>
      <w:r w:rsidR="1E777708" w:rsidRPr="3DDDA49E">
        <w:t>an application submitted by the New York City Department of Citywide Administrative Services and the New York City Economic Development Corporation pursuant to Section 197-c of the New York City Charter, for the disposition of City-owned property located on Block 7071, Lot 130 and p/o 123, pursuant to zoning, Borough of Brooklyn, Community District 13.</w:t>
      </w:r>
    </w:p>
    <w:p w14:paraId="44989529" w14:textId="2B8CFA40" w:rsidR="009B0FD0" w:rsidRDefault="009B0FD0" w:rsidP="0188799F">
      <w:pPr>
        <w:pStyle w:val="paragraph"/>
        <w:spacing w:before="0" w:beforeAutospacing="0" w:after="0" w:afterAutospacing="0"/>
        <w:ind w:right="90"/>
        <w:jc w:val="both"/>
        <w:textAlignment w:val="baseline"/>
        <w:rPr>
          <w:rFonts w:ascii="Segoe UI" w:hAnsi="Segoe UI" w:cs="Segoe UI"/>
          <w:sz w:val="18"/>
          <w:szCs w:val="18"/>
        </w:rPr>
      </w:pPr>
      <w:r w:rsidRPr="3DDDA49E">
        <w:rPr>
          <w:rStyle w:val="eop"/>
          <w:rFonts w:eastAsiaTheme="majorEastAsia"/>
          <w:color w:val="000000" w:themeColor="text1"/>
        </w:rPr>
        <w:t> </w:t>
      </w:r>
    </w:p>
    <w:p w14:paraId="2C9F2042" w14:textId="77777777" w:rsidR="009B0FD0" w:rsidRDefault="009B0FD0" w:rsidP="009B0FD0">
      <w:pPr>
        <w:pStyle w:val="paragraph"/>
        <w:spacing w:before="0" w:beforeAutospacing="0" w:after="0" w:afterAutospacing="0"/>
        <w:jc w:val="both"/>
        <w:textAlignment w:val="baseline"/>
        <w:rPr>
          <w:rFonts w:ascii="Segoe UI" w:hAnsi="Segoe UI" w:cs="Segoe UI"/>
          <w:b/>
          <w:bCs/>
          <w:sz w:val="18"/>
          <w:szCs w:val="18"/>
        </w:rPr>
      </w:pPr>
      <w:r>
        <w:rPr>
          <w:rStyle w:val="normaltextrun"/>
          <w:rFonts w:eastAsiaTheme="majorEastAsia"/>
          <w:b/>
          <w:bCs/>
          <w:u w:val="single"/>
        </w:rPr>
        <w:t>INTENT</w:t>
      </w:r>
      <w:r>
        <w:rPr>
          <w:rStyle w:val="eop"/>
          <w:rFonts w:eastAsiaTheme="majorEastAsia"/>
          <w:b/>
          <w:bCs/>
        </w:rPr>
        <w:t> </w:t>
      </w:r>
    </w:p>
    <w:p w14:paraId="6FA56010" w14:textId="77777777" w:rsidR="009B0FD0" w:rsidRDefault="009B0FD0" w:rsidP="009B0FD0">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13B6FE8B" w14:textId="76B29E30" w:rsidR="009B0FD0" w:rsidRDefault="009B0FD0" w:rsidP="3DDDA49E">
      <w:pPr>
        <w:pStyle w:val="paragraph"/>
        <w:spacing w:before="0" w:beforeAutospacing="0" w:after="0" w:afterAutospacing="0"/>
        <w:ind w:right="345"/>
        <w:jc w:val="both"/>
      </w:pPr>
      <w:r w:rsidRPr="3DDDA49E">
        <w:rPr>
          <w:rStyle w:val="normaltextrun"/>
          <w:rFonts w:eastAsiaTheme="majorEastAsia"/>
        </w:rPr>
        <w:t xml:space="preserve">To </w:t>
      </w:r>
      <w:r w:rsidR="3C06FDF2" w:rsidRPr="3DDDA49E">
        <w:rPr>
          <w:rStyle w:val="normaltextrun"/>
          <w:rFonts w:eastAsiaTheme="majorEastAsia"/>
        </w:rPr>
        <w:t xml:space="preserve">approve amendments to the zoning resolution, a special permit, and the acquisition and disposition of city-owned properties to facilitate the </w:t>
      </w:r>
      <w:r w:rsidR="45C11F7B" w:rsidRPr="3DDDA49E">
        <w:t>amphitheater use at the Seaside Park &amp; Community Arts Center, the expansion of Seaside Park, and the operation of the Childs Building, the Coney Island Amphitheater, and Seaside Park in the Coney Island neighborhood of Brooklyn, Community District 13.</w:t>
      </w:r>
    </w:p>
    <w:p w14:paraId="508E3A65" w14:textId="458F24F7" w:rsidR="009B0FD0" w:rsidRDefault="009B0FD0" w:rsidP="009B0FD0">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7B6322AF" w14:textId="77777777" w:rsidR="009B0FD0" w:rsidRDefault="009B0FD0" w:rsidP="009B0FD0">
      <w:pPr>
        <w:pStyle w:val="paragraph"/>
        <w:spacing w:before="0" w:beforeAutospacing="0" w:after="0" w:afterAutospacing="0"/>
        <w:jc w:val="both"/>
        <w:textAlignment w:val="baseline"/>
        <w:rPr>
          <w:rFonts w:ascii="Segoe UI" w:hAnsi="Segoe UI" w:cs="Segoe UI"/>
          <w:b/>
          <w:bCs/>
          <w:sz w:val="18"/>
          <w:szCs w:val="18"/>
        </w:rPr>
      </w:pPr>
      <w:r>
        <w:rPr>
          <w:rStyle w:val="normaltextrun"/>
          <w:rFonts w:eastAsiaTheme="majorEastAsia"/>
          <w:b/>
          <w:bCs/>
          <w:u w:val="single"/>
        </w:rPr>
        <w:t>PUBLIC HEARING</w:t>
      </w:r>
      <w:r>
        <w:rPr>
          <w:rStyle w:val="eop"/>
          <w:rFonts w:eastAsiaTheme="majorEastAsia"/>
          <w:b/>
          <w:bCs/>
        </w:rPr>
        <w:t> </w:t>
      </w:r>
    </w:p>
    <w:p w14:paraId="2536864B" w14:textId="77777777" w:rsidR="009B0FD0" w:rsidRDefault="009B0FD0" w:rsidP="009B0FD0">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37CAA252" w14:textId="50DA6A5D" w:rsidR="009B0FD0" w:rsidRDefault="009B0FD0" w:rsidP="2FF0E9F0">
      <w:pPr>
        <w:pStyle w:val="paragraph"/>
        <w:spacing w:before="0" w:beforeAutospacing="0" w:after="0" w:afterAutospacing="0"/>
        <w:ind w:firstLine="720"/>
        <w:jc w:val="both"/>
        <w:textAlignment w:val="baseline"/>
        <w:rPr>
          <w:rFonts w:ascii="Segoe UI" w:hAnsi="Segoe UI" w:cs="Segoe UI"/>
          <w:sz w:val="18"/>
          <w:szCs w:val="18"/>
        </w:rPr>
      </w:pPr>
      <w:r w:rsidRPr="2FF0E9F0">
        <w:rPr>
          <w:rStyle w:val="normaltextrun"/>
          <w:rFonts w:eastAsiaTheme="majorEastAsia"/>
          <w:b/>
          <w:bCs/>
        </w:rPr>
        <w:t>DATE:</w:t>
      </w:r>
      <w:r w:rsidRPr="2FF0E9F0">
        <w:rPr>
          <w:rStyle w:val="normaltextrun"/>
          <w:rFonts w:eastAsiaTheme="majorEastAsia"/>
        </w:rPr>
        <w:t xml:space="preserve"> </w:t>
      </w:r>
      <w:r w:rsidR="691ACF43" w:rsidRPr="2FF0E9F0">
        <w:rPr>
          <w:rStyle w:val="normaltextrun"/>
          <w:rFonts w:eastAsiaTheme="majorEastAsia"/>
        </w:rPr>
        <w:t xml:space="preserve">January 27, </w:t>
      </w:r>
      <w:r w:rsidR="009F2DD0" w:rsidRPr="2FF0E9F0">
        <w:rPr>
          <w:rStyle w:val="normaltextrun"/>
          <w:rFonts w:eastAsiaTheme="majorEastAsia"/>
        </w:rPr>
        <w:t>2026</w:t>
      </w:r>
      <w:r w:rsidRPr="2FF0E9F0">
        <w:rPr>
          <w:rStyle w:val="eop"/>
          <w:rFonts w:eastAsiaTheme="majorEastAsia"/>
        </w:rPr>
        <w:t> </w:t>
      </w:r>
    </w:p>
    <w:p w14:paraId="73C1EAAB" w14:textId="77777777" w:rsidR="009B0FD0" w:rsidRDefault="009B0FD0" w:rsidP="009B0FD0">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71549BE0" w14:textId="61C9F08B" w:rsidR="009B0FD0" w:rsidRDefault="009B0FD0" w:rsidP="2FF0E9F0">
      <w:pPr>
        <w:pStyle w:val="paragraph"/>
        <w:spacing w:before="0" w:beforeAutospacing="0" w:after="0" w:afterAutospacing="0"/>
        <w:ind w:firstLine="720"/>
        <w:jc w:val="both"/>
        <w:textAlignment w:val="baseline"/>
        <w:rPr>
          <w:rFonts w:ascii="Segoe UI" w:hAnsi="Segoe UI" w:cs="Segoe UI"/>
          <w:sz w:val="18"/>
          <w:szCs w:val="18"/>
        </w:rPr>
      </w:pPr>
      <w:r w:rsidRPr="2FF0E9F0">
        <w:rPr>
          <w:rStyle w:val="normaltextrun"/>
          <w:rFonts w:eastAsiaTheme="majorEastAsia"/>
          <w:b/>
          <w:bCs/>
        </w:rPr>
        <w:t>Witnesses in Favor</w:t>
      </w:r>
      <w:proofErr w:type="gramStart"/>
      <w:r w:rsidRPr="2FF0E9F0">
        <w:rPr>
          <w:rStyle w:val="normaltextrun"/>
          <w:rFonts w:eastAsiaTheme="majorEastAsia"/>
          <w:b/>
          <w:bCs/>
        </w:rPr>
        <w:t>:</w:t>
      </w:r>
      <w:r w:rsidRPr="2FF0E9F0">
        <w:rPr>
          <w:rStyle w:val="normaltextrun"/>
          <w:rFonts w:eastAsiaTheme="majorEastAsia"/>
        </w:rPr>
        <w:t> </w:t>
      </w:r>
      <w:r w:rsidR="248C1013" w:rsidRPr="2FF0E9F0">
        <w:rPr>
          <w:rStyle w:val="normaltextrun"/>
          <w:rFonts w:eastAsiaTheme="majorEastAsia"/>
        </w:rPr>
        <w:t xml:space="preserve"> Three</w:t>
      </w:r>
      <w:r>
        <w:tab/>
      </w:r>
      <w:proofErr w:type="gramEnd"/>
      <w:r>
        <w:tab/>
      </w:r>
      <w:r w:rsidRPr="2FF0E9F0">
        <w:rPr>
          <w:rStyle w:val="normaltextrun"/>
          <w:rFonts w:eastAsiaTheme="majorEastAsia"/>
          <w:b/>
          <w:bCs/>
        </w:rPr>
        <w:t>Witnesses Against:</w:t>
      </w:r>
      <w:r w:rsidR="008A3397" w:rsidRPr="2FF0E9F0">
        <w:rPr>
          <w:rStyle w:val="normaltextrun"/>
          <w:rFonts w:eastAsiaTheme="majorEastAsia"/>
          <w:b/>
          <w:bCs/>
        </w:rPr>
        <w:t xml:space="preserve"> </w:t>
      </w:r>
      <w:r w:rsidR="0FE38839" w:rsidRPr="2FF0E9F0">
        <w:rPr>
          <w:rStyle w:val="normaltextrun"/>
          <w:rFonts w:eastAsiaTheme="majorEastAsia"/>
        </w:rPr>
        <w:t>None</w:t>
      </w:r>
    </w:p>
    <w:p w14:paraId="55ECE705" w14:textId="77777777" w:rsidR="009B0FD0" w:rsidRDefault="009B0FD0" w:rsidP="009B0FD0">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7C679463" w14:textId="77777777" w:rsidR="009B0FD0" w:rsidRDefault="009B0FD0" w:rsidP="009B0FD0">
      <w:pPr>
        <w:pStyle w:val="paragraph"/>
        <w:spacing w:before="0" w:beforeAutospacing="0" w:after="0" w:afterAutospacing="0"/>
        <w:ind w:right="-180"/>
        <w:jc w:val="both"/>
        <w:textAlignment w:val="baseline"/>
        <w:rPr>
          <w:rFonts w:ascii="Segoe UI" w:hAnsi="Segoe UI" w:cs="Segoe UI"/>
          <w:sz w:val="18"/>
          <w:szCs w:val="18"/>
        </w:rPr>
      </w:pPr>
      <w:r>
        <w:rPr>
          <w:rStyle w:val="normaltextrun"/>
          <w:rFonts w:eastAsiaTheme="majorEastAsia"/>
          <w:b/>
          <w:bCs/>
          <w:u w:val="single"/>
        </w:rPr>
        <w:t>SUBCOMMITTEE RECOMMENDATION</w:t>
      </w:r>
      <w:r>
        <w:rPr>
          <w:rStyle w:val="eop"/>
          <w:rFonts w:eastAsiaTheme="majorEastAsia"/>
        </w:rPr>
        <w:t> </w:t>
      </w:r>
    </w:p>
    <w:p w14:paraId="2CB4978C" w14:textId="77777777" w:rsidR="009B0FD0" w:rsidRDefault="009B0FD0" w:rsidP="009B0FD0">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272699D2" w14:textId="34C88E7D" w:rsidR="009B0FD0" w:rsidRDefault="009B0FD0" w:rsidP="5EEDE01A">
      <w:pPr>
        <w:pStyle w:val="paragraph"/>
        <w:spacing w:before="0" w:beforeAutospacing="0" w:after="0" w:afterAutospacing="0"/>
        <w:ind w:firstLine="720"/>
        <w:jc w:val="both"/>
        <w:textAlignment w:val="baseline"/>
        <w:rPr>
          <w:rFonts w:ascii="Segoe UI" w:hAnsi="Segoe UI" w:cs="Segoe UI"/>
          <w:sz w:val="18"/>
          <w:szCs w:val="18"/>
        </w:rPr>
      </w:pPr>
      <w:r w:rsidRPr="57B39A12">
        <w:rPr>
          <w:rStyle w:val="normaltextrun"/>
          <w:rFonts w:eastAsiaTheme="majorEastAsia"/>
          <w:b/>
          <w:bCs/>
        </w:rPr>
        <w:t>DATE:</w:t>
      </w:r>
      <w:r w:rsidRPr="57B39A12">
        <w:rPr>
          <w:rStyle w:val="normaltextrun"/>
          <w:rFonts w:eastAsiaTheme="majorEastAsia"/>
        </w:rPr>
        <w:t xml:space="preserve"> </w:t>
      </w:r>
      <w:r w:rsidR="22CC9788" w:rsidRPr="57B39A12">
        <w:rPr>
          <w:rStyle w:val="normaltextrun"/>
          <w:rFonts w:eastAsiaTheme="majorEastAsia"/>
        </w:rPr>
        <w:t xml:space="preserve">February </w:t>
      </w:r>
      <w:r w:rsidR="504C8237" w:rsidRPr="57B39A12">
        <w:rPr>
          <w:rStyle w:val="normaltextrun"/>
          <w:rFonts w:eastAsiaTheme="majorEastAsia"/>
        </w:rPr>
        <w:t>23</w:t>
      </w:r>
      <w:r w:rsidR="00733973" w:rsidRPr="57B39A12">
        <w:rPr>
          <w:rStyle w:val="normaltextrun"/>
          <w:rFonts w:eastAsiaTheme="majorEastAsia"/>
        </w:rPr>
        <w:t>, 2026</w:t>
      </w:r>
      <w:r w:rsidRPr="57B39A12">
        <w:rPr>
          <w:rStyle w:val="eop"/>
          <w:rFonts w:eastAsiaTheme="majorEastAsia"/>
        </w:rPr>
        <w:t> </w:t>
      </w:r>
    </w:p>
    <w:p w14:paraId="0EE7DD77" w14:textId="77777777" w:rsidR="009B0FD0" w:rsidRDefault="009B0FD0" w:rsidP="009B0FD0">
      <w:pPr>
        <w:pStyle w:val="paragraph"/>
        <w:spacing w:before="0" w:beforeAutospacing="0" w:after="0" w:afterAutospacing="0"/>
        <w:ind w:right="-180"/>
        <w:jc w:val="both"/>
        <w:textAlignment w:val="baseline"/>
        <w:rPr>
          <w:rFonts w:ascii="Segoe UI" w:hAnsi="Segoe UI" w:cs="Segoe UI"/>
          <w:sz w:val="18"/>
          <w:szCs w:val="18"/>
        </w:rPr>
      </w:pPr>
      <w:r>
        <w:rPr>
          <w:rStyle w:val="eop"/>
          <w:rFonts w:eastAsiaTheme="majorEastAsia"/>
        </w:rPr>
        <w:t> </w:t>
      </w:r>
    </w:p>
    <w:p w14:paraId="7027DF57" w14:textId="0AE90EAA" w:rsidR="009B0FD0" w:rsidRDefault="009B0FD0" w:rsidP="5EEDE01A">
      <w:pPr>
        <w:pStyle w:val="paragraph"/>
        <w:spacing w:before="0" w:beforeAutospacing="0" w:after="0" w:afterAutospacing="0"/>
        <w:ind w:right="-180" w:firstLine="720"/>
        <w:jc w:val="both"/>
        <w:textAlignment w:val="baseline"/>
        <w:rPr>
          <w:rFonts w:ascii="Segoe UI" w:hAnsi="Segoe UI" w:cs="Segoe UI"/>
          <w:sz w:val="18"/>
          <w:szCs w:val="18"/>
        </w:rPr>
      </w:pPr>
      <w:r w:rsidRPr="5EEDE01A">
        <w:rPr>
          <w:rStyle w:val="normaltextrun"/>
          <w:rFonts w:eastAsiaTheme="majorEastAsia"/>
        </w:rPr>
        <w:t>The Subcommittee recommends that the Land Use Committee approve the decision of the City Planning Commission on L.U. No</w:t>
      </w:r>
      <w:r w:rsidR="000A1A10" w:rsidRPr="5EEDE01A">
        <w:rPr>
          <w:rStyle w:val="normaltextrun"/>
          <w:rFonts w:eastAsiaTheme="majorEastAsia"/>
        </w:rPr>
        <w:t>s</w:t>
      </w:r>
      <w:r w:rsidR="50AE3F0A" w:rsidRPr="5EEDE01A">
        <w:rPr>
          <w:rStyle w:val="normaltextrun"/>
          <w:rFonts w:eastAsiaTheme="majorEastAsia"/>
        </w:rPr>
        <w:t>.</w:t>
      </w:r>
      <w:r w:rsidR="29AA73F3" w:rsidRPr="5EEDE01A">
        <w:rPr>
          <w:rStyle w:val="normaltextrun"/>
          <w:rFonts w:eastAsiaTheme="majorEastAsia"/>
        </w:rPr>
        <w:t xml:space="preserve"> 7, 8, 9, 10 and 11</w:t>
      </w:r>
      <w:r w:rsidRPr="5EEDE01A">
        <w:rPr>
          <w:rStyle w:val="normaltextrun"/>
          <w:rFonts w:eastAsiaTheme="majorEastAsia"/>
        </w:rPr>
        <w:t>.</w:t>
      </w:r>
      <w:r w:rsidRPr="5EEDE01A">
        <w:rPr>
          <w:rStyle w:val="eop"/>
          <w:rFonts w:eastAsiaTheme="majorEastAsia"/>
        </w:rPr>
        <w:t> </w:t>
      </w:r>
    </w:p>
    <w:p w14:paraId="44B006E3" w14:textId="77777777" w:rsidR="009B0FD0" w:rsidRDefault="009B0FD0" w:rsidP="009B0FD0">
      <w:pPr>
        <w:pStyle w:val="paragraph"/>
        <w:spacing w:before="0" w:beforeAutospacing="0" w:after="0" w:afterAutospacing="0"/>
        <w:ind w:right="-180"/>
        <w:jc w:val="both"/>
        <w:textAlignment w:val="baseline"/>
        <w:rPr>
          <w:rFonts w:ascii="Segoe UI" w:hAnsi="Segoe UI" w:cs="Segoe UI"/>
          <w:sz w:val="18"/>
          <w:szCs w:val="18"/>
        </w:rPr>
      </w:pPr>
      <w:r>
        <w:rPr>
          <w:rStyle w:val="eop"/>
          <w:rFonts w:eastAsiaTheme="majorEastAsia"/>
        </w:rPr>
        <w:t> </w:t>
      </w:r>
    </w:p>
    <w:p w14:paraId="30051D17" w14:textId="3233ACD6" w:rsidR="009B0FD0" w:rsidRDefault="009B0FD0" w:rsidP="009C1EB0">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b/>
          <w:bCs/>
        </w:rPr>
        <w:t>In Favor:</w:t>
      </w:r>
      <w:r w:rsidR="008A3397">
        <w:rPr>
          <w:rStyle w:val="normaltextrun"/>
          <w:rFonts w:eastAsiaTheme="majorEastAsia"/>
          <w:b/>
          <w:bCs/>
        </w:rPr>
        <w:t xml:space="preserve">   </w:t>
      </w:r>
      <w:r>
        <w:rPr>
          <w:rStyle w:val="tabchar"/>
          <w:rFonts w:ascii="Calibri" w:eastAsiaTheme="majorEastAsia" w:hAnsi="Calibri" w:cs="Calibri"/>
        </w:rPr>
        <w:tab/>
      </w:r>
      <w:r w:rsidR="008A3397">
        <w:rPr>
          <w:rStyle w:val="tabchar"/>
          <w:rFonts w:ascii="Calibri" w:eastAsiaTheme="majorEastAsia" w:hAnsi="Calibri" w:cs="Calibri"/>
        </w:rPr>
        <w:tab/>
      </w:r>
      <w:r>
        <w:rPr>
          <w:rStyle w:val="normaltextrun"/>
          <w:rFonts w:eastAsiaTheme="majorEastAsia"/>
          <w:b/>
          <w:bCs/>
        </w:rPr>
        <w:t>Against</w:t>
      </w:r>
      <w:proofErr w:type="gramStart"/>
      <w:r>
        <w:rPr>
          <w:rStyle w:val="normaltextrun"/>
          <w:rFonts w:eastAsiaTheme="majorEastAsia"/>
          <w:b/>
          <w:bCs/>
        </w:rPr>
        <w:t>:</w:t>
      </w:r>
      <w:r>
        <w:rPr>
          <w:rStyle w:val="tabchar"/>
          <w:rFonts w:ascii="Calibri" w:eastAsiaTheme="majorEastAsia" w:hAnsi="Calibri" w:cs="Calibri"/>
        </w:rPr>
        <w:tab/>
      </w:r>
      <w:r w:rsidR="008A3397">
        <w:rPr>
          <w:rStyle w:val="tabchar"/>
          <w:rFonts w:ascii="Calibri" w:eastAsiaTheme="majorEastAsia" w:hAnsi="Calibri" w:cs="Calibri"/>
        </w:rPr>
        <w:t xml:space="preserve"> </w:t>
      </w:r>
      <w:r>
        <w:rPr>
          <w:rStyle w:val="tabchar"/>
          <w:rFonts w:ascii="Calibri" w:eastAsiaTheme="majorEastAsia" w:hAnsi="Calibri" w:cs="Calibri"/>
          <w:sz w:val="20"/>
          <w:szCs w:val="20"/>
        </w:rPr>
        <w:tab/>
      </w:r>
      <w:r>
        <w:rPr>
          <w:rStyle w:val="tabchar"/>
          <w:rFonts w:ascii="Calibri" w:eastAsiaTheme="majorEastAsia" w:hAnsi="Calibri" w:cs="Calibri"/>
          <w:sz w:val="20"/>
          <w:szCs w:val="20"/>
        </w:rPr>
        <w:tab/>
      </w:r>
      <w:r>
        <w:rPr>
          <w:rStyle w:val="normaltextrun"/>
          <w:rFonts w:eastAsiaTheme="majorEastAsia"/>
          <w:b/>
          <w:bCs/>
        </w:rPr>
        <w:t>Abstain</w:t>
      </w:r>
      <w:proofErr w:type="gramEnd"/>
      <w:r>
        <w:rPr>
          <w:rStyle w:val="normaltextrun"/>
          <w:rFonts w:eastAsiaTheme="majorEastAsia"/>
          <w:b/>
          <w:bCs/>
        </w:rPr>
        <w:t>:</w:t>
      </w:r>
      <w:r>
        <w:rPr>
          <w:rStyle w:val="eop"/>
          <w:rFonts w:eastAsiaTheme="majorEastAsia"/>
        </w:rPr>
        <w:t> </w:t>
      </w:r>
    </w:p>
    <w:p w14:paraId="48338DA5" w14:textId="6BB94546" w:rsidR="316A3BF6" w:rsidRDefault="009B0FD0" w:rsidP="57B39A12">
      <w:pPr>
        <w:pStyle w:val="paragraph"/>
        <w:spacing w:before="0" w:beforeAutospacing="0" w:after="0" w:afterAutospacing="0"/>
        <w:jc w:val="both"/>
        <w:rPr>
          <w:color w:val="000000" w:themeColor="text1"/>
        </w:rPr>
      </w:pPr>
      <w:r w:rsidRPr="57B39A12">
        <w:rPr>
          <w:rStyle w:val="eop"/>
          <w:rFonts w:eastAsiaTheme="majorEastAsia"/>
        </w:rPr>
        <w:t> </w:t>
      </w:r>
      <w:r>
        <w:tab/>
      </w:r>
      <w:r w:rsidR="2CA25B73" w:rsidRPr="57B39A12">
        <w:rPr>
          <w:color w:val="000000" w:themeColor="text1"/>
        </w:rPr>
        <w:t>Marte</w:t>
      </w:r>
      <w:r>
        <w:tab/>
      </w:r>
      <w:r>
        <w:tab/>
      </w:r>
      <w:r>
        <w:tab/>
      </w:r>
      <w:r w:rsidR="2CA25B73" w:rsidRPr="57B39A12">
        <w:rPr>
          <w:color w:val="000000" w:themeColor="text1"/>
        </w:rPr>
        <w:t xml:space="preserve"> None</w:t>
      </w:r>
      <w:r>
        <w:tab/>
      </w:r>
      <w:r>
        <w:tab/>
      </w:r>
      <w:r>
        <w:tab/>
      </w:r>
      <w:r>
        <w:tab/>
      </w:r>
      <w:proofErr w:type="spellStart"/>
      <w:r w:rsidR="2CA25B73" w:rsidRPr="57B39A12">
        <w:rPr>
          <w:color w:val="000000" w:themeColor="text1"/>
        </w:rPr>
        <w:t>None</w:t>
      </w:r>
      <w:proofErr w:type="spellEnd"/>
    </w:p>
    <w:p w14:paraId="047A895C" w14:textId="5977A2CF" w:rsidR="316A3BF6" w:rsidRDefault="2CA25B73" w:rsidP="57B39A12">
      <w:pPr>
        <w:spacing w:after="0" w:line="240" w:lineRule="auto"/>
        <w:ind w:firstLine="720"/>
        <w:jc w:val="both"/>
        <w:rPr>
          <w:rFonts w:ascii="Times New Roman" w:eastAsia="Times New Roman" w:hAnsi="Times New Roman" w:cs="Times New Roman"/>
          <w:color w:val="000000" w:themeColor="text1"/>
        </w:rPr>
      </w:pPr>
      <w:r w:rsidRPr="57B39A12">
        <w:rPr>
          <w:rFonts w:ascii="Times New Roman" w:eastAsia="Times New Roman" w:hAnsi="Times New Roman" w:cs="Times New Roman"/>
          <w:color w:val="000000" w:themeColor="text1"/>
        </w:rPr>
        <w:t>Feliz</w:t>
      </w:r>
    </w:p>
    <w:p w14:paraId="5C1ACDF4" w14:textId="0CD57F9D" w:rsidR="316A3BF6" w:rsidRDefault="2CA25B73" w:rsidP="57B39A12">
      <w:pPr>
        <w:spacing w:after="0" w:line="240" w:lineRule="auto"/>
        <w:ind w:firstLine="720"/>
        <w:jc w:val="both"/>
        <w:rPr>
          <w:rFonts w:ascii="Times New Roman" w:eastAsia="Times New Roman" w:hAnsi="Times New Roman" w:cs="Times New Roman"/>
          <w:color w:val="000000" w:themeColor="text1"/>
        </w:rPr>
      </w:pPr>
      <w:r w:rsidRPr="57B39A12">
        <w:rPr>
          <w:rFonts w:ascii="Times New Roman" w:eastAsia="Times New Roman" w:hAnsi="Times New Roman" w:cs="Times New Roman"/>
          <w:color w:val="000000" w:themeColor="text1"/>
        </w:rPr>
        <w:t>Aviles</w:t>
      </w:r>
    </w:p>
    <w:p w14:paraId="2E67CFDE" w14:textId="10A06162" w:rsidR="316A3BF6" w:rsidRDefault="2CA25B73" w:rsidP="57B39A12">
      <w:pPr>
        <w:spacing w:after="0" w:line="240" w:lineRule="auto"/>
        <w:ind w:firstLine="720"/>
        <w:jc w:val="both"/>
        <w:rPr>
          <w:rFonts w:ascii="Times New Roman" w:eastAsia="Times New Roman" w:hAnsi="Times New Roman" w:cs="Times New Roman"/>
          <w:color w:val="000000" w:themeColor="text1"/>
        </w:rPr>
      </w:pPr>
      <w:r w:rsidRPr="57B39A12">
        <w:rPr>
          <w:rFonts w:ascii="Times New Roman" w:eastAsia="Times New Roman" w:hAnsi="Times New Roman" w:cs="Times New Roman"/>
          <w:color w:val="000000" w:themeColor="text1"/>
        </w:rPr>
        <w:t>Hanks</w:t>
      </w:r>
    </w:p>
    <w:p w14:paraId="2CD4B306" w14:textId="7DE00C41" w:rsidR="316A3BF6" w:rsidRDefault="2CA25B73" w:rsidP="57B39A12">
      <w:pPr>
        <w:spacing w:after="0" w:line="240" w:lineRule="auto"/>
        <w:ind w:firstLine="720"/>
        <w:jc w:val="both"/>
        <w:rPr>
          <w:rFonts w:ascii="Times New Roman" w:eastAsia="Times New Roman" w:hAnsi="Times New Roman" w:cs="Times New Roman"/>
          <w:color w:val="000000" w:themeColor="text1"/>
        </w:rPr>
      </w:pPr>
      <w:r w:rsidRPr="57B39A12">
        <w:rPr>
          <w:rFonts w:ascii="Times New Roman" w:eastAsia="Times New Roman" w:hAnsi="Times New Roman" w:cs="Times New Roman"/>
          <w:color w:val="000000" w:themeColor="text1"/>
        </w:rPr>
        <w:t>Nurse</w:t>
      </w:r>
    </w:p>
    <w:p w14:paraId="7077059D" w14:textId="0F6F72E9" w:rsidR="316A3BF6" w:rsidRDefault="2CA25B73" w:rsidP="57B39A12">
      <w:pPr>
        <w:spacing w:after="0" w:line="240" w:lineRule="auto"/>
        <w:ind w:firstLine="720"/>
        <w:jc w:val="both"/>
        <w:rPr>
          <w:rFonts w:ascii="Times New Roman" w:eastAsia="Times New Roman" w:hAnsi="Times New Roman" w:cs="Times New Roman"/>
          <w:color w:val="000000" w:themeColor="text1"/>
        </w:rPr>
      </w:pPr>
      <w:r w:rsidRPr="57B39A12">
        <w:rPr>
          <w:rFonts w:ascii="Times New Roman" w:eastAsia="Times New Roman" w:hAnsi="Times New Roman" w:cs="Times New Roman"/>
          <w:color w:val="000000" w:themeColor="text1"/>
        </w:rPr>
        <w:t>Osse</w:t>
      </w:r>
    </w:p>
    <w:p w14:paraId="4D8A5FF3" w14:textId="4E955874" w:rsidR="316A3BF6" w:rsidRDefault="2CA25B73" w:rsidP="57B39A12">
      <w:pPr>
        <w:spacing w:after="0" w:line="240" w:lineRule="auto"/>
        <w:ind w:firstLine="720"/>
        <w:jc w:val="both"/>
        <w:rPr>
          <w:rFonts w:ascii="Times New Roman" w:eastAsia="Times New Roman" w:hAnsi="Times New Roman" w:cs="Times New Roman"/>
          <w:color w:val="000000" w:themeColor="text1"/>
        </w:rPr>
      </w:pPr>
      <w:r w:rsidRPr="57B39A12">
        <w:rPr>
          <w:rFonts w:ascii="Times New Roman" w:eastAsia="Times New Roman" w:hAnsi="Times New Roman" w:cs="Times New Roman"/>
          <w:color w:val="000000" w:themeColor="text1"/>
        </w:rPr>
        <w:t>Thomas-Henry</w:t>
      </w:r>
    </w:p>
    <w:p w14:paraId="0099D676" w14:textId="6A8D5A5D" w:rsidR="316A3BF6" w:rsidRDefault="316A3BF6" w:rsidP="57B39A12">
      <w:pPr>
        <w:pStyle w:val="paragraph"/>
        <w:spacing w:before="0" w:beforeAutospacing="0" w:after="0" w:afterAutospacing="0"/>
        <w:jc w:val="both"/>
      </w:pPr>
    </w:p>
    <w:p w14:paraId="6E006431" w14:textId="77777777" w:rsidR="009B0FD0" w:rsidRDefault="009B0FD0" w:rsidP="009B0FD0">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20109142" w14:textId="77777777" w:rsidR="009B0FD0" w:rsidRDefault="009B0FD0" w:rsidP="009B0FD0">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36A1425B" w14:textId="77777777" w:rsidR="009B0FD0" w:rsidRDefault="009B0FD0" w:rsidP="009B0FD0">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u w:val="single"/>
        </w:rPr>
        <w:lastRenderedPageBreak/>
        <w:t>COMMITTEE ACTION</w:t>
      </w:r>
      <w:r>
        <w:rPr>
          <w:rStyle w:val="eop"/>
          <w:rFonts w:eastAsiaTheme="majorEastAsia"/>
        </w:rPr>
        <w:t> </w:t>
      </w:r>
    </w:p>
    <w:p w14:paraId="637B6B6F" w14:textId="77777777" w:rsidR="009B0FD0" w:rsidRDefault="009B0FD0" w:rsidP="009B0FD0">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10D55B04" w14:textId="763B37AB" w:rsidR="009B0FD0" w:rsidRDefault="009B0FD0" w:rsidP="5EEDE01A">
      <w:pPr>
        <w:pStyle w:val="paragraph"/>
        <w:spacing w:before="0" w:beforeAutospacing="0" w:after="0" w:afterAutospacing="0"/>
        <w:ind w:firstLine="720"/>
        <w:jc w:val="both"/>
        <w:textAlignment w:val="baseline"/>
        <w:rPr>
          <w:rFonts w:ascii="Segoe UI" w:hAnsi="Segoe UI" w:cs="Segoe UI"/>
          <w:sz w:val="18"/>
          <w:szCs w:val="18"/>
        </w:rPr>
      </w:pPr>
      <w:r w:rsidRPr="19B7CE28">
        <w:rPr>
          <w:rStyle w:val="normaltextrun"/>
          <w:rFonts w:eastAsiaTheme="majorEastAsia"/>
          <w:b/>
          <w:bCs/>
        </w:rPr>
        <w:t>DATE: </w:t>
      </w:r>
      <w:r w:rsidR="41204FA3" w:rsidRPr="19B7CE28">
        <w:rPr>
          <w:rStyle w:val="normaltextrun"/>
          <w:rFonts w:eastAsiaTheme="majorEastAsia"/>
        </w:rPr>
        <w:t xml:space="preserve">February </w:t>
      </w:r>
      <w:r w:rsidR="26B387B0" w:rsidRPr="19B7CE28">
        <w:rPr>
          <w:rStyle w:val="normaltextrun"/>
          <w:rFonts w:eastAsiaTheme="majorEastAsia"/>
        </w:rPr>
        <w:t>23</w:t>
      </w:r>
      <w:r w:rsidR="41204FA3" w:rsidRPr="19B7CE28">
        <w:rPr>
          <w:rStyle w:val="normaltextrun"/>
          <w:rFonts w:eastAsiaTheme="majorEastAsia"/>
        </w:rPr>
        <w:t xml:space="preserve">, </w:t>
      </w:r>
      <w:r w:rsidR="0017240A" w:rsidRPr="19B7CE28">
        <w:rPr>
          <w:rStyle w:val="normaltextrun"/>
          <w:rFonts w:eastAsiaTheme="majorEastAsia"/>
        </w:rPr>
        <w:t>2026</w:t>
      </w:r>
      <w:r w:rsidRPr="19B7CE28">
        <w:rPr>
          <w:rStyle w:val="eop"/>
          <w:rFonts w:eastAsiaTheme="majorEastAsia"/>
        </w:rPr>
        <w:t> </w:t>
      </w:r>
    </w:p>
    <w:p w14:paraId="64116C30" w14:textId="77777777" w:rsidR="009B0FD0" w:rsidRDefault="009B0FD0" w:rsidP="009B0FD0">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0B704F13" w14:textId="77777777" w:rsidR="009B0FD0" w:rsidRDefault="009B0FD0" w:rsidP="009B0FD0">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The Committee recommends that the Council approve the attached resolutions.</w:t>
      </w:r>
      <w:r>
        <w:rPr>
          <w:rStyle w:val="eop"/>
          <w:rFonts w:eastAsiaTheme="majorEastAsia"/>
        </w:rPr>
        <w:t> </w:t>
      </w:r>
    </w:p>
    <w:p w14:paraId="6E963303" w14:textId="77777777" w:rsidR="009B0FD0" w:rsidRDefault="009B0FD0" w:rsidP="009B0FD0">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132FF341" w14:textId="3533F01F" w:rsidR="009B0FD0" w:rsidRDefault="009B0FD0" w:rsidP="6EB94A4B">
      <w:pPr>
        <w:pStyle w:val="paragraph"/>
        <w:spacing w:before="0" w:beforeAutospacing="0" w:after="0" w:afterAutospacing="0"/>
        <w:ind w:firstLine="720"/>
        <w:jc w:val="both"/>
        <w:textAlignment w:val="baseline"/>
        <w:rPr>
          <w:rFonts w:ascii="Segoe UI" w:hAnsi="Segoe UI" w:cs="Segoe UI"/>
          <w:sz w:val="18"/>
          <w:szCs w:val="18"/>
        </w:rPr>
      </w:pPr>
      <w:r w:rsidRPr="6EB94A4B">
        <w:rPr>
          <w:rStyle w:val="normaltextrun"/>
          <w:rFonts w:eastAsiaTheme="majorEastAsia"/>
          <w:b/>
          <w:bCs/>
        </w:rPr>
        <w:t>In Favor:</w:t>
      </w:r>
      <w:proofErr w:type="gramStart"/>
      <w:r>
        <w:tab/>
      </w:r>
      <w:r w:rsidR="66079253" w:rsidRPr="6EB94A4B">
        <w:rPr>
          <w:rStyle w:val="normaltextrun"/>
          <w:rFonts w:eastAsiaTheme="majorEastAsia"/>
          <w:b/>
          <w:bCs/>
        </w:rPr>
        <w:t xml:space="preserve">  </w:t>
      </w:r>
      <w:r>
        <w:tab/>
      </w:r>
      <w:proofErr w:type="gramEnd"/>
      <w:r w:rsidRPr="6EB94A4B">
        <w:rPr>
          <w:rStyle w:val="normaltextrun"/>
          <w:rFonts w:eastAsiaTheme="majorEastAsia"/>
          <w:b/>
          <w:bCs/>
        </w:rPr>
        <w:t>Against</w:t>
      </w:r>
      <w:proofErr w:type="gramStart"/>
      <w:r w:rsidRPr="6EB94A4B">
        <w:rPr>
          <w:rStyle w:val="normaltextrun"/>
          <w:rFonts w:eastAsiaTheme="majorEastAsia"/>
          <w:b/>
          <w:bCs/>
        </w:rPr>
        <w:t>:</w:t>
      </w:r>
      <w:r>
        <w:tab/>
      </w:r>
      <w:r>
        <w:tab/>
      </w:r>
      <w:r w:rsidRPr="6EB94A4B">
        <w:rPr>
          <w:rStyle w:val="normaltextrun"/>
          <w:rFonts w:eastAsiaTheme="majorEastAsia"/>
          <w:b/>
          <w:bCs/>
        </w:rPr>
        <w:t>Abstain</w:t>
      </w:r>
      <w:proofErr w:type="gramEnd"/>
      <w:r w:rsidRPr="6EB94A4B">
        <w:rPr>
          <w:rStyle w:val="normaltextrun"/>
          <w:rFonts w:eastAsiaTheme="majorEastAsia"/>
          <w:b/>
          <w:bCs/>
        </w:rPr>
        <w:t>:</w:t>
      </w:r>
      <w:r w:rsidRPr="6EB94A4B">
        <w:rPr>
          <w:rStyle w:val="eop"/>
          <w:rFonts w:eastAsiaTheme="majorEastAsia"/>
        </w:rPr>
        <w:t> </w:t>
      </w:r>
    </w:p>
    <w:p w14:paraId="5C21AC72" w14:textId="472F2B87" w:rsidR="009B0FD0" w:rsidRDefault="009B0FD0" w:rsidP="6EB94A4B">
      <w:pPr>
        <w:pStyle w:val="paragraph"/>
        <w:widowControl w:val="0"/>
        <w:tabs>
          <w:tab w:val="left" w:pos="2520"/>
        </w:tabs>
        <w:spacing w:before="0" w:beforeAutospacing="0" w:after="0" w:afterAutospacing="0"/>
        <w:ind w:firstLine="720"/>
        <w:jc w:val="both"/>
        <w:textAlignment w:val="baseline"/>
        <w:rPr>
          <w:color w:val="000000" w:themeColor="text1"/>
        </w:rPr>
      </w:pPr>
      <w:r w:rsidRPr="6EB94A4B">
        <w:rPr>
          <w:rStyle w:val="eop"/>
          <w:rFonts w:eastAsiaTheme="majorEastAsia"/>
          <w:color w:val="000000" w:themeColor="text1"/>
        </w:rPr>
        <w:t> </w:t>
      </w:r>
      <w:r w:rsidR="2292FA9D" w:rsidRPr="6EB94A4B">
        <w:rPr>
          <w:color w:val="000000" w:themeColor="text1"/>
        </w:rPr>
        <w:t>Riley</w:t>
      </w:r>
      <w:r>
        <w:tab/>
      </w:r>
      <w:r w:rsidR="2292FA9D" w:rsidRPr="6EB94A4B">
        <w:rPr>
          <w:color w:val="000000" w:themeColor="text1"/>
        </w:rPr>
        <w:t xml:space="preserve">       None</w:t>
      </w:r>
      <w:r>
        <w:tab/>
      </w:r>
      <w:r>
        <w:tab/>
      </w:r>
      <w:r>
        <w:tab/>
      </w:r>
      <w:proofErr w:type="spellStart"/>
      <w:r w:rsidR="2292FA9D" w:rsidRPr="6EB94A4B">
        <w:rPr>
          <w:color w:val="000000" w:themeColor="text1"/>
        </w:rPr>
        <w:t>None</w:t>
      </w:r>
      <w:proofErr w:type="spellEnd"/>
    </w:p>
    <w:p w14:paraId="75F2304D" w14:textId="75AC95CB" w:rsidR="009B0FD0" w:rsidRDefault="2292FA9D" w:rsidP="6EB94A4B">
      <w:pPr>
        <w:widowControl w:val="0"/>
        <w:tabs>
          <w:tab w:val="left" w:pos="2520"/>
        </w:tabs>
        <w:spacing w:after="0" w:line="240" w:lineRule="auto"/>
        <w:ind w:firstLine="720"/>
        <w:jc w:val="both"/>
        <w:textAlignment w:val="baseline"/>
        <w:rPr>
          <w:rFonts w:ascii="Times New Roman" w:eastAsia="Times New Roman" w:hAnsi="Times New Roman" w:cs="Times New Roman"/>
          <w:color w:val="000000" w:themeColor="text1"/>
        </w:rPr>
      </w:pPr>
      <w:r w:rsidRPr="6EB94A4B">
        <w:rPr>
          <w:rFonts w:ascii="Times New Roman" w:eastAsia="Times New Roman" w:hAnsi="Times New Roman" w:cs="Times New Roman"/>
          <w:color w:val="000000" w:themeColor="text1"/>
        </w:rPr>
        <w:t>Louis</w:t>
      </w:r>
    </w:p>
    <w:p w14:paraId="161E30DA" w14:textId="40655B6F" w:rsidR="009B0FD0" w:rsidRDefault="2292FA9D" w:rsidP="6EB94A4B">
      <w:pPr>
        <w:widowControl w:val="0"/>
        <w:tabs>
          <w:tab w:val="left" w:pos="2520"/>
        </w:tabs>
        <w:spacing w:after="0" w:line="240" w:lineRule="auto"/>
        <w:ind w:firstLine="720"/>
        <w:jc w:val="both"/>
        <w:textAlignment w:val="baseline"/>
        <w:rPr>
          <w:rFonts w:ascii="Times New Roman" w:eastAsia="Times New Roman" w:hAnsi="Times New Roman" w:cs="Times New Roman"/>
          <w:color w:val="000000" w:themeColor="text1"/>
        </w:rPr>
      </w:pPr>
      <w:r w:rsidRPr="6EB94A4B">
        <w:rPr>
          <w:rFonts w:ascii="Times New Roman" w:eastAsia="Times New Roman" w:hAnsi="Times New Roman" w:cs="Times New Roman"/>
          <w:color w:val="000000" w:themeColor="text1"/>
        </w:rPr>
        <w:t>Brooks-Powers</w:t>
      </w:r>
    </w:p>
    <w:p w14:paraId="65181321" w14:textId="064E7EC2" w:rsidR="009B0FD0" w:rsidRDefault="2292FA9D" w:rsidP="6EB94A4B">
      <w:pPr>
        <w:widowControl w:val="0"/>
        <w:tabs>
          <w:tab w:val="left" w:pos="2520"/>
        </w:tabs>
        <w:spacing w:after="0" w:line="240" w:lineRule="auto"/>
        <w:ind w:firstLine="720"/>
        <w:jc w:val="both"/>
        <w:textAlignment w:val="baseline"/>
        <w:rPr>
          <w:rFonts w:ascii="Times New Roman" w:eastAsia="Times New Roman" w:hAnsi="Times New Roman" w:cs="Times New Roman"/>
          <w:color w:val="000000" w:themeColor="text1"/>
        </w:rPr>
      </w:pPr>
      <w:r w:rsidRPr="6EB94A4B">
        <w:rPr>
          <w:rFonts w:ascii="Times New Roman" w:eastAsia="Times New Roman" w:hAnsi="Times New Roman" w:cs="Times New Roman"/>
          <w:color w:val="000000" w:themeColor="text1"/>
        </w:rPr>
        <w:t>Caban</w:t>
      </w:r>
    </w:p>
    <w:p w14:paraId="1210D5D6" w14:textId="5F79ACE7" w:rsidR="009B0FD0" w:rsidRDefault="2292FA9D" w:rsidP="6EB94A4B">
      <w:pPr>
        <w:widowControl w:val="0"/>
        <w:tabs>
          <w:tab w:val="left" w:pos="2520"/>
        </w:tabs>
        <w:spacing w:after="0" w:line="240" w:lineRule="auto"/>
        <w:ind w:firstLine="720"/>
        <w:jc w:val="both"/>
        <w:textAlignment w:val="baseline"/>
        <w:rPr>
          <w:rFonts w:ascii="Times New Roman" w:eastAsia="Times New Roman" w:hAnsi="Times New Roman" w:cs="Times New Roman"/>
          <w:color w:val="000000" w:themeColor="text1"/>
        </w:rPr>
      </w:pPr>
      <w:r w:rsidRPr="6EB94A4B">
        <w:rPr>
          <w:rFonts w:ascii="Times New Roman" w:eastAsia="Times New Roman" w:hAnsi="Times New Roman" w:cs="Times New Roman"/>
          <w:color w:val="000000" w:themeColor="text1"/>
        </w:rPr>
        <w:t>Abreu</w:t>
      </w:r>
    </w:p>
    <w:p w14:paraId="26544445" w14:textId="4EF5C4A0" w:rsidR="009B0FD0" w:rsidRDefault="2292FA9D" w:rsidP="6EB94A4B">
      <w:pPr>
        <w:widowControl w:val="0"/>
        <w:tabs>
          <w:tab w:val="left" w:pos="2520"/>
        </w:tabs>
        <w:spacing w:after="0" w:line="240" w:lineRule="auto"/>
        <w:ind w:firstLine="720"/>
        <w:jc w:val="both"/>
        <w:textAlignment w:val="baseline"/>
        <w:rPr>
          <w:rFonts w:ascii="Times New Roman" w:eastAsia="Times New Roman" w:hAnsi="Times New Roman" w:cs="Times New Roman"/>
          <w:color w:val="000000" w:themeColor="text1"/>
        </w:rPr>
      </w:pPr>
      <w:r w:rsidRPr="6EB94A4B">
        <w:rPr>
          <w:rFonts w:ascii="Times New Roman" w:eastAsia="Times New Roman" w:hAnsi="Times New Roman" w:cs="Times New Roman"/>
          <w:color w:val="000000" w:themeColor="text1"/>
        </w:rPr>
        <w:t>Osee</w:t>
      </w:r>
    </w:p>
    <w:p w14:paraId="012E3035" w14:textId="3D97206D" w:rsidR="009B0FD0" w:rsidRDefault="2292FA9D" w:rsidP="6EB94A4B">
      <w:pPr>
        <w:widowControl w:val="0"/>
        <w:tabs>
          <w:tab w:val="left" w:pos="2520"/>
        </w:tabs>
        <w:spacing w:after="0" w:line="240" w:lineRule="auto"/>
        <w:ind w:firstLine="720"/>
        <w:jc w:val="both"/>
        <w:textAlignment w:val="baseline"/>
        <w:rPr>
          <w:rFonts w:ascii="Times New Roman" w:eastAsia="Times New Roman" w:hAnsi="Times New Roman" w:cs="Times New Roman"/>
          <w:color w:val="000000" w:themeColor="text1"/>
        </w:rPr>
      </w:pPr>
      <w:r w:rsidRPr="6EB94A4B">
        <w:rPr>
          <w:rFonts w:ascii="Times New Roman" w:eastAsia="Times New Roman" w:hAnsi="Times New Roman" w:cs="Times New Roman"/>
          <w:color w:val="000000" w:themeColor="text1"/>
        </w:rPr>
        <w:t>Salaam</w:t>
      </w:r>
    </w:p>
    <w:p w14:paraId="3D6977CA" w14:textId="438EDA62" w:rsidR="009B0FD0" w:rsidRDefault="2292FA9D" w:rsidP="6EB94A4B">
      <w:pPr>
        <w:widowControl w:val="0"/>
        <w:tabs>
          <w:tab w:val="left" w:pos="2520"/>
        </w:tabs>
        <w:spacing w:after="0" w:line="240" w:lineRule="auto"/>
        <w:ind w:firstLine="720"/>
        <w:jc w:val="both"/>
        <w:textAlignment w:val="baseline"/>
        <w:rPr>
          <w:rFonts w:ascii="Times New Roman" w:eastAsia="Times New Roman" w:hAnsi="Times New Roman" w:cs="Times New Roman"/>
          <w:color w:val="000000" w:themeColor="text1"/>
        </w:rPr>
      </w:pPr>
      <w:r w:rsidRPr="6EB94A4B">
        <w:rPr>
          <w:rFonts w:ascii="Times New Roman" w:eastAsia="Times New Roman" w:hAnsi="Times New Roman" w:cs="Times New Roman"/>
          <w:color w:val="000000" w:themeColor="text1"/>
        </w:rPr>
        <w:t>Banks</w:t>
      </w:r>
    </w:p>
    <w:p w14:paraId="4495C976" w14:textId="0D99476B" w:rsidR="009B0FD0" w:rsidRDefault="2292FA9D" w:rsidP="6EB94A4B">
      <w:pPr>
        <w:widowControl w:val="0"/>
        <w:tabs>
          <w:tab w:val="left" w:pos="2520"/>
        </w:tabs>
        <w:spacing w:after="0" w:line="240" w:lineRule="auto"/>
        <w:ind w:firstLine="720"/>
        <w:jc w:val="both"/>
        <w:textAlignment w:val="baseline"/>
        <w:rPr>
          <w:rFonts w:ascii="Times New Roman" w:eastAsia="Times New Roman" w:hAnsi="Times New Roman" w:cs="Times New Roman"/>
          <w:color w:val="000000" w:themeColor="text1"/>
        </w:rPr>
      </w:pPr>
      <w:r w:rsidRPr="6EB94A4B">
        <w:rPr>
          <w:rFonts w:ascii="Times New Roman" w:eastAsia="Times New Roman" w:hAnsi="Times New Roman" w:cs="Times New Roman"/>
          <w:color w:val="000000" w:themeColor="text1"/>
        </w:rPr>
        <w:t>Zhuang</w:t>
      </w:r>
    </w:p>
    <w:p w14:paraId="63B0FA55" w14:textId="382415C4" w:rsidR="009B0FD0" w:rsidRDefault="2292FA9D" w:rsidP="6EB94A4B">
      <w:pPr>
        <w:widowControl w:val="0"/>
        <w:tabs>
          <w:tab w:val="left" w:pos="2520"/>
        </w:tabs>
        <w:spacing w:after="0" w:line="240" w:lineRule="auto"/>
        <w:ind w:firstLine="720"/>
        <w:jc w:val="both"/>
        <w:textAlignment w:val="baseline"/>
        <w:rPr>
          <w:rFonts w:ascii="Times New Roman" w:eastAsia="Times New Roman" w:hAnsi="Times New Roman" w:cs="Times New Roman"/>
          <w:color w:val="000000" w:themeColor="text1"/>
        </w:rPr>
      </w:pPr>
      <w:r w:rsidRPr="6EB94A4B">
        <w:rPr>
          <w:rFonts w:ascii="Times New Roman" w:eastAsia="Times New Roman" w:hAnsi="Times New Roman" w:cs="Times New Roman"/>
          <w:color w:val="000000" w:themeColor="text1"/>
        </w:rPr>
        <w:t>Encarnacion</w:t>
      </w:r>
    </w:p>
    <w:p w14:paraId="719380B3" w14:textId="4E6C7690" w:rsidR="009B0FD0" w:rsidRDefault="2292FA9D" w:rsidP="6EB94A4B">
      <w:pPr>
        <w:widowControl w:val="0"/>
        <w:tabs>
          <w:tab w:val="left" w:pos="2520"/>
        </w:tabs>
        <w:spacing w:after="0" w:line="240" w:lineRule="auto"/>
        <w:ind w:firstLine="720"/>
        <w:jc w:val="both"/>
        <w:textAlignment w:val="baseline"/>
        <w:rPr>
          <w:rFonts w:ascii="Times New Roman" w:eastAsia="Times New Roman" w:hAnsi="Times New Roman" w:cs="Times New Roman"/>
          <w:color w:val="000000" w:themeColor="text1"/>
        </w:rPr>
      </w:pPr>
      <w:r w:rsidRPr="6EB94A4B">
        <w:rPr>
          <w:rFonts w:ascii="Times New Roman" w:eastAsia="Times New Roman" w:hAnsi="Times New Roman" w:cs="Times New Roman"/>
          <w:color w:val="000000" w:themeColor="text1"/>
        </w:rPr>
        <w:t>J. Sanchez</w:t>
      </w:r>
    </w:p>
    <w:p w14:paraId="3BA28901" w14:textId="04FE0868" w:rsidR="009B0FD0" w:rsidRDefault="2292FA9D" w:rsidP="6EB94A4B">
      <w:pPr>
        <w:widowControl w:val="0"/>
        <w:tabs>
          <w:tab w:val="left" w:pos="2520"/>
        </w:tabs>
        <w:spacing w:after="0" w:line="240" w:lineRule="auto"/>
        <w:ind w:firstLine="720"/>
        <w:jc w:val="both"/>
        <w:textAlignment w:val="baseline"/>
        <w:rPr>
          <w:rFonts w:ascii="Times New Roman" w:eastAsia="Times New Roman" w:hAnsi="Times New Roman" w:cs="Times New Roman"/>
          <w:color w:val="000000" w:themeColor="text1"/>
        </w:rPr>
      </w:pPr>
      <w:r w:rsidRPr="6EB94A4B">
        <w:rPr>
          <w:rFonts w:ascii="Times New Roman" w:eastAsia="Times New Roman" w:hAnsi="Times New Roman" w:cs="Times New Roman"/>
          <w:color w:val="000000" w:themeColor="text1"/>
        </w:rPr>
        <w:t>Thomas-Henry</w:t>
      </w:r>
    </w:p>
    <w:p w14:paraId="68730BE1" w14:textId="7F4F68E3" w:rsidR="009B0FD0" w:rsidRDefault="2292FA9D" w:rsidP="6EB94A4B">
      <w:pPr>
        <w:widowControl w:val="0"/>
        <w:tabs>
          <w:tab w:val="left" w:pos="2520"/>
        </w:tabs>
        <w:spacing w:after="0" w:line="240" w:lineRule="auto"/>
        <w:ind w:firstLine="720"/>
        <w:jc w:val="both"/>
        <w:textAlignment w:val="baseline"/>
        <w:rPr>
          <w:rFonts w:ascii="Times New Roman" w:eastAsia="Times New Roman" w:hAnsi="Times New Roman" w:cs="Times New Roman"/>
          <w:color w:val="000000" w:themeColor="text1"/>
        </w:rPr>
      </w:pPr>
      <w:r w:rsidRPr="6EB94A4B">
        <w:rPr>
          <w:rFonts w:ascii="Times New Roman" w:eastAsia="Times New Roman" w:hAnsi="Times New Roman" w:cs="Times New Roman"/>
          <w:color w:val="000000" w:themeColor="text1"/>
        </w:rPr>
        <w:t>Carr</w:t>
      </w:r>
    </w:p>
    <w:p w14:paraId="217798A6" w14:textId="325B3181" w:rsidR="009B0FD0" w:rsidRDefault="009B0FD0" w:rsidP="6EB94A4B">
      <w:pPr>
        <w:pStyle w:val="paragraph"/>
        <w:widowControl w:val="0"/>
        <w:spacing w:before="0" w:beforeAutospacing="0" w:after="0" w:afterAutospacing="0"/>
        <w:textAlignment w:val="baseline"/>
      </w:pPr>
    </w:p>
    <w:p w14:paraId="06E43D40" w14:textId="7CB6A4BB" w:rsidR="009B0FD0" w:rsidRDefault="009B0FD0" w:rsidP="42BABBB9">
      <w:pPr>
        <w:pStyle w:val="paragraph"/>
        <w:spacing w:before="0" w:beforeAutospacing="0" w:after="0" w:afterAutospacing="0"/>
        <w:jc w:val="both"/>
        <w:textAlignment w:val="baseline"/>
        <w:rPr>
          <w:rFonts w:ascii="Segoe UI" w:hAnsi="Segoe UI" w:cs="Segoe UI"/>
          <w:sz w:val="18"/>
          <w:szCs w:val="18"/>
        </w:rPr>
      </w:pPr>
    </w:p>
    <w:p w14:paraId="59570799" w14:textId="77777777" w:rsidR="0039604D" w:rsidRDefault="0039604D"/>
    <w:p w14:paraId="07F352AE" w14:textId="77777777" w:rsidR="008A3397" w:rsidRDefault="008A3397" w:rsidP="0097299A">
      <w:pPr>
        <w:keepNext/>
        <w:widowControl w:val="0"/>
        <w:tabs>
          <w:tab w:val="left" w:pos="2160"/>
          <w:tab w:val="left" w:pos="5040"/>
        </w:tabs>
        <w:spacing w:after="120"/>
        <w:rPr>
          <w:rFonts w:ascii="Times New Roman" w:eastAsia="Times New Roman" w:hAnsi="Times New Roman" w:cs="Times New Roman"/>
          <w:b/>
          <w:bCs/>
          <w:u w:val="single"/>
        </w:rPr>
      </w:pPr>
    </w:p>
    <w:p w14:paraId="59317D4F" w14:textId="38003B3F" w:rsidR="65AC59FC" w:rsidRDefault="65AC59FC" w:rsidP="114F0EB4">
      <w:pPr>
        <w:tabs>
          <w:tab w:val="left" w:pos="2160"/>
          <w:tab w:val="left" w:pos="5040"/>
        </w:tabs>
        <w:spacing w:after="0"/>
        <w:ind w:firstLine="720"/>
      </w:pPr>
    </w:p>
    <w:sectPr w:rsidR="65AC59FC" w:rsidSect="009C1EB0">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BD07D" w14:textId="77777777" w:rsidR="006912C7" w:rsidRDefault="006912C7" w:rsidP="009C1EB0">
      <w:pPr>
        <w:spacing w:after="0" w:line="240" w:lineRule="auto"/>
      </w:pPr>
      <w:r>
        <w:separator/>
      </w:r>
    </w:p>
  </w:endnote>
  <w:endnote w:type="continuationSeparator" w:id="0">
    <w:p w14:paraId="3E07A1FF" w14:textId="77777777" w:rsidR="006912C7" w:rsidRDefault="006912C7" w:rsidP="009C1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F7AD914" w14:paraId="1BF8E38E" w14:textId="77777777" w:rsidTr="5F7AD914">
      <w:trPr>
        <w:trHeight w:val="300"/>
      </w:trPr>
      <w:tc>
        <w:tcPr>
          <w:tcW w:w="3120" w:type="dxa"/>
        </w:tcPr>
        <w:p w14:paraId="5B456E38" w14:textId="6EF7B05C" w:rsidR="5F7AD914" w:rsidRDefault="5F7AD914" w:rsidP="5F7AD914">
          <w:pPr>
            <w:pStyle w:val="Header"/>
            <w:ind w:left="-115"/>
          </w:pPr>
        </w:p>
      </w:tc>
      <w:tc>
        <w:tcPr>
          <w:tcW w:w="3120" w:type="dxa"/>
        </w:tcPr>
        <w:p w14:paraId="450F982B" w14:textId="0FC238E9" w:rsidR="5F7AD914" w:rsidRDefault="5F7AD914" w:rsidP="5F7AD914">
          <w:pPr>
            <w:pStyle w:val="Header"/>
            <w:jc w:val="center"/>
          </w:pPr>
        </w:p>
      </w:tc>
      <w:tc>
        <w:tcPr>
          <w:tcW w:w="3120" w:type="dxa"/>
        </w:tcPr>
        <w:p w14:paraId="3DF50CCB" w14:textId="793A2126" w:rsidR="5F7AD914" w:rsidRDefault="5F7AD914" w:rsidP="5F7AD914">
          <w:pPr>
            <w:pStyle w:val="Header"/>
            <w:ind w:right="-115"/>
            <w:jc w:val="right"/>
          </w:pPr>
        </w:p>
      </w:tc>
    </w:tr>
  </w:tbl>
  <w:p w14:paraId="2A8D575F" w14:textId="7AAC1E58" w:rsidR="5F7AD914" w:rsidRDefault="5F7AD914" w:rsidP="5F7AD9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F7AD914" w14:paraId="0A75481B" w14:textId="77777777" w:rsidTr="5F7AD914">
      <w:trPr>
        <w:trHeight w:val="300"/>
      </w:trPr>
      <w:tc>
        <w:tcPr>
          <w:tcW w:w="3120" w:type="dxa"/>
        </w:tcPr>
        <w:p w14:paraId="51E5B106" w14:textId="0E334EAC" w:rsidR="5F7AD914" w:rsidRDefault="5F7AD914" w:rsidP="5F7AD914">
          <w:pPr>
            <w:pStyle w:val="Header"/>
            <w:ind w:left="-115"/>
          </w:pPr>
        </w:p>
      </w:tc>
      <w:tc>
        <w:tcPr>
          <w:tcW w:w="3120" w:type="dxa"/>
        </w:tcPr>
        <w:p w14:paraId="4CECCE59" w14:textId="3BBA0E32" w:rsidR="5F7AD914" w:rsidRDefault="5F7AD914" w:rsidP="5F7AD914">
          <w:pPr>
            <w:pStyle w:val="Header"/>
            <w:jc w:val="center"/>
          </w:pPr>
        </w:p>
      </w:tc>
      <w:tc>
        <w:tcPr>
          <w:tcW w:w="3120" w:type="dxa"/>
        </w:tcPr>
        <w:p w14:paraId="66873F02" w14:textId="61C6D4B6" w:rsidR="5F7AD914" w:rsidRDefault="5F7AD914" w:rsidP="5F7AD914">
          <w:pPr>
            <w:pStyle w:val="Header"/>
            <w:ind w:right="-115"/>
            <w:jc w:val="right"/>
          </w:pPr>
        </w:p>
      </w:tc>
    </w:tr>
  </w:tbl>
  <w:p w14:paraId="5CC3FAE5" w14:textId="63D282E1" w:rsidR="5F7AD914" w:rsidRDefault="5F7AD914" w:rsidP="5F7AD9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C0674" w14:textId="77777777" w:rsidR="006912C7" w:rsidRDefault="006912C7" w:rsidP="009C1EB0">
      <w:pPr>
        <w:spacing w:after="0" w:line="240" w:lineRule="auto"/>
      </w:pPr>
      <w:r>
        <w:separator/>
      </w:r>
    </w:p>
  </w:footnote>
  <w:footnote w:type="continuationSeparator" w:id="0">
    <w:p w14:paraId="79E3A14D" w14:textId="77777777" w:rsidR="006912C7" w:rsidRDefault="006912C7" w:rsidP="009C1E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056B3" w14:textId="6158044D" w:rsidR="7F905F2F" w:rsidRPr="00DD12B1" w:rsidRDefault="3DDDA49E" w:rsidP="7F905F2F">
    <w:pPr>
      <w:pStyle w:val="Header"/>
      <w:rPr>
        <w:rFonts w:ascii="Times New Roman" w:eastAsia="Times" w:hAnsi="Times New Roman" w:cs="Times New Roman"/>
        <w:b/>
        <w:bCs/>
      </w:rPr>
    </w:pPr>
    <w:r w:rsidRPr="3DDDA49E">
      <w:rPr>
        <w:rFonts w:ascii="Times New Roman" w:eastAsia="Times" w:hAnsi="Times New Roman" w:cs="Times New Roman"/>
        <w:b/>
        <w:bCs/>
      </w:rPr>
      <w:t xml:space="preserve">Page </w:t>
    </w:r>
    <w:r w:rsidR="7F905F2F" w:rsidRPr="3DDDA49E">
      <w:rPr>
        <w:rFonts w:ascii="Times New Roman" w:eastAsia="Times" w:hAnsi="Times New Roman" w:cs="Times New Roman"/>
        <w:b/>
        <w:bCs/>
      </w:rPr>
      <w:fldChar w:fldCharType="begin"/>
    </w:r>
    <w:r w:rsidR="7F905F2F" w:rsidRPr="3DDDA49E">
      <w:rPr>
        <w:rFonts w:ascii="Times New Roman" w:hAnsi="Times New Roman" w:cs="Times New Roman"/>
      </w:rPr>
      <w:instrText>PAGE</w:instrText>
    </w:r>
    <w:r w:rsidR="7F905F2F" w:rsidRPr="3DDDA49E">
      <w:rPr>
        <w:rFonts w:ascii="Times New Roman" w:hAnsi="Times New Roman" w:cs="Times New Roman"/>
      </w:rPr>
      <w:fldChar w:fldCharType="separate"/>
    </w:r>
    <w:r w:rsidRPr="3DDDA49E">
      <w:rPr>
        <w:rFonts w:ascii="Times New Roman" w:hAnsi="Times New Roman" w:cs="Times New Roman"/>
        <w:noProof/>
      </w:rPr>
      <w:t>2</w:t>
    </w:r>
    <w:r w:rsidR="7F905F2F" w:rsidRPr="3DDDA49E">
      <w:rPr>
        <w:rFonts w:ascii="Times New Roman" w:eastAsia="Times" w:hAnsi="Times New Roman" w:cs="Times New Roman"/>
        <w:b/>
        <w:bCs/>
      </w:rPr>
      <w:fldChar w:fldCharType="end"/>
    </w:r>
    <w:r w:rsidRPr="3DDDA49E">
      <w:rPr>
        <w:rFonts w:ascii="Times New Roman" w:eastAsia="Times" w:hAnsi="Times New Roman" w:cs="Times New Roman"/>
        <w:b/>
        <w:bCs/>
      </w:rPr>
      <w:t xml:space="preserve"> of 3</w:t>
    </w:r>
  </w:p>
  <w:p w14:paraId="07DE7C21" w14:textId="4F158EED" w:rsidR="3DDDA49E" w:rsidRDefault="3DDDA49E" w:rsidP="3DDDA49E">
    <w:pPr>
      <w:pStyle w:val="Header"/>
    </w:pPr>
    <w:r w:rsidRPr="3DDDA49E">
      <w:rPr>
        <w:rFonts w:ascii="Times New Roman" w:hAnsi="Times New Roman" w:cs="Times New Roman"/>
        <w:b/>
        <w:bCs/>
      </w:rPr>
      <w:t>N 260028 ZRK, C 260026 ZSK, C 260029 PQK, C 260027 PPK, C 260012 PPK</w:t>
    </w:r>
  </w:p>
  <w:p w14:paraId="01A67593" w14:textId="74E3D593" w:rsidR="009C1EB0" w:rsidRPr="00DD12B1" w:rsidRDefault="0188799F" w:rsidP="009C1EB0">
    <w:pPr>
      <w:pStyle w:val="Header"/>
      <w:rPr>
        <w:rFonts w:ascii="Times New Roman" w:hAnsi="Times New Roman" w:cs="Times New Roman"/>
        <w:b/>
        <w:bCs/>
      </w:rPr>
    </w:pPr>
    <w:r w:rsidRPr="0188799F">
      <w:rPr>
        <w:rFonts w:ascii="Times New Roman" w:hAnsi="Times New Roman" w:cs="Times New Roman"/>
        <w:b/>
        <w:bCs/>
      </w:rPr>
      <w:t>L.U. No</w:t>
    </w:r>
    <w:r w:rsidR="00632031">
      <w:rPr>
        <w:rFonts w:ascii="Times New Roman" w:hAnsi="Times New Roman" w:cs="Times New Roman"/>
        <w:b/>
        <w:bCs/>
      </w:rPr>
      <w:t>s</w:t>
    </w:r>
    <w:r w:rsidRPr="0188799F">
      <w:rPr>
        <w:rFonts w:ascii="Times New Roman" w:hAnsi="Times New Roman" w:cs="Times New Roman"/>
        <w:b/>
        <w:bCs/>
      </w:rPr>
      <w:t xml:space="preserve">. </w:t>
    </w:r>
    <w:r w:rsidR="00632031">
      <w:rPr>
        <w:rFonts w:ascii="Times New Roman" w:hAnsi="Times New Roman" w:cs="Times New Roman"/>
        <w:b/>
        <w:bCs/>
      </w:rPr>
      <w:t>7-11</w:t>
    </w:r>
    <w:r w:rsidRPr="0188799F">
      <w:rPr>
        <w:rFonts w:ascii="Times New Roman" w:hAnsi="Times New Roman" w:cs="Times New Roman"/>
        <w:b/>
        <w:bCs/>
      </w:rPr>
      <w:t xml:space="preserve"> (Re</w:t>
    </w:r>
    <w:r w:rsidRPr="0188799F">
      <w:rPr>
        <w:rFonts w:ascii="Times New Roman" w:eastAsia="Times" w:hAnsi="Times New Roman" w:cs="Times New Roman"/>
        <w:b/>
        <w:bCs/>
      </w:rPr>
      <w:t xml:space="preserve">s. Nos </w:t>
    </w:r>
    <w:r w:rsidRPr="0188799F">
      <w:rPr>
        <w:rStyle w:val="normaltextrun"/>
        <w:rFonts w:ascii="Times New Roman" w:eastAsia="Times" w:hAnsi="Times New Roman" w:cs="Times New Roman"/>
        <w:b/>
        <w:bCs/>
      </w:rPr>
      <w:t>_</w:t>
    </w:r>
    <w:proofErr w:type="gramStart"/>
    <w:r w:rsidRPr="0188799F">
      <w:rPr>
        <w:rStyle w:val="normaltextrun"/>
        <w:rFonts w:ascii="Times New Roman" w:eastAsia="Times" w:hAnsi="Times New Roman" w:cs="Times New Roman"/>
        <w:b/>
        <w:bCs/>
      </w:rPr>
      <w:t xml:space="preserve">_ </w:t>
    </w:r>
    <w:r w:rsidRPr="0188799F">
      <w:rPr>
        <w:rFonts w:ascii="Times New Roman" w:eastAsia="Times" w:hAnsi="Times New Roman" w:cs="Times New Roman"/>
        <w:b/>
        <w:bCs/>
      </w:rPr>
      <w:t>)</w:t>
    </w:r>
    <w:proofErr w:type="gramEnd"/>
  </w:p>
  <w:p w14:paraId="09A520A3" w14:textId="77777777" w:rsidR="009C1EB0" w:rsidRDefault="009C1E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F7AD914" w14:paraId="2E56D537" w14:textId="77777777" w:rsidTr="5F7AD914">
      <w:trPr>
        <w:trHeight w:val="300"/>
      </w:trPr>
      <w:tc>
        <w:tcPr>
          <w:tcW w:w="3120" w:type="dxa"/>
        </w:tcPr>
        <w:p w14:paraId="4E6C615F" w14:textId="1C7544F9" w:rsidR="5F7AD914" w:rsidRDefault="5F7AD914" w:rsidP="5F7AD914">
          <w:pPr>
            <w:pStyle w:val="Header"/>
            <w:ind w:left="-115"/>
          </w:pPr>
        </w:p>
      </w:tc>
      <w:tc>
        <w:tcPr>
          <w:tcW w:w="3120" w:type="dxa"/>
        </w:tcPr>
        <w:p w14:paraId="22801CDF" w14:textId="0CBA40FF" w:rsidR="5F7AD914" w:rsidRDefault="5F7AD914" w:rsidP="5F7AD914">
          <w:pPr>
            <w:pStyle w:val="Header"/>
            <w:jc w:val="center"/>
          </w:pPr>
        </w:p>
      </w:tc>
      <w:tc>
        <w:tcPr>
          <w:tcW w:w="3120" w:type="dxa"/>
        </w:tcPr>
        <w:p w14:paraId="768ACE0D" w14:textId="06B1F51A" w:rsidR="5F7AD914" w:rsidRDefault="5F7AD914" w:rsidP="5F7AD914">
          <w:pPr>
            <w:pStyle w:val="Header"/>
            <w:ind w:right="-115"/>
            <w:jc w:val="right"/>
          </w:pPr>
        </w:p>
      </w:tc>
    </w:tr>
  </w:tbl>
  <w:p w14:paraId="490DBB28" w14:textId="5F886796" w:rsidR="5F7AD914" w:rsidRDefault="5F7AD914" w:rsidP="5F7AD9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D23C54"/>
    <w:multiLevelType w:val="hybridMultilevel"/>
    <w:tmpl w:val="2744A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A725DD"/>
    <w:multiLevelType w:val="multilevel"/>
    <w:tmpl w:val="79D20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F40496"/>
    <w:multiLevelType w:val="multilevel"/>
    <w:tmpl w:val="52A015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D351F04"/>
    <w:multiLevelType w:val="multilevel"/>
    <w:tmpl w:val="4D6A53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DFF4547"/>
    <w:multiLevelType w:val="hybridMultilevel"/>
    <w:tmpl w:val="5F863452"/>
    <w:lvl w:ilvl="0" w:tplc="B23C52B6">
      <w:start w:val="1"/>
      <w:numFmt w:val="decimal"/>
      <w:lvlText w:val="%1."/>
      <w:lvlJc w:val="left"/>
      <w:pPr>
        <w:ind w:left="1140" w:hanging="7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E41E08"/>
    <w:multiLevelType w:val="multilevel"/>
    <w:tmpl w:val="A15E2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68425A"/>
    <w:multiLevelType w:val="hybridMultilevel"/>
    <w:tmpl w:val="7C6A4B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AF654D"/>
    <w:multiLevelType w:val="multilevel"/>
    <w:tmpl w:val="25B889A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78CB49D8"/>
    <w:multiLevelType w:val="multilevel"/>
    <w:tmpl w:val="32B484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820347388">
    <w:abstractNumId w:val="5"/>
  </w:num>
  <w:num w:numId="2" w16cid:durableId="50662379">
    <w:abstractNumId w:val="8"/>
  </w:num>
  <w:num w:numId="3" w16cid:durableId="1305621838">
    <w:abstractNumId w:val="7"/>
  </w:num>
  <w:num w:numId="4" w16cid:durableId="1272662751">
    <w:abstractNumId w:val="3"/>
  </w:num>
  <w:num w:numId="5" w16cid:durableId="647173681">
    <w:abstractNumId w:val="1"/>
  </w:num>
  <w:num w:numId="6" w16cid:durableId="1211116429">
    <w:abstractNumId w:val="2"/>
  </w:num>
  <w:num w:numId="7" w16cid:durableId="277108743">
    <w:abstractNumId w:val="6"/>
  </w:num>
  <w:num w:numId="8" w16cid:durableId="1040788396">
    <w:abstractNumId w:val="0"/>
  </w:num>
  <w:num w:numId="9" w16cid:durableId="14304694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FD0"/>
    <w:rsid w:val="00001E58"/>
    <w:rsid w:val="00030534"/>
    <w:rsid w:val="000416E3"/>
    <w:rsid w:val="0006770A"/>
    <w:rsid w:val="00094EB9"/>
    <w:rsid w:val="000979BB"/>
    <w:rsid w:val="000A1A10"/>
    <w:rsid w:val="000C5A39"/>
    <w:rsid w:val="000D42D5"/>
    <w:rsid w:val="0017240A"/>
    <w:rsid w:val="00274942"/>
    <w:rsid w:val="00286DA8"/>
    <w:rsid w:val="002C68D3"/>
    <w:rsid w:val="002F1151"/>
    <w:rsid w:val="00340D45"/>
    <w:rsid w:val="003717B1"/>
    <w:rsid w:val="0039604D"/>
    <w:rsid w:val="003F5D4E"/>
    <w:rsid w:val="0041731C"/>
    <w:rsid w:val="0045178F"/>
    <w:rsid w:val="004C02EE"/>
    <w:rsid w:val="00520E7E"/>
    <w:rsid w:val="005B43CA"/>
    <w:rsid w:val="00607EFD"/>
    <w:rsid w:val="006137CA"/>
    <w:rsid w:val="00632031"/>
    <w:rsid w:val="006912C7"/>
    <w:rsid w:val="006975B9"/>
    <w:rsid w:val="006C738E"/>
    <w:rsid w:val="00700983"/>
    <w:rsid w:val="00733973"/>
    <w:rsid w:val="00774F60"/>
    <w:rsid w:val="007B2A94"/>
    <w:rsid w:val="007B811D"/>
    <w:rsid w:val="007C2459"/>
    <w:rsid w:val="008822E4"/>
    <w:rsid w:val="00884460"/>
    <w:rsid w:val="008A3397"/>
    <w:rsid w:val="008D5FA8"/>
    <w:rsid w:val="00905EFA"/>
    <w:rsid w:val="00952888"/>
    <w:rsid w:val="00960845"/>
    <w:rsid w:val="0097299A"/>
    <w:rsid w:val="009B0FD0"/>
    <w:rsid w:val="009C1EB0"/>
    <w:rsid w:val="009E1A98"/>
    <w:rsid w:val="009F2DD0"/>
    <w:rsid w:val="00A10FF1"/>
    <w:rsid w:val="00A272AF"/>
    <w:rsid w:val="00A30077"/>
    <w:rsid w:val="00A34ACE"/>
    <w:rsid w:val="00A528CA"/>
    <w:rsid w:val="00AD4141"/>
    <w:rsid w:val="00AF15E1"/>
    <w:rsid w:val="00B058AA"/>
    <w:rsid w:val="00B2504B"/>
    <w:rsid w:val="00B6438E"/>
    <w:rsid w:val="00B677C3"/>
    <w:rsid w:val="00C8648E"/>
    <w:rsid w:val="00C91498"/>
    <w:rsid w:val="00CA561C"/>
    <w:rsid w:val="00CF365B"/>
    <w:rsid w:val="00CF4536"/>
    <w:rsid w:val="00D0475F"/>
    <w:rsid w:val="00D916C9"/>
    <w:rsid w:val="00DB74E6"/>
    <w:rsid w:val="00DC1BB3"/>
    <w:rsid w:val="00DD12B1"/>
    <w:rsid w:val="00DE5398"/>
    <w:rsid w:val="00E04D1D"/>
    <w:rsid w:val="00E9725D"/>
    <w:rsid w:val="00EE72A2"/>
    <w:rsid w:val="00EF0B3C"/>
    <w:rsid w:val="00F02F8B"/>
    <w:rsid w:val="00F201C2"/>
    <w:rsid w:val="00F938E1"/>
    <w:rsid w:val="0188799F"/>
    <w:rsid w:val="0291249D"/>
    <w:rsid w:val="04DA368A"/>
    <w:rsid w:val="07311AE1"/>
    <w:rsid w:val="08D39E5A"/>
    <w:rsid w:val="0AA0F498"/>
    <w:rsid w:val="0CCA654A"/>
    <w:rsid w:val="0E3848CA"/>
    <w:rsid w:val="0F5ACA06"/>
    <w:rsid w:val="0FE38839"/>
    <w:rsid w:val="104AE0BD"/>
    <w:rsid w:val="114F0EB4"/>
    <w:rsid w:val="1229C597"/>
    <w:rsid w:val="1274C519"/>
    <w:rsid w:val="13CBC719"/>
    <w:rsid w:val="14ED5124"/>
    <w:rsid w:val="19B7CE28"/>
    <w:rsid w:val="1CECBFCE"/>
    <w:rsid w:val="1D56A532"/>
    <w:rsid w:val="1E777708"/>
    <w:rsid w:val="211FD4AE"/>
    <w:rsid w:val="2292FA9D"/>
    <w:rsid w:val="22CC9788"/>
    <w:rsid w:val="24126F0C"/>
    <w:rsid w:val="244DC071"/>
    <w:rsid w:val="248C1013"/>
    <w:rsid w:val="24A9F490"/>
    <w:rsid w:val="25A51229"/>
    <w:rsid w:val="25C46F84"/>
    <w:rsid w:val="267B10ED"/>
    <w:rsid w:val="26B387B0"/>
    <w:rsid w:val="2815699C"/>
    <w:rsid w:val="288CF5C0"/>
    <w:rsid w:val="29297265"/>
    <w:rsid w:val="297CB06F"/>
    <w:rsid w:val="29AA73F3"/>
    <w:rsid w:val="2A422DC4"/>
    <w:rsid w:val="2B732ECE"/>
    <w:rsid w:val="2CA25B73"/>
    <w:rsid w:val="2FF0E9F0"/>
    <w:rsid w:val="3074C598"/>
    <w:rsid w:val="316A3BF6"/>
    <w:rsid w:val="31E843AD"/>
    <w:rsid w:val="33C84F0B"/>
    <w:rsid w:val="36203CCA"/>
    <w:rsid w:val="375A0A40"/>
    <w:rsid w:val="3ACB8C72"/>
    <w:rsid w:val="3BC86D22"/>
    <w:rsid w:val="3C06FDF2"/>
    <w:rsid w:val="3DDDA49E"/>
    <w:rsid w:val="3EEE1FEC"/>
    <w:rsid w:val="3F6C437A"/>
    <w:rsid w:val="41204FA3"/>
    <w:rsid w:val="413694C3"/>
    <w:rsid w:val="42BABBB9"/>
    <w:rsid w:val="45C11F7B"/>
    <w:rsid w:val="45F797F4"/>
    <w:rsid w:val="4A376AC2"/>
    <w:rsid w:val="4A5AEF9B"/>
    <w:rsid w:val="4C9312EA"/>
    <w:rsid w:val="4CBCD4F1"/>
    <w:rsid w:val="4F26F926"/>
    <w:rsid w:val="4F4F24E4"/>
    <w:rsid w:val="4F8B17BC"/>
    <w:rsid w:val="4FA1CBEE"/>
    <w:rsid w:val="504C8237"/>
    <w:rsid w:val="50AE3F0A"/>
    <w:rsid w:val="520E79DF"/>
    <w:rsid w:val="5213183A"/>
    <w:rsid w:val="53F232A7"/>
    <w:rsid w:val="55ECFDDE"/>
    <w:rsid w:val="55FF29A4"/>
    <w:rsid w:val="571956BC"/>
    <w:rsid w:val="5771131C"/>
    <w:rsid w:val="57B39A12"/>
    <w:rsid w:val="57DA0752"/>
    <w:rsid w:val="5821602E"/>
    <w:rsid w:val="58AFEBD2"/>
    <w:rsid w:val="595EF943"/>
    <w:rsid w:val="59FE7D96"/>
    <w:rsid w:val="5A8ACF3F"/>
    <w:rsid w:val="5B59CAD1"/>
    <w:rsid w:val="5D7E631D"/>
    <w:rsid w:val="5EEDE01A"/>
    <w:rsid w:val="5F7AD914"/>
    <w:rsid w:val="637D5E0D"/>
    <w:rsid w:val="64F606A4"/>
    <w:rsid w:val="64FB6DDF"/>
    <w:rsid w:val="65849C76"/>
    <w:rsid w:val="65AC59FC"/>
    <w:rsid w:val="66079253"/>
    <w:rsid w:val="66DA0D80"/>
    <w:rsid w:val="680CCA3D"/>
    <w:rsid w:val="691ACF43"/>
    <w:rsid w:val="69C3E875"/>
    <w:rsid w:val="6D92FE49"/>
    <w:rsid w:val="6E0581AD"/>
    <w:rsid w:val="6EB94A4B"/>
    <w:rsid w:val="701F345D"/>
    <w:rsid w:val="70263449"/>
    <w:rsid w:val="70F6EF25"/>
    <w:rsid w:val="73050D3D"/>
    <w:rsid w:val="7319537C"/>
    <w:rsid w:val="757E3048"/>
    <w:rsid w:val="76B98B88"/>
    <w:rsid w:val="76F31857"/>
    <w:rsid w:val="7BCDADBC"/>
    <w:rsid w:val="7DDAC175"/>
    <w:rsid w:val="7F905F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D9453C"/>
  <w15:chartTrackingRefBased/>
  <w15:docId w15:val="{B4943856-D11A-4437-9E8D-E16130187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0F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0F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0F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0F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0F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0F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0F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0F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0F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0F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0F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0F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0F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0F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0F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0F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0F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0FD0"/>
    <w:rPr>
      <w:rFonts w:eastAsiaTheme="majorEastAsia" w:cstheme="majorBidi"/>
      <w:color w:val="272727" w:themeColor="text1" w:themeTint="D8"/>
    </w:rPr>
  </w:style>
  <w:style w:type="paragraph" w:styleId="Title">
    <w:name w:val="Title"/>
    <w:basedOn w:val="Normal"/>
    <w:next w:val="Normal"/>
    <w:link w:val="TitleChar"/>
    <w:uiPriority w:val="10"/>
    <w:qFormat/>
    <w:rsid w:val="009B0F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0F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0F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0F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0FD0"/>
    <w:pPr>
      <w:spacing w:before="160"/>
      <w:jc w:val="center"/>
    </w:pPr>
    <w:rPr>
      <w:i/>
      <w:iCs/>
      <w:color w:val="404040" w:themeColor="text1" w:themeTint="BF"/>
    </w:rPr>
  </w:style>
  <w:style w:type="character" w:customStyle="1" w:styleId="QuoteChar">
    <w:name w:val="Quote Char"/>
    <w:basedOn w:val="DefaultParagraphFont"/>
    <w:link w:val="Quote"/>
    <w:uiPriority w:val="29"/>
    <w:rsid w:val="009B0FD0"/>
    <w:rPr>
      <w:i/>
      <w:iCs/>
      <w:color w:val="404040" w:themeColor="text1" w:themeTint="BF"/>
    </w:rPr>
  </w:style>
  <w:style w:type="paragraph" w:styleId="ListParagraph">
    <w:name w:val="List Paragraph"/>
    <w:basedOn w:val="Normal"/>
    <w:uiPriority w:val="34"/>
    <w:qFormat/>
    <w:rsid w:val="009B0FD0"/>
    <w:pPr>
      <w:ind w:left="720"/>
      <w:contextualSpacing/>
    </w:pPr>
  </w:style>
  <w:style w:type="character" w:styleId="IntenseEmphasis">
    <w:name w:val="Intense Emphasis"/>
    <w:basedOn w:val="DefaultParagraphFont"/>
    <w:uiPriority w:val="21"/>
    <w:qFormat/>
    <w:rsid w:val="009B0FD0"/>
    <w:rPr>
      <w:i/>
      <w:iCs/>
      <w:color w:val="0F4761" w:themeColor="accent1" w:themeShade="BF"/>
    </w:rPr>
  </w:style>
  <w:style w:type="paragraph" w:styleId="IntenseQuote">
    <w:name w:val="Intense Quote"/>
    <w:basedOn w:val="Normal"/>
    <w:next w:val="Normal"/>
    <w:link w:val="IntenseQuoteChar"/>
    <w:uiPriority w:val="30"/>
    <w:qFormat/>
    <w:rsid w:val="009B0F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0FD0"/>
    <w:rPr>
      <w:i/>
      <w:iCs/>
      <w:color w:val="0F4761" w:themeColor="accent1" w:themeShade="BF"/>
    </w:rPr>
  </w:style>
  <w:style w:type="character" w:styleId="IntenseReference">
    <w:name w:val="Intense Reference"/>
    <w:basedOn w:val="DefaultParagraphFont"/>
    <w:uiPriority w:val="32"/>
    <w:qFormat/>
    <w:rsid w:val="009B0FD0"/>
    <w:rPr>
      <w:b/>
      <w:bCs/>
      <w:smallCaps/>
      <w:color w:val="0F4761" w:themeColor="accent1" w:themeShade="BF"/>
      <w:spacing w:val="5"/>
    </w:rPr>
  </w:style>
  <w:style w:type="paragraph" w:customStyle="1" w:styleId="paragraph">
    <w:name w:val="paragraph"/>
    <w:basedOn w:val="Normal"/>
    <w:rsid w:val="009B0FD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eop">
    <w:name w:val="eop"/>
    <w:basedOn w:val="DefaultParagraphFont"/>
    <w:rsid w:val="009B0FD0"/>
  </w:style>
  <w:style w:type="character" w:customStyle="1" w:styleId="normaltextrun">
    <w:name w:val="normaltextrun"/>
    <w:basedOn w:val="DefaultParagraphFont"/>
    <w:rsid w:val="009B0FD0"/>
  </w:style>
  <w:style w:type="character" w:customStyle="1" w:styleId="tabchar">
    <w:name w:val="tabchar"/>
    <w:basedOn w:val="DefaultParagraphFont"/>
    <w:rsid w:val="009B0FD0"/>
  </w:style>
  <w:style w:type="paragraph" w:styleId="Header">
    <w:name w:val="header"/>
    <w:basedOn w:val="Normal"/>
    <w:link w:val="HeaderChar"/>
    <w:uiPriority w:val="99"/>
    <w:unhideWhenUsed/>
    <w:rsid w:val="009C1E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EB0"/>
  </w:style>
  <w:style w:type="paragraph" w:styleId="Footer">
    <w:name w:val="footer"/>
    <w:basedOn w:val="Normal"/>
    <w:link w:val="FooterChar"/>
    <w:uiPriority w:val="99"/>
    <w:unhideWhenUsed/>
    <w:rsid w:val="009C1E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1EB0"/>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874292">
      <w:bodyDiv w:val="1"/>
      <w:marLeft w:val="0"/>
      <w:marRight w:val="0"/>
      <w:marTop w:val="0"/>
      <w:marBottom w:val="0"/>
      <w:divBdr>
        <w:top w:val="none" w:sz="0" w:space="0" w:color="auto"/>
        <w:left w:val="none" w:sz="0" w:space="0" w:color="auto"/>
        <w:bottom w:val="none" w:sz="0" w:space="0" w:color="auto"/>
        <w:right w:val="none" w:sz="0" w:space="0" w:color="auto"/>
      </w:divBdr>
      <w:divsChild>
        <w:div w:id="14424770">
          <w:marLeft w:val="0"/>
          <w:marRight w:val="0"/>
          <w:marTop w:val="0"/>
          <w:marBottom w:val="0"/>
          <w:divBdr>
            <w:top w:val="none" w:sz="0" w:space="0" w:color="auto"/>
            <w:left w:val="none" w:sz="0" w:space="0" w:color="auto"/>
            <w:bottom w:val="none" w:sz="0" w:space="0" w:color="auto"/>
            <w:right w:val="none" w:sz="0" w:space="0" w:color="auto"/>
          </w:divBdr>
        </w:div>
        <w:div w:id="281614827">
          <w:marLeft w:val="0"/>
          <w:marRight w:val="0"/>
          <w:marTop w:val="0"/>
          <w:marBottom w:val="0"/>
          <w:divBdr>
            <w:top w:val="none" w:sz="0" w:space="0" w:color="auto"/>
            <w:left w:val="none" w:sz="0" w:space="0" w:color="auto"/>
            <w:bottom w:val="none" w:sz="0" w:space="0" w:color="auto"/>
            <w:right w:val="none" w:sz="0" w:space="0" w:color="auto"/>
          </w:divBdr>
        </w:div>
        <w:div w:id="366950710">
          <w:marLeft w:val="0"/>
          <w:marRight w:val="0"/>
          <w:marTop w:val="0"/>
          <w:marBottom w:val="0"/>
          <w:divBdr>
            <w:top w:val="none" w:sz="0" w:space="0" w:color="auto"/>
            <w:left w:val="none" w:sz="0" w:space="0" w:color="auto"/>
            <w:bottom w:val="none" w:sz="0" w:space="0" w:color="auto"/>
            <w:right w:val="none" w:sz="0" w:space="0" w:color="auto"/>
          </w:divBdr>
        </w:div>
        <w:div w:id="367069628">
          <w:marLeft w:val="0"/>
          <w:marRight w:val="0"/>
          <w:marTop w:val="0"/>
          <w:marBottom w:val="0"/>
          <w:divBdr>
            <w:top w:val="none" w:sz="0" w:space="0" w:color="auto"/>
            <w:left w:val="none" w:sz="0" w:space="0" w:color="auto"/>
            <w:bottom w:val="none" w:sz="0" w:space="0" w:color="auto"/>
            <w:right w:val="none" w:sz="0" w:space="0" w:color="auto"/>
          </w:divBdr>
        </w:div>
        <w:div w:id="393699591">
          <w:marLeft w:val="0"/>
          <w:marRight w:val="0"/>
          <w:marTop w:val="0"/>
          <w:marBottom w:val="0"/>
          <w:divBdr>
            <w:top w:val="none" w:sz="0" w:space="0" w:color="auto"/>
            <w:left w:val="none" w:sz="0" w:space="0" w:color="auto"/>
            <w:bottom w:val="none" w:sz="0" w:space="0" w:color="auto"/>
            <w:right w:val="none" w:sz="0" w:space="0" w:color="auto"/>
          </w:divBdr>
        </w:div>
        <w:div w:id="459419940">
          <w:marLeft w:val="0"/>
          <w:marRight w:val="0"/>
          <w:marTop w:val="0"/>
          <w:marBottom w:val="0"/>
          <w:divBdr>
            <w:top w:val="none" w:sz="0" w:space="0" w:color="auto"/>
            <w:left w:val="none" w:sz="0" w:space="0" w:color="auto"/>
            <w:bottom w:val="none" w:sz="0" w:space="0" w:color="auto"/>
            <w:right w:val="none" w:sz="0" w:space="0" w:color="auto"/>
          </w:divBdr>
        </w:div>
        <w:div w:id="474681921">
          <w:marLeft w:val="0"/>
          <w:marRight w:val="0"/>
          <w:marTop w:val="0"/>
          <w:marBottom w:val="0"/>
          <w:divBdr>
            <w:top w:val="none" w:sz="0" w:space="0" w:color="auto"/>
            <w:left w:val="none" w:sz="0" w:space="0" w:color="auto"/>
            <w:bottom w:val="none" w:sz="0" w:space="0" w:color="auto"/>
            <w:right w:val="none" w:sz="0" w:space="0" w:color="auto"/>
          </w:divBdr>
        </w:div>
        <w:div w:id="498009505">
          <w:marLeft w:val="0"/>
          <w:marRight w:val="0"/>
          <w:marTop w:val="0"/>
          <w:marBottom w:val="0"/>
          <w:divBdr>
            <w:top w:val="none" w:sz="0" w:space="0" w:color="auto"/>
            <w:left w:val="none" w:sz="0" w:space="0" w:color="auto"/>
            <w:bottom w:val="none" w:sz="0" w:space="0" w:color="auto"/>
            <w:right w:val="none" w:sz="0" w:space="0" w:color="auto"/>
          </w:divBdr>
        </w:div>
        <w:div w:id="565143564">
          <w:marLeft w:val="0"/>
          <w:marRight w:val="0"/>
          <w:marTop w:val="0"/>
          <w:marBottom w:val="0"/>
          <w:divBdr>
            <w:top w:val="none" w:sz="0" w:space="0" w:color="auto"/>
            <w:left w:val="none" w:sz="0" w:space="0" w:color="auto"/>
            <w:bottom w:val="none" w:sz="0" w:space="0" w:color="auto"/>
            <w:right w:val="none" w:sz="0" w:space="0" w:color="auto"/>
          </w:divBdr>
        </w:div>
        <w:div w:id="567805576">
          <w:marLeft w:val="0"/>
          <w:marRight w:val="0"/>
          <w:marTop w:val="0"/>
          <w:marBottom w:val="0"/>
          <w:divBdr>
            <w:top w:val="none" w:sz="0" w:space="0" w:color="auto"/>
            <w:left w:val="none" w:sz="0" w:space="0" w:color="auto"/>
            <w:bottom w:val="none" w:sz="0" w:space="0" w:color="auto"/>
            <w:right w:val="none" w:sz="0" w:space="0" w:color="auto"/>
          </w:divBdr>
        </w:div>
        <w:div w:id="656227507">
          <w:marLeft w:val="0"/>
          <w:marRight w:val="0"/>
          <w:marTop w:val="0"/>
          <w:marBottom w:val="0"/>
          <w:divBdr>
            <w:top w:val="none" w:sz="0" w:space="0" w:color="auto"/>
            <w:left w:val="none" w:sz="0" w:space="0" w:color="auto"/>
            <w:bottom w:val="none" w:sz="0" w:space="0" w:color="auto"/>
            <w:right w:val="none" w:sz="0" w:space="0" w:color="auto"/>
          </w:divBdr>
        </w:div>
        <w:div w:id="713390477">
          <w:marLeft w:val="0"/>
          <w:marRight w:val="0"/>
          <w:marTop w:val="0"/>
          <w:marBottom w:val="0"/>
          <w:divBdr>
            <w:top w:val="none" w:sz="0" w:space="0" w:color="auto"/>
            <w:left w:val="none" w:sz="0" w:space="0" w:color="auto"/>
            <w:bottom w:val="none" w:sz="0" w:space="0" w:color="auto"/>
            <w:right w:val="none" w:sz="0" w:space="0" w:color="auto"/>
          </w:divBdr>
        </w:div>
        <w:div w:id="774177397">
          <w:marLeft w:val="0"/>
          <w:marRight w:val="0"/>
          <w:marTop w:val="0"/>
          <w:marBottom w:val="0"/>
          <w:divBdr>
            <w:top w:val="none" w:sz="0" w:space="0" w:color="auto"/>
            <w:left w:val="none" w:sz="0" w:space="0" w:color="auto"/>
            <w:bottom w:val="none" w:sz="0" w:space="0" w:color="auto"/>
            <w:right w:val="none" w:sz="0" w:space="0" w:color="auto"/>
          </w:divBdr>
        </w:div>
        <w:div w:id="823356873">
          <w:marLeft w:val="0"/>
          <w:marRight w:val="0"/>
          <w:marTop w:val="0"/>
          <w:marBottom w:val="0"/>
          <w:divBdr>
            <w:top w:val="none" w:sz="0" w:space="0" w:color="auto"/>
            <w:left w:val="none" w:sz="0" w:space="0" w:color="auto"/>
            <w:bottom w:val="none" w:sz="0" w:space="0" w:color="auto"/>
            <w:right w:val="none" w:sz="0" w:space="0" w:color="auto"/>
          </w:divBdr>
        </w:div>
        <w:div w:id="872764374">
          <w:marLeft w:val="0"/>
          <w:marRight w:val="0"/>
          <w:marTop w:val="0"/>
          <w:marBottom w:val="0"/>
          <w:divBdr>
            <w:top w:val="none" w:sz="0" w:space="0" w:color="auto"/>
            <w:left w:val="none" w:sz="0" w:space="0" w:color="auto"/>
            <w:bottom w:val="none" w:sz="0" w:space="0" w:color="auto"/>
            <w:right w:val="none" w:sz="0" w:space="0" w:color="auto"/>
          </w:divBdr>
        </w:div>
        <w:div w:id="881594052">
          <w:marLeft w:val="0"/>
          <w:marRight w:val="0"/>
          <w:marTop w:val="0"/>
          <w:marBottom w:val="0"/>
          <w:divBdr>
            <w:top w:val="none" w:sz="0" w:space="0" w:color="auto"/>
            <w:left w:val="none" w:sz="0" w:space="0" w:color="auto"/>
            <w:bottom w:val="none" w:sz="0" w:space="0" w:color="auto"/>
            <w:right w:val="none" w:sz="0" w:space="0" w:color="auto"/>
          </w:divBdr>
        </w:div>
        <w:div w:id="886335219">
          <w:marLeft w:val="0"/>
          <w:marRight w:val="0"/>
          <w:marTop w:val="0"/>
          <w:marBottom w:val="0"/>
          <w:divBdr>
            <w:top w:val="none" w:sz="0" w:space="0" w:color="auto"/>
            <w:left w:val="none" w:sz="0" w:space="0" w:color="auto"/>
            <w:bottom w:val="none" w:sz="0" w:space="0" w:color="auto"/>
            <w:right w:val="none" w:sz="0" w:space="0" w:color="auto"/>
          </w:divBdr>
        </w:div>
        <w:div w:id="924344930">
          <w:marLeft w:val="0"/>
          <w:marRight w:val="0"/>
          <w:marTop w:val="0"/>
          <w:marBottom w:val="0"/>
          <w:divBdr>
            <w:top w:val="none" w:sz="0" w:space="0" w:color="auto"/>
            <w:left w:val="none" w:sz="0" w:space="0" w:color="auto"/>
            <w:bottom w:val="none" w:sz="0" w:space="0" w:color="auto"/>
            <w:right w:val="none" w:sz="0" w:space="0" w:color="auto"/>
          </w:divBdr>
        </w:div>
        <w:div w:id="956716571">
          <w:marLeft w:val="0"/>
          <w:marRight w:val="0"/>
          <w:marTop w:val="0"/>
          <w:marBottom w:val="0"/>
          <w:divBdr>
            <w:top w:val="none" w:sz="0" w:space="0" w:color="auto"/>
            <w:left w:val="none" w:sz="0" w:space="0" w:color="auto"/>
            <w:bottom w:val="none" w:sz="0" w:space="0" w:color="auto"/>
            <w:right w:val="none" w:sz="0" w:space="0" w:color="auto"/>
          </w:divBdr>
        </w:div>
        <w:div w:id="1007095635">
          <w:marLeft w:val="0"/>
          <w:marRight w:val="0"/>
          <w:marTop w:val="0"/>
          <w:marBottom w:val="0"/>
          <w:divBdr>
            <w:top w:val="none" w:sz="0" w:space="0" w:color="auto"/>
            <w:left w:val="none" w:sz="0" w:space="0" w:color="auto"/>
            <w:bottom w:val="none" w:sz="0" w:space="0" w:color="auto"/>
            <w:right w:val="none" w:sz="0" w:space="0" w:color="auto"/>
          </w:divBdr>
        </w:div>
        <w:div w:id="1048187208">
          <w:marLeft w:val="0"/>
          <w:marRight w:val="0"/>
          <w:marTop w:val="0"/>
          <w:marBottom w:val="0"/>
          <w:divBdr>
            <w:top w:val="none" w:sz="0" w:space="0" w:color="auto"/>
            <w:left w:val="none" w:sz="0" w:space="0" w:color="auto"/>
            <w:bottom w:val="none" w:sz="0" w:space="0" w:color="auto"/>
            <w:right w:val="none" w:sz="0" w:space="0" w:color="auto"/>
          </w:divBdr>
        </w:div>
        <w:div w:id="1060134593">
          <w:marLeft w:val="0"/>
          <w:marRight w:val="0"/>
          <w:marTop w:val="0"/>
          <w:marBottom w:val="0"/>
          <w:divBdr>
            <w:top w:val="none" w:sz="0" w:space="0" w:color="auto"/>
            <w:left w:val="none" w:sz="0" w:space="0" w:color="auto"/>
            <w:bottom w:val="none" w:sz="0" w:space="0" w:color="auto"/>
            <w:right w:val="none" w:sz="0" w:space="0" w:color="auto"/>
          </w:divBdr>
        </w:div>
        <w:div w:id="1087266952">
          <w:marLeft w:val="0"/>
          <w:marRight w:val="0"/>
          <w:marTop w:val="0"/>
          <w:marBottom w:val="0"/>
          <w:divBdr>
            <w:top w:val="none" w:sz="0" w:space="0" w:color="auto"/>
            <w:left w:val="none" w:sz="0" w:space="0" w:color="auto"/>
            <w:bottom w:val="none" w:sz="0" w:space="0" w:color="auto"/>
            <w:right w:val="none" w:sz="0" w:space="0" w:color="auto"/>
          </w:divBdr>
        </w:div>
        <w:div w:id="1101030660">
          <w:marLeft w:val="0"/>
          <w:marRight w:val="0"/>
          <w:marTop w:val="0"/>
          <w:marBottom w:val="0"/>
          <w:divBdr>
            <w:top w:val="none" w:sz="0" w:space="0" w:color="auto"/>
            <w:left w:val="none" w:sz="0" w:space="0" w:color="auto"/>
            <w:bottom w:val="none" w:sz="0" w:space="0" w:color="auto"/>
            <w:right w:val="none" w:sz="0" w:space="0" w:color="auto"/>
          </w:divBdr>
        </w:div>
        <w:div w:id="1122335617">
          <w:marLeft w:val="0"/>
          <w:marRight w:val="0"/>
          <w:marTop w:val="0"/>
          <w:marBottom w:val="0"/>
          <w:divBdr>
            <w:top w:val="none" w:sz="0" w:space="0" w:color="auto"/>
            <w:left w:val="none" w:sz="0" w:space="0" w:color="auto"/>
            <w:bottom w:val="none" w:sz="0" w:space="0" w:color="auto"/>
            <w:right w:val="none" w:sz="0" w:space="0" w:color="auto"/>
          </w:divBdr>
        </w:div>
        <w:div w:id="1135294148">
          <w:marLeft w:val="0"/>
          <w:marRight w:val="0"/>
          <w:marTop w:val="0"/>
          <w:marBottom w:val="0"/>
          <w:divBdr>
            <w:top w:val="none" w:sz="0" w:space="0" w:color="auto"/>
            <w:left w:val="none" w:sz="0" w:space="0" w:color="auto"/>
            <w:bottom w:val="none" w:sz="0" w:space="0" w:color="auto"/>
            <w:right w:val="none" w:sz="0" w:space="0" w:color="auto"/>
          </w:divBdr>
        </w:div>
        <w:div w:id="1135753492">
          <w:marLeft w:val="0"/>
          <w:marRight w:val="0"/>
          <w:marTop w:val="0"/>
          <w:marBottom w:val="0"/>
          <w:divBdr>
            <w:top w:val="none" w:sz="0" w:space="0" w:color="auto"/>
            <w:left w:val="none" w:sz="0" w:space="0" w:color="auto"/>
            <w:bottom w:val="none" w:sz="0" w:space="0" w:color="auto"/>
            <w:right w:val="none" w:sz="0" w:space="0" w:color="auto"/>
          </w:divBdr>
        </w:div>
        <w:div w:id="1167673541">
          <w:marLeft w:val="0"/>
          <w:marRight w:val="0"/>
          <w:marTop w:val="0"/>
          <w:marBottom w:val="0"/>
          <w:divBdr>
            <w:top w:val="none" w:sz="0" w:space="0" w:color="auto"/>
            <w:left w:val="none" w:sz="0" w:space="0" w:color="auto"/>
            <w:bottom w:val="none" w:sz="0" w:space="0" w:color="auto"/>
            <w:right w:val="none" w:sz="0" w:space="0" w:color="auto"/>
          </w:divBdr>
        </w:div>
        <w:div w:id="1187524090">
          <w:marLeft w:val="0"/>
          <w:marRight w:val="0"/>
          <w:marTop w:val="0"/>
          <w:marBottom w:val="0"/>
          <w:divBdr>
            <w:top w:val="none" w:sz="0" w:space="0" w:color="auto"/>
            <w:left w:val="none" w:sz="0" w:space="0" w:color="auto"/>
            <w:bottom w:val="none" w:sz="0" w:space="0" w:color="auto"/>
            <w:right w:val="none" w:sz="0" w:space="0" w:color="auto"/>
          </w:divBdr>
        </w:div>
        <w:div w:id="1222402965">
          <w:marLeft w:val="0"/>
          <w:marRight w:val="0"/>
          <w:marTop w:val="0"/>
          <w:marBottom w:val="0"/>
          <w:divBdr>
            <w:top w:val="none" w:sz="0" w:space="0" w:color="auto"/>
            <w:left w:val="none" w:sz="0" w:space="0" w:color="auto"/>
            <w:bottom w:val="none" w:sz="0" w:space="0" w:color="auto"/>
            <w:right w:val="none" w:sz="0" w:space="0" w:color="auto"/>
          </w:divBdr>
        </w:div>
        <w:div w:id="1231188769">
          <w:marLeft w:val="0"/>
          <w:marRight w:val="0"/>
          <w:marTop w:val="0"/>
          <w:marBottom w:val="0"/>
          <w:divBdr>
            <w:top w:val="none" w:sz="0" w:space="0" w:color="auto"/>
            <w:left w:val="none" w:sz="0" w:space="0" w:color="auto"/>
            <w:bottom w:val="none" w:sz="0" w:space="0" w:color="auto"/>
            <w:right w:val="none" w:sz="0" w:space="0" w:color="auto"/>
          </w:divBdr>
        </w:div>
        <w:div w:id="1262833284">
          <w:marLeft w:val="0"/>
          <w:marRight w:val="0"/>
          <w:marTop w:val="0"/>
          <w:marBottom w:val="0"/>
          <w:divBdr>
            <w:top w:val="none" w:sz="0" w:space="0" w:color="auto"/>
            <w:left w:val="none" w:sz="0" w:space="0" w:color="auto"/>
            <w:bottom w:val="none" w:sz="0" w:space="0" w:color="auto"/>
            <w:right w:val="none" w:sz="0" w:space="0" w:color="auto"/>
          </w:divBdr>
        </w:div>
        <w:div w:id="1369644925">
          <w:marLeft w:val="0"/>
          <w:marRight w:val="0"/>
          <w:marTop w:val="0"/>
          <w:marBottom w:val="0"/>
          <w:divBdr>
            <w:top w:val="none" w:sz="0" w:space="0" w:color="auto"/>
            <w:left w:val="none" w:sz="0" w:space="0" w:color="auto"/>
            <w:bottom w:val="none" w:sz="0" w:space="0" w:color="auto"/>
            <w:right w:val="none" w:sz="0" w:space="0" w:color="auto"/>
          </w:divBdr>
        </w:div>
        <w:div w:id="1418015146">
          <w:marLeft w:val="0"/>
          <w:marRight w:val="0"/>
          <w:marTop w:val="0"/>
          <w:marBottom w:val="0"/>
          <w:divBdr>
            <w:top w:val="none" w:sz="0" w:space="0" w:color="auto"/>
            <w:left w:val="none" w:sz="0" w:space="0" w:color="auto"/>
            <w:bottom w:val="none" w:sz="0" w:space="0" w:color="auto"/>
            <w:right w:val="none" w:sz="0" w:space="0" w:color="auto"/>
          </w:divBdr>
        </w:div>
        <w:div w:id="1434126019">
          <w:marLeft w:val="0"/>
          <w:marRight w:val="0"/>
          <w:marTop w:val="0"/>
          <w:marBottom w:val="0"/>
          <w:divBdr>
            <w:top w:val="none" w:sz="0" w:space="0" w:color="auto"/>
            <w:left w:val="none" w:sz="0" w:space="0" w:color="auto"/>
            <w:bottom w:val="none" w:sz="0" w:space="0" w:color="auto"/>
            <w:right w:val="none" w:sz="0" w:space="0" w:color="auto"/>
          </w:divBdr>
        </w:div>
        <w:div w:id="1444153871">
          <w:marLeft w:val="0"/>
          <w:marRight w:val="0"/>
          <w:marTop w:val="0"/>
          <w:marBottom w:val="0"/>
          <w:divBdr>
            <w:top w:val="none" w:sz="0" w:space="0" w:color="auto"/>
            <w:left w:val="none" w:sz="0" w:space="0" w:color="auto"/>
            <w:bottom w:val="none" w:sz="0" w:space="0" w:color="auto"/>
            <w:right w:val="none" w:sz="0" w:space="0" w:color="auto"/>
          </w:divBdr>
        </w:div>
        <w:div w:id="1483232279">
          <w:marLeft w:val="0"/>
          <w:marRight w:val="0"/>
          <w:marTop w:val="0"/>
          <w:marBottom w:val="0"/>
          <w:divBdr>
            <w:top w:val="none" w:sz="0" w:space="0" w:color="auto"/>
            <w:left w:val="none" w:sz="0" w:space="0" w:color="auto"/>
            <w:bottom w:val="none" w:sz="0" w:space="0" w:color="auto"/>
            <w:right w:val="none" w:sz="0" w:space="0" w:color="auto"/>
          </w:divBdr>
        </w:div>
        <w:div w:id="1500654087">
          <w:marLeft w:val="0"/>
          <w:marRight w:val="0"/>
          <w:marTop w:val="0"/>
          <w:marBottom w:val="0"/>
          <w:divBdr>
            <w:top w:val="none" w:sz="0" w:space="0" w:color="auto"/>
            <w:left w:val="none" w:sz="0" w:space="0" w:color="auto"/>
            <w:bottom w:val="none" w:sz="0" w:space="0" w:color="auto"/>
            <w:right w:val="none" w:sz="0" w:space="0" w:color="auto"/>
          </w:divBdr>
        </w:div>
        <w:div w:id="1511220247">
          <w:marLeft w:val="0"/>
          <w:marRight w:val="0"/>
          <w:marTop w:val="0"/>
          <w:marBottom w:val="0"/>
          <w:divBdr>
            <w:top w:val="none" w:sz="0" w:space="0" w:color="auto"/>
            <w:left w:val="none" w:sz="0" w:space="0" w:color="auto"/>
            <w:bottom w:val="none" w:sz="0" w:space="0" w:color="auto"/>
            <w:right w:val="none" w:sz="0" w:space="0" w:color="auto"/>
          </w:divBdr>
        </w:div>
        <w:div w:id="1513304472">
          <w:marLeft w:val="0"/>
          <w:marRight w:val="0"/>
          <w:marTop w:val="0"/>
          <w:marBottom w:val="0"/>
          <w:divBdr>
            <w:top w:val="none" w:sz="0" w:space="0" w:color="auto"/>
            <w:left w:val="none" w:sz="0" w:space="0" w:color="auto"/>
            <w:bottom w:val="none" w:sz="0" w:space="0" w:color="auto"/>
            <w:right w:val="none" w:sz="0" w:space="0" w:color="auto"/>
          </w:divBdr>
        </w:div>
        <w:div w:id="1517890848">
          <w:marLeft w:val="0"/>
          <w:marRight w:val="0"/>
          <w:marTop w:val="0"/>
          <w:marBottom w:val="0"/>
          <w:divBdr>
            <w:top w:val="none" w:sz="0" w:space="0" w:color="auto"/>
            <w:left w:val="none" w:sz="0" w:space="0" w:color="auto"/>
            <w:bottom w:val="none" w:sz="0" w:space="0" w:color="auto"/>
            <w:right w:val="none" w:sz="0" w:space="0" w:color="auto"/>
          </w:divBdr>
        </w:div>
        <w:div w:id="1518999849">
          <w:marLeft w:val="0"/>
          <w:marRight w:val="0"/>
          <w:marTop w:val="0"/>
          <w:marBottom w:val="0"/>
          <w:divBdr>
            <w:top w:val="none" w:sz="0" w:space="0" w:color="auto"/>
            <w:left w:val="none" w:sz="0" w:space="0" w:color="auto"/>
            <w:bottom w:val="none" w:sz="0" w:space="0" w:color="auto"/>
            <w:right w:val="none" w:sz="0" w:space="0" w:color="auto"/>
          </w:divBdr>
        </w:div>
        <w:div w:id="1523670557">
          <w:marLeft w:val="0"/>
          <w:marRight w:val="0"/>
          <w:marTop w:val="0"/>
          <w:marBottom w:val="0"/>
          <w:divBdr>
            <w:top w:val="none" w:sz="0" w:space="0" w:color="auto"/>
            <w:left w:val="none" w:sz="0" w:space="0" w:color="auto"/>
            <w:bottom w:val="none" w:sz="0" w:space="0" w:color="auto"/>
            <w:right w:val="none" w:sz="0" w:space="0" w:color="auto"/>
          </w:divBdr>
        </w:div>
        <w:div w:id="1599799621">
          <w:marLeft w:val="0"/>
          <w:marRight w:val="0"/>
          <w:marTop w:val="0"/>
          <w:marBottom w:val="0"/>
          <w:divBdr>
            <w:top w:val="none" w:sz="0" w:space="0" w:color="auto"/>
            <w:left w:val="none" w:sz="0" w:space="0" w:color="auto"/>
            <w:bottom w:val="none" w:sz="0" w:space="0" w:color="auto"/>
            <w:right w:val="none" w:sz="0" w:space="0" w:color="auto"/>
          </w:divBdr>
        </w:div>
        <w:div w:id="1676230560">
          <w:marLeft w:val="0"/>
          <w:marRight w:val="0"/>
          <w:marTop w:val="0"/>
          <w:marBottom w:val="0"/>
          <w:divBdr>
            <w:top w:val="none" w:sz="0" w:space="0" w:color="auto"/>
            <w:left w:val="none" w:sz="0" w:space="0" w:color="auto"/>
            <w:bottom w:val="none" w:sz="0" w:space="0" w:color="auto"/>
            <w:right w:val="none" w:sz="0" w:space="0" w:color="auto"/>
          </w:divBdr>
        </w:div>
        <w:div w:id="1688823021">
          <w:marLeft w:val="0"/>
          <w:marRight w:val="0"/>
          <w:marTop w:val="0"/>
          <w:marBottom w:val="0"/>
          <w:divBdr>
            <w:top w:val="none" w:sz="0" w:space="0" w:color="auto"/>
            <w:left w:val="none" w:sz="0" w:space="0" w:color="auto"/>
            <w:bottom w:val="none" w:sz="0" w:space="0" w:color="auto"/>
            <w:right w:val="none" w:sz="0" w:space="0" w:color="auto"/>
          </w:divBdr>
        </w:div>
        <w:div w:id="1721317524">
          <w:marLeft w:val="0"/>
          <w:marRight w:val="0"/>
          <w:marTop w:val="0"/>
          <w:marBottom w:val="0"/>
          <w:divBdr>
            <w:top w:val="none" w:sz="0" w:space="0" w:color="auto"/>
            <w:left w:val="none" w:sz="0" w:space="0" w:color="auto"/>
            <w:bottom w:val="none" w:sz="0" w:space="0" w:color="auto"/>
            <w:right w:val="none" w:sz="0" w:space="0" w:color="auto"/>
          </w:divBdr>
        </w:div>
        <w:div w:id="1722752581">
          <w:marLeft w:val="0"/>
          <w:marRight w:val="0"/>
          <w:marTop w:val="0"/>
          <w:marBottom w:val="0"/>
          <w:divBdr>
            <w:top w:val="none" w:sz="0" w:space="0" w:color="auto"/>
            <w:left w:val="none" w:sz="0" w:space="0" w:color="auto"/>
            <w:bottom w:val="none" w:sz="0" w:space="0" w:color="auto"/>
            <w:right w:val="none" w:sz="0" w:space="0" w:color="auto"/>
          </w:divBdr>
        </w:div>
        <w:div w:id="1752848252">
          <w:marLeft w:val="0"/>
          <w:marRight w:val="0"/>
          <w:marTop w:val="0"/>
          <w:marBottom w:val="0"/>
          <w:divBdr>
            <w:top w:val="none" w:sz="0" w:space="0" w:color="auto"/>
            <w:left w:val="none" w:sz="0" w:space="0" w:color="auto"/>
            <w:bottom w:val="none" w:sz="0" w:space="0" w:color="auto"/>
            <w:right w:val="none" w:sz="0" w:space="0" w:color="auto"/>
          </w:divBdr>
        </w:div>
        <w:div w:id="1763180729">
          <w:marLeft w:val="0"/>
          <w:marRight w:val="0"/>
          <w:marTop w:val="0"/>
          <w:marBottom w:val="0"/>
          <w:divBdr>
            <w:top w:val="none" w:sz="0" w:space="0" w:color="auto"/>
            <w:left w:val="none" w:sz="0" w:space="0" w:color="auto"/>
            <w:bottom w:val="none" w:sz="0" w:space="0" w:color="auto"/>
            <w:right w:val="none" w:sz="0" w:space="0" w:color="auto"/>
          </w:divBdr>
          <w:divsChild>
            <w:div w:id="21709793">
              <w:marLeft w:val="0"/>
              <w:marRight w:val="0"/>
              <w:marTop w:val="0"/>
              <w:marBottom w:val="0"/>
              <w:divBdr>
                <w:top w:val="none" w:sz="0" w:space="0" w:color="auto"/>
                <w:left w:val="none" w:sz="0" w:space="0" w:color="auto"/>
                <w:bottom w:val="none" w:sz="0" w:space="0" w:color="auto"/>
                <w:right w:val="none" w:sz="0" w:space="0" w:color="auto"/>
              </w:divBdr>
            </w:div>
            <w:div w:id="34544299">
              <w:marLeft w:val="0"/>
              <w:marRight w:val="0"/>
              <w:marTop w:val="0"/>
              <w:marBottom w:val="0"/>
              <w:divBdr>
                <w:top w:val="none" w:sz="0" w:space="0" w:color="auto"/>
                <w:left w:val="none" w:sz="0" w:space="0" w:color="auto"/>
                <w:bottom w:val="none" w:sz="0" w:space="0" w:color="auto"/>
                <w:right w:val="none" w:sz="0" w:space="0" w:color="auto"/>
              </w:divBdr>
            </w:div>
            <w:div w:id="42025765">
              <w:marLeft w:val="0"/>
              <w:marRight w:val="0"/>
              <w:marTop w:val="0"/>
              <w:marBottom w:val="0"/>
              <w:divBdr>
                <w:top w:val="none" w:sz="0" w:space="0" w:color="auto"/>
                <w:left w:val="none" w:sz="0" w:space="0" w:color="auto"/>
                <w:bottom w:val="none" w:sz="0" w:space="0" w:color="auto"/>
                <w:right w:val="none" w:sz="0" w:space="0" w:color="auto"/>
              </w:divBdr>
            </w:div>
            <w:div w:id="148837206">
              <w:marLeft w:val="0"/>
              <w:marRight w:val="0"/>
              <w:marTop w:val="0"/>
              <w:marBottom w:val="0"/>
              <w:divBdr>
                <w:top w:val="none" w:sz="0" w:space="0" w:color="auto"/>
                <w:left w:val="none" w:sz="0" w:space="0" w:color="auto"/>
                <w:bottom w:val="none" w:sz="0" w:space="0" w:color="auto"/>
                <w:right w:val="none" w:sz="0" w:space="0" w:color="auto"/>
              </w:divBdr>
            </w:div>
            <w:div w:id="305747937">
              <w:marLeft w:val="0"/>
              <w:marRight w:val="0"/>
              <w:marTop w:val="0"/>
              <w:marBottom w:val="0"/>
              <w:divBdr>
                <w:top w:val="none" w:sz="0" w:space="0" w:color="auto"/>
                <w:left w:val="none" w:sz="0" w:space="0" w:color="auto"/>
                <w:bottom w:val="none" w:sz="0" w:space="0" w:color="auto"/>
                <w:right w:val="none" w:sz="0" w:space="0" w:color="auto"/>
              </w:divBdr>
            </w:div>
            <w:div w:id="313920275">
              <w:marLeft w:val="0"/>
              <w:marRight w:val="0"/>
              <w:marTop w:val="0"/>
              <w:marBottom w:val="0"/>
              <w:divBdr>
                <w:top w:val="none" w:sz="0" w:space="0" w:color="auto"/>
                <w:left w:val="none" w:sz="0" w:space="0" w:color="auto"/>
                <w:bottom w:val="none" w:sz="0" w:space="0" w:color="auto"/>
                <w:right w:val="none" w:sz="0" w:space="0" w:color="auto"/>
              </w:divBdr>
            </w:div>
            <w:div w:id="666984549">
              <w:marLeft w:val="0"/>
              <w:marRight w:val="0"/>
              <w:marTop w:val="0"/>
              <w:marBottom w:val="0"/>
              <w:divBdr>
                <w:top w:val="none" w:sz="0" w:space="0" w:color="auto"/>
                <w:left w:val="none" w:sz="0" w:space="0" w:color="auto"/>
                <w:bottom w:val="none" w:sz="0" w:space="0" w:color="auto"/>
                <w:right w:val="none" w:sz="0" w:space="0" w:color="auto"/>
              </w:divBdr>
            </w:div>
            <w:div w:id="911543419">
              <w:marLeft w:val="0"/>
              <w:marRight w:val="0"/>
              <w:marTop w:val="0"/>
              <w:marBottom w:val="0"/>
              <w:divBdr>
                <w:top w:val="none" w:sz="0" w:space="0" w:color="auto"/>
                <w:left w:val="none" w:sz="0" w:space="0" w:color="auto"/>
                <w:bottom w:val="none" w:sz="0" w:space="0" w:color="auto"/>
                <w:right w:val="none" w:sz="0" w:space="0" w:color="auto"/>
              </w:divBdr>
            </w:div>
            <w:div w:id="928271011">
              <w:marLeft w:val="0"/>
              <w:marRight w:val="0"/>
              <w:marTop w:val="0"/>
              <w:marBottom w:val="0"/>
              <w:divBdr>
                <w:top w:val="none" w:sz="0" w:space="0" w:color="auto"/>
                <w:left w:val="none" w:sz="0" w:space="0" w:color="auto"/>
                <w:bottom w:val="none" w:sz="0" w:space="0" w:color="auto"/>
                <w:right w:val="none" w:sz="0" w:space="0" w:color="auto"/>
              </w:divBdr>
            </w:div>
            <w:div w:id="954944367">
              <w:marLeft w:val="0"/>
              <w:marRight w:val="0"/>
              <w:marTop w:val="0"/>
              <w:marBottom w:val="0"/>
              <w:divBdr>
                <w:top w:val="none" w:sz="0" w:space="0" w:color="auto"/>
                <w:left w:val="none" w:sz="0" w:space="0" w:color="auto"/>
                <w:bottom w:val="none" w:sz="0" w:space="0" w:color="auto"/>
                <w:right w:val="none" w:sz="0" w:space="0" w:color="auto"/>
              </w:divBdr>
            </w:div>
            <w:div w:id="976954722">
              <w:marLeft w:val="0"/>
              <w:marRight w:val="0"/>
              <w:marTop w:val="0"/>
              <w:marBottom w:val="0"/>
              <w:divBdr>
                <w:top w:val="none" w:sz="0" w:space="0" w:color="auto"/>
                <w:left w:val="none" w:sz="0" w:space="0" w:color="auto"/>
                <w:bottom w:val="none" w:sz="0" w:space="0" w:color="auto"/>
                <w:right w:val="none" w:sz="0" w:space="0" w:color="auto"/>
              </w:divBdr>
            </w:div>
            <w:div w:id="1055659864">
              <w:marLeft w:val="0"/>
              <w:marRight w:val="0"/>
              <w:marTop w:val="0"/>
              <w:marBottom w:val="0"/>
              <w:divBdr>
                <w:top w:val="none" w:sz="0" w:space="0" w:color="auto"/>
                <w:left w:val="none" w:sz="0" w:space="0" w:color="auto"/>
                <w:bottom w:val="none" w:sz="0" w:space="0" w:color="auto"/>
                <w:right w:val="none" w:sz="0" w:space="0" w:color="auto"/>
              </w:divBdr>
            </w:div>
            <w:div w:id="1222640740">
              <w:marLeft w:val="0"/>
              <w:marRight w:val="0"/>
              <w:marTop w:val="0"/>
              <w:marBottom w:val="0"/>
              <w:divBdr>
                <w:top w:val="none" w:sz="0" w:space="0" w:color="auto"/>
                <w:left w:val="none" w:sz="0" w:space="0" w:color="auto"/>
                <w:bottom w:val="none" w:sz="0" w:space="0" w:color="auto"/>
                <w:right w:val="none" w:sz="0" w:space="0" w:color="auto"/>
              </w:divBdr>
            </w:div>
            <w:div w:id="1294289827">
              <w:marLeft w:val="0"/>
              <w:marRight w:val="0"/>
              <w:marTop w:val="0"/>
              <w:marBottom w:val="0"/>
              <w:divBdr>
                <w:top w:val="none" w:sz="0" w:space="0" w:color="auto"/>
                <w:left w:val="none" w:sz="0" w:space="0" w:color="auto"/>
                <w:bottom w:val="none" w:sz="0" w:space="0" w:color="auto"/>
                <w:right w:val="none" w:sz="0" w:space="0" w:color="auto"/>
              </w:divBdr>
            </w:div>
            <w:div w:id="1435252172">
              <w:marLeft w:val="0"/>
              <w:marRight w:val="0"/>
              <w:marTop w:val="0"/>
              <w:marBottom w:val="0"/>
              <w:divBdr>
                <w:top w:val="none" w:sz="0" w:space="0" w:color="auto"/>
                <w:left w:val="none" w:sz="0" w:space="0" w:color="auto"/>
                <w:bottom w:val="none" w:sz="0" w:space="0" w:color="auto"/>
                <w:right w:val="none" w:sz="0" w:space="0" w:color="auto"/>
              </w:divBdr>
            </w:div>
            <w:div w:id="1701083574">
              <w:marLeft w:val="0"/>
              <w:marRight w:val="0"/>
              <w:marTop w:val="0"/>
              <w:marBottom w:val="0"/>
              <w:divBdr>
                <w:top w:val="none" w:sz="0" w:space="0" w:color="auto"/>
                <w:left w:val="none" w:sz="0" w:space="0" w:color="auto"/>
                <w:bottom w:val="none" w:sz="0" w:space="0" w:color="auto"/>
                <w:right w:val="none" w:sz="0" w:space="0" w:color="auto"/>
              </w:divBdr>
            </w:div>
            <w:div w:id="1808935791">
              <w:marLeft w:val="0"/>
              <w:marRight w:val="0"/>
              <w:marTop w:val="0"/>
              <w:marBottom w:val="0"/>
              <w:divBdr>
                <w:top w:val="none" w:sz="0" w:space="0" w:color="auto"/>
                <w:left w:val="none" w:sz="0" w:space="0" w:color="auto"/>
                <w:bottom w:val="none" w:sz="0" w:space="0" w:color="auto"/>
                <w:right w:val="none" w:sz="0" w:space="0" w:color="auto"/>
              </w:divBdr>
            </w:div>
            <w:div w:id="1922249672">
              <w:marLeft w:val="0"/>
              <w:marRight w:val="0"/>
              <w:marTop w:val="0"/>
              <w:marBottom w:val="0"/>
              <w:divBdr>
                <w:top w:val="none" w:sz="0" w:space="0" w:color="auto"/>
                <w:left w:val="none" w:sz="0" w:space="0" w:color="auto"/>
                <w:bottom w:val="none" w:sz="0" w:space="0" w:color="auto"/>
                <w:right w:val="none" w:sz="0" w:space="0" w:color="auto"/>
              </w:divBdr>
            </w:div>
            <w:div w:id="1939751030">
              <w:marLeft w:val="0"/>
              <w:marRight w:val="0"/>
              <w:marTop w:val="0"/>
              <w:marBottom w:val="0"/>
              <w:divBdr>
                <w:top w:val="none" w:sz="0" w:space="0" w:color="auto"/>
                <w:left w:val="none" w:sz="0" w:space="0" w:color="auto"/>
                <w:bottom w:val="none" w:sz="0" w:space="0" w:color="auto"/>
                <w:right w:val="none" w:sz="0" w:space="0" w:color="auto"/>
              </w:divBdr>
            </w:div>
            <w:div w:id="2094232836">
              <w:marLeft w:val="0"/>
              <w:marRight w:val="0"/>
              <w:marTop w:val="0"/>
              <w:marBottom w:val="0"/>
              <w:divBdr>
                <w:top w:val="none" w:sz="0" w:space="0" w:color="auto"/>
                <w:left w:val="none" w:sz="0" w:space="0" w:color="auto"/>
                <w:bottom w:val="none" w:sz="0" w:space="0" w:color="auto"/>
                <w:right w:val="none" w:sz="0" w:space="0" w:color="auto"/>
              </w:divBdr>
            </w:div>
          </w:divsChild>
        </w:div>
        <w:div w:id="1790854321">
          <w:marLeft w:val="0"/>
          <w:marRight w:val="0"/>
          <w:marTop w:val="0"/>
          <w:marBottom w:val="0"/>
          <w:divBdr>
            <w:top w:val="none" w:sz="0" w:space="0" w:color="auto"/>
            <w:left w:val="none" w:sz="0" w:space="0" w:color="auto"/>
            <w:bottom w:val="none" w:sz="0" w:space="0" w:color="auto"/>
            <w:right w:val="none" w:sz="0" w:space="0" w:color="auto"/>
          </w:divBdr>
        </w:div>
        <w:div w:id="1828128116">
          <w:marLeft w:val="0"/>
          <w:marRight w:val="0"/>
          <w:marTop w:val="0"/>
          <w:marBottom w:val="0"/>
          <w:divBdr>
            <w:top w:val="none" w:sz="0" w:space="0" w:color="auto"/>
            <w:left w:val="none" w:sz="0" w:space="0" w:color="auto"/>
            <w:bottom w:val="none" w:sz="0" w:space="0" w:color="auto"/>
            <w:right w:val="none" w:sz="0" w:space="0" w:color="auto"/>
          </w:divBdr>
        </w:div>
        <w:div w:id="1845247445">
          <w:marLeft w:val="0"/>
          <w:marRight w:val="0"/>
          <w:marTop w:val="0"/>
          <w:marBottom w:val="0"/>
          <w:divBdr>
            <w:top w:val="none" w:sz="0" w:space="0" w:color="auto"/>
            <w:left w:val="none" w:sz="0" w:space="0" w:color="auto"/>
            <w:bottom w:val="none" w:sz="0" w:space="0" w:color="auto"/>
            <w:right w:val="none" w:sz="0" w:space="0" w:color="auto"/>
          </w:divBdr>
        </w:div>
        <w:div w:id="1854145459">
          <w:marLeft w:val="0"/>
          <w:marRight w:val="0"/>
          <w:marTop w:val="0"/>
          <w:marBottom w:val="0"/>
          <w:divBdr>
            <w:top w:val="none" w:sz="0" w:space="0" w:color="auto"/>
            <w:left w:val="none" w:sz="0" w:space="0" w:color="auto"/>
            <w:bottom w:val="none" w:sz="0" w:space="0" w:color="auto"/>
            <w:right w:val="none" w:sz="0" w:space="0" w:color="auto"/>
          </w:divBdr>
        </w:div>
        <w:div w:id="1868103701">
          <w:marLeft w:val="0"/>
          <w:marRight w:val="0"/>
          <w:marTop w:val="0"/>
          <w:marBottom w:val="0"/>
          <w:divBdr>
            <w:top w:val="none" w:sz="0" w:space="0" w:color="auto"/>
            <w:left w:val="none" w:sz="0" w:space="0" w:color="auto"/>
            <w:bottom w:val="none" w:sz="0" w:space="0" w:color="auto"/>
            <w:right w:val="none" w:sz="0" w:space="0" w:color="auto"/>
          </w:divBdr>
        </w:div>
        <w:div w:id="1877544603">
          <w:marLeft w:val="0"/>
          <w:marRight w:val="0"/>
          <w:marTop w:val="0"/>
          <w:marBottom w:val="0"/>
          <w:divBdr>
            <w:top w:val="none" w:sz="0" w:space="0" w:color="auto"/>
            <w:left w:val="none" w:sz="0" w:space="0" w:color="auto"/>
            <w:bottom w:val="none" w:sz="0" w:space="0" w:color="auto"/>
            <w:right w:val="none" w:sz="0" w:space="0" w:color="auto"/>
          </w:divBdr>
        </w:div>
        <w:div w:id="1899823918">
          <w:marLeft w:val="0"/>
          <w:marRight w:val="0"/>
          <w:marTop w:val="0"/>
          <w:marBottom w:val="0"/>
          <w:divBdr>
            <w:top w:val="none" w:sz="0" w:space="0" w:color="auto"/>
            <w:left w:val="none" w:sz="0" w:space="0" w:color="auto"/>
            <w:bottom w:val="none" w:sz="0" w:space="0" w:color="auto"/>
            <w:right w:val="none" w:sz="0" w:space="0" w:color="auto"/>
          </w:divBdr>
        </w:div>
        <w:div w:id="1930041338">
          <w:marLeft w:val="0"/>
          <w:marRight w:val="0"/>
          <w:marTop w:val="0"/>
          <w:marBottom w:val="0"/>
          <w:divBdr>
            <w:top w:val="none" w:sz="0" w:space="0" w:color="auto"/>
            <w:left w:val="none" w:sz="0" w:space="0" w:color="auto"/>
            <w:bottom w:val="none" w:sz="0" w:space="0" w:color="auto"/>
            <w:right w:val="none" w:sz="0" w:space="0" w:color="auto"/>
          </w:divBdr>
        </w:div>
        <w:div w:id="1944804984">
          <w:marLeft w:val="0"/>
          <w:marRight w:val="0"/>
          <w:marTop w:val="0"/>
          <w:marBottom w:val="0"/>
          <w:divBdr>
            <w:top w:val="none" w:sz="0" w:space="0" w:color="auto"/>
            <w:left w:val="none" w:sz="0" w:space="0" w:color="auto"/>
            <w:bottom w:val="none" w:sz="0" w:space="0" w:color="auto"/>
            <w:right w:val="none" w:sz="0" w:space="0" w:color="auto"/>
          </w:divBdr>
        </w:div>
        <w:div w:id="1953704606">
          <w:marLeft w:val="0"/>
          <w:marRight w:val="0"/>
          <w:marTop w:val="0"/>
          <w:marBottom w:val="0"/>
          <w:divBdr>
            <w:top w:val="none" w:sz="0" w:space="0" w:color="auto"/>
            <w:left w:val="none" w:sz="0" w:space="0" w:color="auto"/>
            <w:bottom w:val="none" w:sz="0" w:space="0" w:color="auto"/>
            <w:right w:val="none" w:sz="0" w:space="0" w:color="auto"/>
          </w:divBdr>
        </w:div>
        <w:div w:id="1975986611">
          <w:marLeft w:val="0"/>
          <w:marRight w:val="0"/>
          <w:marTop w:val="0"/>
          <w:marBottom w:val="0"/>
          <w:divBdr>
            <w:top w:val="none" w:sz="0" w:space="0" w:color="auto"/>
            <w:left w:val="none" w:sz="0" w:space="0" w:color="auto"/>
            <w:bottom w:val="none" w:sz="0" w:space="0" w:color="auto"/>
            <w:right w:val="none" w:sz="0" w:space="0" w:color="auto"/>
          </w:divBdr>
        </w:div>
        <w:div w:id="1991707430">
          <w:marLeft w:val="0"/>
          <w:marRight w:val="0"/>
          <w:marTop w:val="0"/>
          <w:marBottom w:val="0"/>
          <w:divBdr>
            <w:top w:val="none" w:sz="0" w:space="0" w:color="auto"/>
            <w:left w:val="none" w:sz="0" w:space="0" w:color="auto"/>
            <w:bottom w:val="none" w:sz="0" w:space="0" w:color="auto"/>
            <w:right w:val="none" w:sz="0" w:space="0" w:color="auto"/>
          </w:divBdr>
        </w:div>
        <w:div w:id="1993411466">
          <w:marLeft w:val="0"/>
          <w:marRight w:val="0"/>
          <w:marTop w:val="0"/>
          <w:marBottom w:val="0"/>
          <w:divBdr>
            <w:top w:val="none" w:sz="0" w:space="0" w:color="auto"/>
            <w:left w:val="none" w:sz="0" w:space="0" w:color="auto"/>
            <w:bottom w:val="none" w:sz="0" w:space="0" w:color="auto"/>
            <w:right w:val="none" w:sz="0" w:space="0" w:color="auto"/>
          </w:divBdr>
        </w:div>
        <w:div w:id="2011329465">
          <w:marLeft w:val="0"/>
          <w:marRight w:val="0"/>
          <w:marTop w:val="0"/>
          <w:marBottom w:val="0"/>
          <w:divBdr>
            <w:top w:val="none" w:sz="0" w:space="0" w:color="auto"/>
            <w:left w:val="none" w:sz="0" w:space="0" w:color="auto"/>
            <w:bottom w:val="none" w:sz="0" w:space="0" w:color="auto"/>
            <w:right w:val="none" w:sz="0" w:space="0" w:color="auto"/>
          </w:divBdr>
        </w:div>
        <w:div w:id="2013796744">
          <w:marLeft w:val="0"/>
          <w:marRight w:val="0"/>
          <w:marTop w:val="0"/>
          <w:marBottom w:val="0"/>
          <w:divBdr>
            <w:top w:val="none" w:sz="0" w:space="0" w:color="auto"/>
            <w:left w:val="none" w:sz="0" w:space="0" w:color="auto"/>
            <w:bottom w:val="none" w:sz="0" w:space="0" w:color="auto"/>
            <w:right w:val="none" w:sz="0" w:space="0" w:color="auto"/>
          </w:divBdr>
        </w:div>
        <w:div w:id="2092387876">
          <w:marLeft w:val="0"/>
          <w:marRight w:val="0"/>
          <w:marTop w:val="0"/>
          <w:marBottom w:val="0"/>
          <w:divBdr>
            <w:top w:val="none" w:sz="0" w:space="0" w:color="auto"/>
            <w:left w:val="none" w:sz="0" w:space="0" w:color="auto"/>
            <w:bottom w:val="none" w:sz="0" w:space="0" w:color="auto"/>
            <w:right w:val="none" w:sz="0" w:space="0" w:color="auto"/>
          </w:divBdr>
        </w:div>
        <w:div w:id="2097633535">
          <w:marLeft w:val="0"/>
          <w:marRight w:val="0"/>
          <w:marTop w:val="0"/>
          <w:marBottom w:val="0"/>
          <w:divBdr>
            <w:top w:val="none" w:sz="0" w:space="0" w:color="auto"/>
            <w:left w:val="none" w:sz="0" w:space="0" w:color="auto"/>
            <w:bottom w:val="none" w:sz="0" w:space="0" w:color="auto"/>
            <w:right w:val="none" w:sz="0" w:space="0" w:color="auto"/>
          </w:divBdr>
        </w:div>
        <w:div w:id="21428436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7CB4D0-4C4E-4DB2-9843-F5FA09AD8037}">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customXml/itemProps2.xml><?xml version="1.0" encoding="utf-8"?>
<ds:datastoreItem xmlns:ds="http://schemas.openxmlformats.org/officeDocument/2006/customXml" ds:itemID="{044BA0AA-8C5F-4FB5-92FE-6084CD19A750}">
  <ds:schemaRefs>
    <ds:schemaRef ds:uri="http://schemas.microsoft.com/sharepoint/v3/contenttype/forms"/>
  </ds:schemaRefs>
</ds:datastoreItem>
</file>

<file path=customXml/itemProps3.xml><?xml version="1.0" encoding="utf-8"?>
<ds:datastoreItem xmlns:ds="http://schemas.openxmlformats.org/officeDocument/2006/customXml" ds:itemID="{9788465F-9BD7-445C-B48E-DAEF31168D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613</Words>
  <Characters>3500</Characters>
  <Application>Microsoft Office Word</Application>
  <DocSecurity>4</DocSecurity>
  <Lines>29</Lines>
  <Paragraphs>8</Paragraphs>
  <ScaleCrop>false</ScaleCrop>
  <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Sandy</dc:creator>
  <cp:keywords/>
  <dc:description/>
  <cp:lastModifiedBy>Jeffries, Jillian</cp:lastModifiedBy>
  <cp:revision>2</cp:revision>
  <dcterms:created xsi:type="dcterms:W3CDTF">2026-02-24T17:49:00Z</dcterms:created>
  <dcterms:modified xsi:type="dcterms:W3CDTF">2026-02-24T17:49:00Z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