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EE936F" w14:textId="77777777" w:rsidR="00BA4A8C" w:rsidRPr="008960C4" w:rsidRDefault="00BA4A8C" w:rsidP="00BA4A8C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kern w:val="0"/>
          <w:sz w:val="18"/>
          <w:szCs w:val="18"/>
          <w14:ligatures w14:val="none"/>
        </w:rPr>
      </w:pPr>
      <w:r w:rsidRPr="008960C4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THE COUNCIL OF THE CITY OF NEW YORK</w:t>
      </w:r>
      <w:r w:rsidRPr="008960C4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 </w:t>
      </w:r>
    </w:p>
    <w:p w14:paraId="709ABDFF" w14:textId="626C1B4A" w:rsidR="00BA4A8C" w:rsidRPr="008960C4" w:rsidRDefault="00BA4A8C" w:rsidP="5666DAF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14:ligatures w14:val="none"/>
        </w:rPr>
      </w:pPr>
      <w:r w:rsidRPr="008960C4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RESOLUTION NO. </w:t>
      </w:r>
      <w:r w:rsidR="613C5CA5" w:rsidRPr="008960C4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313</w:t>
      </w:r>
    </w:p>
    <w:p w14:paraId="579B74AF" w14:textId="5A74D6AA" w:rsidR="00BA4A8C" w:rsidRDefault="00BA4A8C" w:rsidP="00BA4A8C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eastAsiaTheme="majorEastAsia"/>
        </w:rPr>
        <w:t> </w:t>
      </w:r>
    </w:p>
    <w:p w14:paraId="01D84DF9" w14:textId="2F5FA4F9" w:rsidR="00BA4A8C" w:rsidRPr="00BA4A8C" w:rsidRDefault="00BA4A8C" w:rsidP="3DD9411D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eastAsiaTheme="majorEastAsia"/>
        </w:rPr>
      </w:pPr>
      <w:r w:rsidRPr="3DD9411D">
        <w:rPr>
          <w:rStyle w:val="normaltextrun"/>
          <w:rFonts w:eastAsiaTheme="majorEastAsia"/>
          <w:b/>
          <w:bCs/>
        </w:rPr>
        <w:t>Resolution approving the decision of the City Planning Commission on Application No. </w:t>
      </w:r>
      <w:r w:rsidR="70DD8E1C" w:rsidRPr="3DD9411D">
        <w:rPr>
          <w:rStyle w:val="normaltextrun"/>
          <w:rFonts w:eastAsiaTheme="majorEastAsia"/>
          <w:b/>
          <w:bCs/>
        </w:rPr>
        <w:t xml:space="preserve">N </w:t>
      </w:r>
      <w:r w:rsidR="7CCF3572" w:rsidRPr="3DD9411D">
        <w:rPr>
          <w:rStyle w:val="normaltextrun"/>
          <w:rFonts w:eastAsiaTheme="majorEastAsia"/>
          <w:b/>
          <w:bCs/>
        </w:rPr>
        <w:t>240147 </w:t>
      </w:r>
      <w:proofErr w:type="gramStart"/>
      <w:r w:rsidR="7CCF3572" w:rsidRPr="3DD9411D">
        <w:rPr>
          <w:rStyle w:val="normaltextrun"/>
          <w:rFonts w:eastAsiaTheme="majorEastAsia"/>
          <w:b/>
          <w:bCs/>
        </w:rPr>
        <w:t xml:space="preserve">LDQ </w:t>
      </w:r>
      <w:r w:rsidRPr="3DD9411D">
        <w:rPr>
          <w:rStyle w:val="normaltextrun"/>
          <w:rFonts w:eastAsiaTheme="majorEastAsia"/>
          <w:b/>
          <w:bCs/>
        </w:rPr>
        <w:t> for</w:t>
      </w:r>
      <w:proofErr w:type="gramEnd"/>
      <w:r w:rsidRPr="3DD9411D">
        <w:rPr>
          <w:rStyle w:val="normaltextrun"/>
          <w:rFonts w:eastAsiaTheme="majorEastAsia"/>
          <w:b/>
          <w:bCs/>
        </w:rPr>
        <w:t xml:space="preserve"> a modification</w:t>
      </w:r>
      <w:r w:rsidR="1F5C3A84" w:rsidRPr="3DD9411D">
        <w:rPr>
          <w:rStyle w:val="normaltextrun"/>
          <w:rFonts w:eastAsiaTheme="majorEastAsia"/>
          <w:b/>
          <w:bCs/>
        </w:rPr>
        <w:t xml:space="preserve"> of an existing Restrictive Declara</w:t>
      </w:r>
      <w:r w:rsidR="43DD1D2C" w:rsidRPr="3DD9411D">
        <w:rPr>
          <w:rStyle w:val="normaltextrun"/>
          <w:rFonts w:eastAsiaTheme="majorEastAsia"/>
          <w:b/>
          <w:bCs/>
        </w:rPr>
        <w:t xml:space="preserve">tion recorded against </w:t>
      </w:r>
      <w:r w:rsidRPr="3DD9411D">
        <w:rPr>
          <w:rStyle w:val="normaltextrun"/>
          <w:rFonts w:eastAsiaTheme="majorEastAsia"/>
          <w:b/>
          <w:bCs/>
          <w:color w:val="000000" w:themeColor="text1"/>
        </w:rPr>
        <w:t xml:space="preserve">property located at </w:t>
      </w:r>
      <w:r w:rsidR="00740980" w:rsidRPr="3DD9411D">
        <w:rPr>
          <w:rStyle w:val="normaltextrun"/>
          <w:rFonts w:eastAsiaTheme="majorEastAsia"/>
          <w:b/>
          <w:bCs/>
          <w:color w:val="000000" w:themeColor="text1"/>
        </w:rPr>
        <w:t>7</w:t>
      </w:r>
      <w:r w:rsidRPr="3DD9411D">
        <w:rPr>
          <w:rStyle w:val="normaltextrun"/>
          <w:rFonts w:eastAsiaTheme="majorEastAsia"/>
          <w:b/>
          <w:bCs/>
          <w:color w:val="000000" w:themeColor="text1"/>
        </w:rPr>
        <w:t xml:space="preserve">8-08 </w:t>
      </w:r>
      <w:r w:rsidR="00740980" w:rsidRPr="3DD9411D">
        <w:rPr>
          <w:rStyle w:val="normaltextrun"/>
          <w:rFonts w:eastAsiaTheme="majorEastAsia"/>
          <w:b/>
          <w:bCs/>
          <w:color w:val="000000" w:themeColor="text1"/>
        </w:rPr>
        <w:t>Linden Boulevard</w:t>
      </w:r>
      <w:r w:rsidRPr="3DD9411D">
        <w:rPr>
          <w:rStyle w:val="normaltextrun"/>
          <w:rFonts w:eastAsiaTheme="majorEastAsia"/>
          <w:b/>
          <w:bCs/>
          <w:color w:val="000000" w:themeColor="text1"/>
        </w:rPr>
        <w:t>,</w:t>
      </w:r>
      <w:r w:rsidRPr="3DD9411D">
        <w:rPr>
          <w:rStyle w:val="normaltextrun"/>
          <w:rFonts w:eastAsiaTheme="majorEastAsia"/>
          <w:b/>
          <w:bCs/>
        </w:rPr>
        <w:t> Borough of Queens, Community District </w:t>
      </w:r>
      <w:proofErr w:type="gramStart"/>
      <w:r w:rsidR="00740980" w:rsidRPr="3DD9411D">
        <w:rPr>
          <w:rStyle w:val="normaltextrun"/>
          <w:rFonts w:eastAsiaTheme="majorEastAsia"/>
          <w:b/>
          <w:bCs/>
        </w:rPr>
        <w:t>10</w:t>
      </w:r>
      <w:r w:rsidRPr="3DD9411D">
        <w:rPr>
          <w:rStyle w:val="normaltextrun"/>
          <w:rFonts w:eastAsiaTheme="majorEastAsia"/>
          <w:b/>
          <w:bCs/>
        </w:rPr>
        <w:t>  (</w:t>
      </w:r>
      <w:proofErr w:type="gramEnd"/>
      <w:r w:rsidRPr="3DD9411D">
        <w:rPr>
          <w:rStyle w:val="normaltextrun"/>
          <w:rFonts w:eastAsiaTheme="majorEastAsia"/>
          <w:b/>
          <w:bCs/>
        </w:rPr>
        <w:t>L.U. No. </w:t>
      </w:r>
      <w:r w:rsidR="00740980" w:rsidRPr="3DD9411D">
        <w:rPr>
          <w:rStyle w:val="normaltextrun"/>
          <w:rFonts w:eastAsiaTheme="majorEastAsia"/>
          <w:b/>
          <w:bCs/>
        </w:rPr>
        <w:t>26</w:t>
      </w:r>
      <w:r w:rsidRPr="3DD9411D">
        <w:rPr>
          <w:rStyle w:val="normaltextrun"/>
          <w:rFonts w:eastAsiaTheme="majorEastAsia"/>
          <w:b/>
          <w:bCs/>
        </w:rPr>
        <w:t>).</w:t>
      </w:r>
    </w:p>
    <w:p w14:paraId="6233F3B7" w14:textId="77777777" w:rsidR="00BA4A8C" w:rsidRDefault="00BA4A8C" w:rsidP="00BA4A8C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eastAsiaTheme="majorEastAsia"/>
        </w:rPr>
        <w:t> </w:t>
      </w:r>
    </w:p>
    <w:p w14:paraId="7E199E67" w14:textId="3EE2BAB4" w:rsidR="00BA4A8C" w:rsidRDefault="00BA4A8C" w:rsidP="00BA4A8C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eastAsiaTheme="majorEastAsia"/>
          <w:b/>
          <w:bCs/>
        </w:rPr>
        <w:t>By Council Members </w:t>
      </w:r>
      <w:r w:rsidR="00740980">
        <w:rPr>
          <w:rStyle w:val="normaltextrun"/>
          <w:rFonts w:eastAsiaTheme="majorEastAsia"/>
          <w:b/>
          <w:bCs/>
        </w:rPr>
        <w:t>Riley</w:t>
      </w:r>
      <w:r>
        <w:rPr>
          <w:rStyle w:val="normaltextrun"/>
          <w:rFonts w:eastAsiaTheme="majorEastAsia"/>
          <w:b/>
          <w:bCs/>
        </w:rPr>
        <w:t xml:space="preserve"> and </w:t>
      </w:r>
      <w:r w:rsidR="00740980">
        <w:rPr>
          <w:rStyle w:val="normaltextrun"/>
          <w:rFonts w:eastAsiaTheme="majorEastAsia"/>
          <w:b/>
          <w:bCs/>
        </w:rPr>
        <w:t>Louis</w:t>
      </w:r>
      <w:r>
        <w:rPr>
          <w:rStyle w:val="eop"/>
          <w:rFonts w:eastAsiaTheme="majorEastAsia"/>
        </w:rPr>
        <w:t> </w:t>
      </w:r>
    </w:p>
    <w:p w14:paraId="37DECDFA" w14:textId="6DDE53D7" w:rsidR="00BA4A8C" w:rsidRDefault="00BA4A8C" w:rsidP="5DF6F671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3280CA25">
        <w:rPr>
          <w:rStyle w:val="eop"/>
          <w:rFonts w:eastAsiaTheme="majorEastAsia"/>
        </w:rPr>
        <w:t> </w:t>
      </w:r>
      <w:r w:rsidR="002162F3" w:rsidRPr="3280CA25">
        <w:rPr>
          <w:rStyle w:val="eop"/>
          <w:rFonts w:eastAsiaTheme="majorEastAsia"/>
        </w:rPr>
        <w:t xml:space="preserve">                                                                                                                                                        </w:t>
      </w:r>
    </w:p>
    <w:p w14:paraId="2976C69A" w14:textId="2CD35FB7" w:rsidR="00BA4A8C" w:rsidRDefault="0CE24980" w:rsidP="3DD9411D">
      <w:pPr>
        <w:pStyle w:val="paragraph"/>
        <w:spacing w:before="0" w:beforeAutospacing="0" w:after="0" w:afterAutospacing="0"/>
        <w:ind w:firstLine="720"/>
        <w:jc w:val="both"/>
        <w:textAlignment w:val="baseline"/>
        <w:rPr>
          <w:rFonts w:eastAsiaTheme="majorEastAsia"/>
        </w:rPr>
      </w:pPr>
      <w:r>
        <w:t xml:space="preserve">WHEREAS, Linden Canyon LLC, submitted an application to the New York City Planning Commission for a modification of the previously approved Restrictive Declaration D-19, dated June 28, 1976, </w:t>
      </w:r>
      <w:r w:rsidR="6AD48D9F">
        <w:t xml:space="preserve"> which in conjunction with the related actions would</w:t>
      </w:r>
      <w:r>
        <w:t xml:space="preserve"> facilitate two new six and 12-story mixed-use residential and community facility buildings containing 267 dwelling units, of which up to 80 units would be permanently income-restricted, at 78-08 Linden Boulevard (Block 11384, Lot 1) in the Lindenwood neighborhood of Community District 10, Queens </w:t>
      </w:r>
      <w:r w:rsidR="644267AE">
        <w:t>(ULURP No. N 240147 LDQ</w:t>
      </w:r>
      <w:r w:rsidR="4E5AC751">
        <w:t>)</w:t>
      </w:r>
      <w:r>
        <w:t xml:space="preserve"> </w:t>
      </w:r>
      <w:r w:rsidR="415769E0">
        <w:t>(the “Application”)</w:t>
      </w:r>
      <w:r w:rsidR="6BF0078E">
        <w:t xml:space="preserve">; </w:t>
      </w:r>
      <w:r w:rsidR="415769E0">
        <w:t xml:space="preserve"> </w:t>
      </w:r>
    </w:p>
    <w:p w14:paraId="6DC8CE37" w14:textId="32E21325" w:rsidR="00BA4A8C" w:rsidRDefault="00BA4A8C" w:rsidP="3DD9411D">
      <w:pPr>
        <w:pStyle w:val="paragraph"/>
        <w:spacing w:before="0" w:beforeAutospacing="0" w:after="0" w:afterAutospacing="0"/>
        <w:ind w:firstLine="720"/>
        <w:jc w:val="both"/>
        <w:textAlignment w:val="baseline"/>
      </w:pPr>
    </w:p>
    <w:p w14:paraId="174294CF" w14:textId="4DEB98CD" w:rsidR="00BA4A8C" w:rsidRDefault="6B1ACA05" w:rsidP="4AB58AF8">
      <w:pPr>
        <w:pStyle w:val="paragraph"/>
        <w:spacing w:before="0" w:beforeAutospacing="0" w:after="0" w:afterAutospacing="0"/>
        <w:ind w:firstLine="720"/>
        <w:jc w:val="both"/>
        <w:textAlignment w:val="baseline"/>
        <w:rPr>
          <w:rStyle w:val="eop"/>
          <w:rFonts w:eastAsiaTheme="majorEastAsia"/>
        </w:rPr>
      </w:pPr>
      <w:r w:rsidRPr="4AB58AF8">
        <w:rPr>
          <w:rStyle w:val="normaltextrun"/>
          <w:rFonts w:eastAsiaTheme="majorEastAsia"/>
        </w:rPr>
        <w:t>WHEREAS, the City Planning Commission filed with the Council on January 5, 2026, its decision dated December 17, 2025 (the “Decision”), on the </w:t>
      </w:r>
      <w:proofErr w:type="gramStart"/>
      <w:r w:rsidRPr="4AB58AF8">
        <w:rPr>
          <w:rStyle w:val="normaltextrun"/>
          <w:rFonts w:eastAsiaTheme="majorEastAsia"/>
        </w:rPr>
        <w:t>Application;</w:t>
      </w:r>
      <w:proofErr w:type="gramEnd"/>
      <w:r w:rsidRPr="4AB58AF8">
        <w:rPr>
          <w:rStyle w:val="normaltextrun"/>
          <w:rFonts w:eastAsiaTheme="majorEastAsia"/>
        </w:rPr>
        <w:t> </w:t>
      </w:r>
    </w:p>
    <w:p w14:paraId="73D74A1D" w14:textId="5652EB44" w:rsidR="00BA4A8C" w:rsidRPr="00FD142C" w:rsidRDefault="00BA4A8C" w:rsidP="4AB58AF8">
      <w:pPr>
        <w:pStyle w:val="paragraph"/>
        <w:spacing w:before="0" w:beforeAutospacing="0" w:after="0" w:afterAutospacing="0"/>
        <w:ind w:firstLine="720"/>
        <w:jc w:val="both"/>
        <w:textAlignment w:val="baseline"/>
        <w:rPr>
          <w:rStyle w:val="normaltextrun"/>
          <w:rFonts w:eastAsiaTheme="majorEastAsia"/>
        </w:rPr>
      </w:pPr>
    </w:p>
    <w:p w14:paraId="0361EFBB" w14:textId="7D164C3A" w:rsidR="00BA4A8C" w:rsidRDefault="00BA4A8C" w:rsidP="3DD9411D">
      <w:pPr>
        <w:pStyle w:val="paragraph"/>
        <w:spacing w:before="0" w:beforeAutospacing="0" w:after="0" w:afterAutospacing="0"/>
        <w:ind w:firstLine="720"/>
        <w:jc w:val="both"/>
        <w:textAlignment w:val="baseline"/>
      </w:pPr>
      <w:r w:rsidRPr="4AB58AF8">
        <w:rPr>
          <w:rStyle w:val="normaltextrun"/>
          <w:rFonts w:eastAsiaTheme="majorEastAsia"/>
        </w:rPr>
        <w:t>WHEREAS, the</w:t>
      </w:r>
      <w:r w:rsidR="2882F81E" w:rsidRPr="4AB58AF8">
        <w:rPr>
          <w:rStyle w:val="normaltextrun"/>
          <w:rFonts w:eastAsiaTheme="majorEastAsia"/>
        </w:rPr>
        <w:t xml:space="preserve"> </w:t>
      </w:r>
      <w:r w:rsidRPr="4AB58AF8">
        <w:rPr>
          <w:rStyle w:val="normaltextrun"/>
          <w:rFonts w:eastAsiaTheme="majorEastAsia"/>
        </w:rPr>
        <w:t>original,</w:t>
      </w:r>
      <w:r w:rsidR="2A09E889" w:rsidRPr="4AB58AF8">
        <w:rPr>
          <w:rStyle w:val="normaltextrun"/>
          <w:rFonts w:eastAsiaTheme="majorEastAsia"/>
        </w:rPr>
        <w:t xml:space="preserve"> </w:t>
      </w:r>
      <w:r w:rsidRPr="4AB58AF8">
        <w:rPr>
          <w:rStyle w:val="normaltextrun"/>
          <w:rFonts w:eastAsiaTheme="majorEastAsia"/>
        </w:rPr>
        <w:t>approved Restrictive</w:t>
      </w:r>
      <w:r w:rsidR="4D865CD9" w:rsidRPr="4AB58AF8">
        <w:rPr>
          <w:rStyle w:val="normaltextrun"/>
          <w:rFonts w:eastAsiaTheme="majorEastAsia"/>
        </w:rPr>
        <w:t xml:space="preserve"> </w:t>
      </w:r>
      <w:r w:rsidRPr="4AB58AF8">
        <w:rPr>
          <w:rStyle w:val="normaltextrun"/>
          <w:rFonts w:eastAsiaTheme="majorEastAsia"/>
        </w:rPr>
        <w:t>Declaration</w:t>
      </w:r>
      <w:r w:rsidR="58B424B0" w:rsidRPr="4AB58AF8">
        <w:rPr>
          <w:rStyle w:val="normaltextrun"/>
          <w:rFonts w:eastAsiaTheme="majorEastAsia"/>
        </w:rPr>
        <w:t xml:space="preserve"> </w:t>
      </w:r>
      <w:r w:rsidRPr="4AB58AF8">
        <w:rPr>
          <w:rStyle w:val="normaltextrun"/>
          <w:rFonts w:eastAsiaTheme="majorEastAsia"/>
        </w:rPr>
        <w:t>D</w:t>
      </w:r>
      <w:r w:rsidR="00740980" w:rsidRPr="4AB58AF8">
        <w:rPr>
          <w:rStyle w:val="normaltextrun"/>
          <w:rFonts w:eastAsiaTheme="majorEastAsia"/>
        </w:rPr>
        <w:t>-19</w:t>
      </w:r>
      <w:r w:rsidRPr="4AB58AF8">
        <w:rPr>
          <w:rStyle w:val="normaltextrun"/>
          <w:rFonts w:eastAsiaTheme="majorEastAsia"/>
        </w:rPr>
        <w:t> (the</w:t>
      </w:r>
      <w:r w:rsidR="58BA39ED" w:rsidRPr="4AB58AF8">
        <w:rPr>
          <w:rStyle w:val="normaltextrun"/>
          <w:rFonts w:eastAsiaTheme="majorEastAsia"/>
        </w:rPr>
        <w:t xml:space="preserve"> </w:t>
      </w:r>
      <w:r w:rsidRPr="4AB58AF8">
        <w:rPr>
          <w:rStyle w:val="normaltextrun"/>
          <w:rFonts w:eastAsiaTheme="majorEastAsia"/>
        </w:rPr>
        <w:t>“Declaration”)</w:t>
      </w:r>
      <w:r w:rsidR="444A6F1A" w:rsidRPr="4AB58AF8">
        <w:rPr>
          <w:rStyle w:val="normaltextrun"/>
          <w:rFonts w:eastAsiaTheme="majorEastAsia"/>
        </w:rPr>
        <w:t xml:space="preserve"> </w:t>
      </w:r>
      <w:r w:rsidRPr="4AB58AF8">
        <w:rPr>
          <w:rStyle w:val="normaltextrun"/>
          <w:rFonts w:eastAsiaTheme="majorEastAsia"/>
        </w:rPr>
        <w:t>date</w:t>
      </w:r>
      <w:r w:rsidR="00740980" w:rsidRPr="4AB58AF8">
        <w:rPr>
          <w:rStyle w:val="normaltextrun"/>
          <w:rFonts w:eastAsiaTheme="majorEastAsia"/>
        </w:rPr>
        <w:t>d</w:t>
      </w:r>
      <w:r w:rsidR="15F94C20" w:rsidRPr="4AB58AF8">
        <w:rPr>
          <w:rStyle w:val="normaltextrun"/>
          <w:rFonts w:eastAsiaTheme="majorEastAsia"/>
        </w:rPr>
        <w:t xml:space="preserve"> </w:t>
      </w:r>
      <w:r w:rsidRPr="4AB58AF8">
        <w:rPr>
          <w:rStyle w:val="normaltextrun"/>
          <w:rFonts w:eastAsiaTheme="majorEastAsia"/>
        </w:rPr>
        <w:t>Ju</w:t>
      </w:r>
      <w:r w:rsidR="00740980" w:rsidRPr="4AB58AF8">
        <w:rPr>
          <w:rStyle w:val="normaltextrun"/>
          <w:rFonts w:eastAsiaTheme="majorEastAsia"/>
        </w:rPr>
        <w:t xml:space="preserve">ne </w:t>
      </w:r>
      <w:r w:rsidRPr="4AB58AF8">
        <w:rPr>
          <w:rStyle w:val="normaltextrun"/>
          <w:rFonts w:eastAsiaTheme="majorEastAsia"/>
        </w:rPr>
        <w:t>2</w:t>
      </w:r>
      <w:r w:rsidR="00740980" w:rsidRPr="4AB58AF8">
        <w:rPr>
          <w:rStyle w:val="normaltextrun"/>
          <w:rFonts w:eastAsiaTheme="majorEastAsia"/>
        </w:rPr>
        <w:t>8</w:t>
      </w:r>
      <w:r w:rsidRPr="4AB58AF8">
        <w:rPr>
          <w:rStyle w:val="normaltextrun"/>
          <w:rFonts w:eastAsiaTheme="majorEastAsia"/>
        </w:rPr>
        <w:t>, 197</w:t>
      </w:r>
      <w:r w:rsidR="00740980" w:rsidRPr="4AB58AF8">
        <w:rPr>
          <w:rStyle w:val="normaltextrun"/>
          <w:rFonts w:eastAsiaTheme="majorEastAsia"/>
        </w:rPr>
        <w:t>6</w:t>
      </w:r>
      <w:r w:rsidRPr="4AB58AF8">
        <w:rPr>
          <w:rStyle w:val="normaltextrun"/>
          <w:rFonts w:eastAsiaTheme="majorEastAsia"/>
        </w:rPr>
        <w:t xml:space="preserve">, was recorded on </w:t>
      </w:r>
      <w:r w:rsidR="004A5149" w:rsidRPr="4AB58AF8">
        <w:rPr>
          <w:rStyle w:val="normaltextrun"/>
          <w:rFonts w:eastAsiaTheme="majorEastAsia"/>
        </w:rPr>
        <w:t>October 5</w:t>
      </w:r>
      <w:r w:rsidRPr="4AB58AF8">
        <w:rPr>
          <w:rStyle w:val="normaltextrun"/>
          <w:rFonts w:eastAsiaTheme="majorEastAsia"/>
        </w:rPr>
        <w:t>, 197</w:t>
      </w:r>
      <w:r w:rsidR="004A5149" w:rsidRPr="4AB58AF8">
        <w:rPr>
          <w:rStyle w:val="normaltextrun"/>
          <w:rFonts w:eastAsiaTheme="majorEastAsia"/>
        </w:rPr>
        <w:t>6</w:t>
      </w:r>
      <w:r w:rsidRPr="4AB58AF8">
        <w:rPr>
          <w:rStyle w:val="normaltextrun"/>
          <w:rFonts w:eastAsiaTheme="majorEastAsia"/>
        </w:rPr>
        <w:t xml:space="preserve">, in connection </w:t>
      </w:r>
      <w:r w:rsidR="004A5149" w:rsidRPr="4AB58AF8">
        <w:rPr>
          <w:rStyle w:val="normaltextrun"/>
          <w:rFonts w:eastAsiaTheme="majorEastAsia"/>
        </w:rPr>
        <w:t>with the mapping of a C1-2 commercial overlay on the property</w:t>
      </w:r>
      <w:r w:rsidR="0045665C">
        <w:t xml:space="preserve"> </w:t>
      </w:r>
      <w:r w:rsidR="5350DB71" w:rsidRPr="4AB58AF8">
        <w:t xml:space="preserve">(CP No. 23263) </w:t>
      </w:r>
      <w:r w:rsidR="0045665C">
        <w:t xml:space="preserve">and </w:t>
      </w:r>
      <w:r w:rsidR="0045665C" w:rsidRPr="4AB58AF8">
        <w:rPr>
          <w:rStyle w:val="normaltextrun"/>
          <w:rFonts w:eastAsiaTheme="majorEastAsia"/>
        </w:rPr>
        <w:t>Declaration required development generally in accordance with plans attached to the declaration, which included streetscape improvements and a site plan, on Brooklyn Block 4496, Lots 1, 3, 5, 8, and 9</w:t>
      </w:r>
      <w:r w:rsidR="317FB4B9" w:rsidRPr="4AB58AF8">
        <w:rPr>
          <w:rStyle w:val="normaltextrun"/>
          <w:rFonts w:eastAsiaTheme="majorEastAsia"/>
        </w:rPr>
        <w:t>,</w:t>
      </w:r>
      <w:r w:rsidR="0045665C" w:rsidRPr="4AB58AF8">
        <w:rPr>
          <w:rStyle w:val="normaltextrun"/>
          <w:rFonts w:eastAsiaTheme="majorEastAsia"/>
        </w:rPr>
        <w:t xml:space="preserve"> and Queens Block 11384</w:t>
      </w:r>
      <w:r w:rsidR="0307E1CB" w:rsidRPr="4AB58AF8">
        <w:rPr>
          <w:rStyle w:val="normaltextrun"/>
          <w:rFonts w:eastAsiaTheme="majorEastAsia"/>
        </w:rPr>
        <w:t xml:space="preserve">, </w:t>
      </w:r>
      <w:r w:rsidR="0045665C" w:rsidRPr="4AB58AF8">
        <w:rPr>
          <w:rStyle w:val="normaltextrun"/>
          <w:rFonts w:eastAsiaTheme="majorEastAsia"/>
        </w:rPr>
        <w:t>Lot 1</w:t>
      </w:r>
      <w:r w:rsidR="421B89FC" w:rsidRPr="4AB58AF8">
        <w:rPr>
          <w:rStyle w:val="normaltextrun"/>
          <w:rFonts w:eastAsiaTheme="majorEastAsia"/>
        </w:rPr>
        <w:t xml:space="preserve">; </w:t>
      </w:r>
      <w:r w:rsidR="0045665C" w:rsidRPr="4AB58AF8">
        <w:rPr>
          <w:rStyle w:val="normaltextrun"/>
          <w:rFonts w:eastAsiaTheme="majorEastAsia"/>
        </w:rPr>
        <w:t xml:space="preserve"> </w:t>
      </w:r>
    </w:p>
    <w:p w14:paraId="553FB9B1" w14:textId="50DF6DD7" w:rsidR="00BA4A8C" w:rsidRDefault="00BA4A8C" w:rsidP="4AB58AF8">
      <w:pPr>
        <w:pStyle w:val="paragraph"/>
        <w:spacing w:before="0" w:beforeAutospacing="0" w:after="0" w:afterAutospacing="0"/>
        <w:ind w:firstLine="720"/>
        <w:jc w:val="both"/>
        <w:textAlignment w:val="baseline"/>
        <w:rPr>
          <w:highlight w:val="yellow"/>
        </w:rPr>
      </w:pPr>
    </w:p>
    <w:p w14:paraId="2FCA2F13" w14:textId="1121EEE2" w:rsidR="00BA4A8C" w:rsidRDefault="0B187025" w:rsidP="3DD9411D">
      <w:pPr>
        <w:pStyle w:val="paragraph"/>
        <w:spacing w:before="0" w:beforeAutospacing="0" w:after="0" w:afterAutospacing="0"/>
        <w:ind w:firstLine="720"/>
        <w:jc w:val="both"/>
        <w:textAlignment w:val="baseline"/>
        <w:rPr>
          <w:rStyle w:val="normaltextrun"/>
          <w:rFonts w:eastAsiaTheme="majorEastAsia"/>
        </w:rPr>
      </w:pPr>
      <w:proofErr w:type="gramStart"/>
      <w:r>
        <w:t>WHEREAS,</w:t>
      </w:r>
      <w:proofErr w:type="gramEnd"/>
      <w:r w:rsidR="50593D7F">
        <w:t xml:space="preserve"> Linden Canyon LLC</w:t>
      </w:r>
      <w:r w:rsidR="7F0D6E35">
        <w:t>, the current owner,</w:t>
      </w:r>
      <w:r w:rsidR="0045665C">
        <w:t xml:space="preserve"> </w:t>
      </w:r>
      <w:r w:rsidR="0045665C" w:rsidRPr="4AB58AF8">
        <w:rPr>
          <w:rStyle w:val="normaltextrun"/>
          <w:rFonts w:eastAsiaTheme="majorEastAsia"/>
        </w:rPr>
        <w:t xml:space="preserve">wishes to redevelop </w:t>
      </w:r>
      <w:r w:rsidR="2AA1FE56" w:rsidRPr="4AB58AF8">
        <w:rPr>
          <w:rStyle w:val="normaltextrun"/>
          <w:rFonts w:eastAsiaTheme="majorEastAsia"/>
        </w:rPr>
        <w:t xml:space="preserve">Queens </w:t>
      </w:r>
      <w:r w:rsidR="0045665C" w:rsidRPr="4AB58AF8">
        <w:rPr>
          <w:rStyle w:val="normaltextrun"/>
          <w:rFonts w:eastAsiaTheme="majorEastAsia"/>
        </w:rPr>
        <w:t>Block 11384, Lot 1</w:t>
      </w:r>
      <w:r w:rsidR="33BC521A" w:rsidRPr="4AB58AF8">
        <w:rPr>
          <w:rStyle w:val="normaltextrun"/>
          <w:rFonts w:eastAsiaTheme="majorEastAsia"/>
        </w:rPr>
        <w:t xml:space="preserve"> </w:t>
      </w:r>
      <w:r w:rsidR="0045665C" w:rsidRPr="4AB58AF8">
        <w:rPr>
          <w:rStyle w:val="normaltextrun"/>
          <w:rFonts w:eastAsiaTheme="majorEastAsia"/>
        </w:rPr>
        <w:t xml:space="preserve">in a manner inconsistent with certain aspects of the Declaration and </w:t>
      </w:r>
      <w:r w:rsidR="31304C42" w:rsidRPr="4AB58AF8">
        <w:rPr>
          <w:rStyle w:val="normaltextrun"/>
          <w:rFonts w:eastAsiaTheme="majorEastAsia"/>
        </w:rPr>
        <w:t xml:space="preserve">is requesting </w:t>
      </w:r>
      <w:r w:rsidR="58E09141" w:rsidRPr="4AB58AF8">
        <w:rPr>
          <w:rStyle w:val="normaltextrun"/>
          <w:rFonts w:eastAsiaTheme="majorEastAsia"/>
        </w:rPr>
        <w:t xml:space="preserve">a modification </w:t>
      </w:r>
      <w:r w:rsidR="0045665C" w:rsidRPr="4AB58AF8">
        <w:rPr>
          <w:rStyle w:val="normaltextrun"/>
          <w:rFonts w:eastAsiaTheme="majorEastAsia"/>
        </w:rPr>
        <w:t xml:space="preserve">to remove </w:t>
      </w:r>
      <w:r w:rsidR="37C73B8B" w:rsidRPr="4AB58AF8">
        <w:rPr>
          <w:rStyle w:val="normaltextrun"/>
          <w:rFonts w:eastAsiaTheme="majorEastAsia"/>
        </w:rPr>
        <w:t xml:space="preserve">Queens </w:t>
      </w:r>
      <w:r w:rsidR="0045665C" w:rsidRPr="4AB58AF8">
        <w:rPr>
          <w:rStyle w:val="normaltextrun"/>
          <w:rFonts w:eastAsiaTheme="majorEastAsia"/>
        </w:rPr>
        <w:t xml:space="preserve">Block 11384, Lot 1 from the Declaration to allow </w:t>
      </w:r>
      <w:r w:rsidR="1057873D" w:rsidRPr="4AB58AF8">
        <w:rPr>
          <w:rStyle w:val="normaltextrun"/>
          <w:rFonts w:eastAsiaTheme="majorEastAsia"/>
        </w:rPr>
        <w:t xml:space="preserve">the </w:t>
      </w:r>
      <w:r w:rsidR="0045665C" w:rsidRPr="4AB58AF8">
        <w:rPr>
          <w:rStyle w:val="normaltextrun"/>
          <w:rFonts w:eastAsiaTheme="majorEastAsia"/>
        </w:rPr>
        <w:t xml:space="preserve">development </w:t>
      </w:r>
      <w:r w:rsidR="210CC9D9" w:rsidRPr="4AB58AF8">
        <w:rPr>
          <w:rStyle w:val="normaltextrun"/>
          <w:rFonts w:eastAsiaTheme="majorEastAsia"/>
        </w:rPr>
        <w:t xml:space="preserve">of </w:t>
      </w:r>
      <w:r w:rsidR="00561D86" w:rsidRPr="4AB58AF8">
        <w:rPr>
          <w:rStyle w:val="normaltextrun"/>
          <w:rFonts w:eastAsiaTheme="majorEastAsia"/>
        </w:rPr>
        <w:t xml:space="preserve">two new mixed-use residential and community facility </w:t>
      </w:r>
      <w:proofErr w:type="gramStart"/>
      <w:r w:rsidR="00561D86" w:rsidRPr="4AB58AF8">
        <w:rPr>
          <w:rStyle w:val="normaltextrun"/>
          <w:rFonts w:eastAsiaTheme="majorEastAsia"/>
        </w:rPr>
        <w:t>buildings</w:t>
      </w:r>
      <w:r w:rsidR="02FE16E9" w:rsidRPr="4AB58AF8">
        <w:rPr>
          <w:rStyle w:val="normaltextrun"/>
          <w:rFonts w:eastAsiaTheme="majorEastAsia"/>
        </w:rPr>
        <w:t>;</w:t>
      </w:r>
      <w:proofErr w:type="gramEnd"/>
      <w:r w:rsidR="02FE16E9" w:rsidRPr="4AB58AF8">
        <w:rPr>
          <w:rStyle w:val="normaltextrun"/>
          <w:rFonts w:eastAsiaTheme="majorEastAsia"/>
        </w:rPr>
        <w:t xml:space="preserve"> </w:t>
      </w:r>
    </w:p>
    <w:p w14:paraId="5E8F28BE" w14:textId="77777777" w:rsidR="00BA4A8C" w:rsidRDefault="00BA4A8C" w:rsidP="4AB58AF8">
      <w:pPr>
        <w:pStyle w:val="paragraph"/>
        <w:spacing w:before="0" w:beforeAutospacing="0" w:after="0" w:afterAutospacing="0"/>
        <w:ind w:firstLine="720"/>
        <w:jc w:val="both"/>
        <w:rPr>
          <w:rFonts w:ascii="Segoe UI" w:hAnsi="Segoe UI" w:cs="Segoe UI"/>
          <w:sz w:val="18"/>
          <w:szCs w:val="18"/>
        </w:rPr>
      </w:pPr>
    </w:p>
    <w:p w14:paraId="1A13E798" w14:textId="303A9F29" w:rsidR="4BA43651" w:rsidRDefault="4BA43651" w:rsidP="4AB58AF8">
      <w:pPr>
        <w:pStyle w:val="paragraph"/>
        <w:spacing w:before="0" w:beforeAutospacing="0" w:after="0" w:afterAutospacing="0"/>
        <w:ind w:firstLine="720"/>
        <w:jc w:val="both"/>
        <w:rPr>
          <w:rStyle w:val="eop"/>
          <w:rFonts w:eastAsiaTheme="majorEastAsia"/>
        </w:rPr>
      </w:pPr>
      <w:proofErr w:type="gramStart"/>
      <w:r w:rsidRPr="4AB58AF8">
        <w:rPr>
          <w:rStyle w:val="normaltextrun"/>
          <w:rFonts w:eastAsiaTheme="majorEastAsia"/>
        </w:rPr>
        <w:t>WHEREAS,</w:t>
      </w:r>
      <w:proofErr w:type="gramEnd"/>
      <w:r w:rsidRPr="4AB58AF8">
        <w:rPr>
          <w:rStyle w:val="normaltextrun"/>
          <w:rFonts w:eastAsiaTheme="majorEastAsia"/>
        </w:rPr>
        <w:t xml:space="preserve"> the Decision is subject to review and action by the Council (as the successor in jurisdiction to the New York City Board of Estimate) pursuant to the terms of the </w:t>
      </w:r>
      <w:proofErr w:type="gramStart"/>
      <w:r w:rsidRPr="4AB58AF8">
        <w:rPr>
          <w:rStyle w:val="normaltextrun"/>
          <w:rFonts w:eastAsiaTheme="majorEastAsia"/>
        </w:rPr>
        <w:t>Declaration;</w:t>
      </w:r>
      <w:proofErr w:type="gramEnd"/>
      <w:r w:rsidRPr="4AB58AF8">
        <w:rPr>
          <w:rStyle w:val="normaltextrun"/>
          <w:rFonts w:eastAsiaTheme="majorEastAsia"/>
        </w:rPr>
        <w:t> </w:t>
      </w:r>
    </w:p>
    <w:p w14:paraId="27C4266F" w14:textId="77777777" w:rsidR="4AB58AF8" w:rsidRDefault="4AB58AF8" w:rsidP="4AB58AF8">
      <w:pPr>
        <w:pStyle w:val="paragraph"/>
        <w:spacing w:before="0" w:beforeAutospacing="0" w:after="0" w:afterAutospacing="0"/>
        <w:ind w:firstLine="720"/>
        <w:jc w:val="both"/>
        <w:rPr>
          <w:rFonts w:ascii="Segoe UI" w:hAnsi="Segoe UI" w:cs="Segoe UI"/>
          <w:sz w:val="18"/>
          <w:szCs w:val="18"/>
        </w:rPr>
      </w:pPr>
    </w:p>
    <w:p w14:paraId="2C42A9D9" w14:textId="371CCC55" w:rsidR="00FD142C" w:rsidRDefault="00FD142C" w:rsidP="00BA4A8C">
      <w:pPr>
        <w:pStyle w:val="paragraph"/>
        <w:spacing w:before="0" w:beforeAutospacing="0" w:after="0" w:afterAutospacing="0"/>
        <w:ind w:firstLine="720"/>
        <w:jc w:val="both"/>
        <w:textAlignment w:val="baseline"/>
        <w:rPr>
          <w:rStyle w:val="eop"/>
          <w:rFonts w:eastAsiaTheme="majorEastAsia"/>
        </w:rPr>
      </w:pPr>
      <w:proofErr w:type="gramStart"/>
      <w:r w:rsidRPr="00FD142C">
        <w:rPr>
          <w:rStyle w:val="eop"/>
          <w:rFonts w:eastAsiaTheme="majorEastAsia"/>
        </w:rPr>
        <w:t>WHEREAS,</w:t>
      </w:r>
      <w:proofErr w:type="gramEnd"/>
      <w:r w:rsidRPr="00FD142C">
        <w:rPr>
          <w:rStyle w:val="eop"/>
          <w:rFonts w:eastAsiaTheme="majorEastAsia"/>
        </w:rPr>
        <w:t xml:space="preserve"> the Application is related to applications</w:t>
      </w:r>
      <w:r w:rsidRPr="00FD142C">
        <w:t xml:space="preserve"> </w:t>
      </w:r>
      <w:r w:rsidRPr="4AB58AF8">
        <w:rPr>
          <w:rStyle w:val="eop"/>
          <w:rFonts w:eastAsiaTheme="majorEastAsia"/>
        </w:rPr>
        <w:t>C 240145 ZMQ</w:t>
      </w:r>
      <w:r w:rsidRPr="00FD142C">
        <w:rPr>
          <w:rStyle w:val="eop"/>
          <w:rFonts w:eastAsiaTheme="majorEastAsia"/>
        </w:rPr>
        <w:t xml:space="preserve"> (L.U. No. 24), a zoning map amendment to change an R4/C1-2 zoning district to R7A/C2-4 and R6A zoning districts</w:t>
      </w:r>
      <w:r w:rsidR="03F333D1" w:rsidRPr="4AB58AF8">
        <w:rPr>
          <w:rStyle w:val="eop"/>
          <w:rFonts w:eastAsiaTheme="majorEastAsia"/>
        </w:rPr>
        <w:t>,</w:t>
      </w:r>
      <w:r>
        <w:rPr>
          <w:rStyle w:val="eop"/>
          <w:rFonts w:eastAsiaTheme="majorEastAsia"/>
        </w:rPr>
        <w:t xml:space="preserve"> and</w:t>
      </w:r>
      <w:r w:rsidRPr="00FD142C">
        <w:rPr>
          <w:rStyle w:val="eop"/>
          <w:rFonts w:eastAsiaTheme="majorEastAsia"/>
        </w:rPr>
        <w:t xml:space="preserve"> N 240146 ZRQ (L.U. No. 25), a zoning text amendment to designate a Mandatory Inclusionary Housing (MIH) </w:t>
      </w:r>
      <w:proofErr w:type="gramStart"/>
      <w:r w:rsidRPr="00FD142C">
        <w:rPr>
          <w:rStyle w:val="eop"/>
          <w:rFonts w:eastAsiaTheme="majorEastAsia"/>
        </w:rPr>
        <w:t>area;</w:t>
      </w:r>
      <w:proofErr w:type="gramEnd"/>
    </w:p>
    <w:p w14:paraId="3D2595AC" w14:textId="77777777" w:rsidR="004A5149" w:rsidRDefault="004A5149" w:rsidP="00BA4A8C">
      <w:pPr>
        <w:pStyle w:val="paragraph"/>
        <w:spacing w:before="0" w:beforeAutospacing="0" w:after="0" w:afterAutospacing="0"/>
        <w:ind w:firstLine="720"/>
        <w:jc w:val="both"/>
        <w:textAlignment w:val="baseline"/>
        <w:rPr>
          <w:rFonts w:ascii="Segoe UI" w:hAnsi="Segoe UI" w:cs="Segoe UI"/>
          <w:sz w:val="18"/>
          <w:szCs w:val="18"/>
        </w:rPr>
      </w:pPr>
    </w:p>
    <w:p w14:paraId="0C799E73" w14:textId="1EAF5B3C" w:rsidR="00BA4A8C" w:rsidRDefault="00BA4A8C" w:rsidP="00BA4A8C">
      <w:pPr>
        <w:pStyle w:val="paragraph"/>
        <w:spacing w:before="0" w:beforeAutospacing="0" w:after="0" w:afterAutospacing="0"/>
        <w:ind w:firstLine="720"/>
        <w:jc w:val="both"/>
        <w:textAlignment w:val="baseline"/>
        <w:rPr>
          <w:rStyle w:val="eop"/>
          <w:rFonts w:eastAsiaTheme="majorEastAsia"/>
        </w:rPr>
      </w:pPr>
      <w:r>
        <w:rPr>
          <w:rStyle w:val="normaltextrun"/>
          <w:rFonts w:eastAsiaTheme="majorEastAsia"/>
        </w:rPr>
        <w:t xml:space="preserve">WHEREAS, upon due notice, the Council held a public hearing on the Decision and Application on </w:t>
      </w:r>
      <w:r w:rsidR="1CBD2615" w:rsidRPr="029FF925">
        <w:rPr>
          <w:rStyle w:val="normaltextrun"/>
          <w:rFonts w:eastAsiaTheme="majorEastAsia"/>
        </w:rPr>
        <w:t>February 3</w:t>
      </w:r>
      <w:r>
        <w:rPr>
          <w:rStyle w:val="normaltextrun"/>
          <w:rFonts w:eastAsiaTheme="majorEastAsia"/>
        </w:rPr>
        <w:t xml:space="preserve">, </w:t>
      </w:r>
      <w:proofErr w:type="gramStart"/>
      <w:r>
        <w:rPr>
          <w:rStyle w:val="normaltextrun"/>
          <w:rFonts w:eastAsiaTheme="majorEastAsia"/>
        </w:rPr>
        <w:t>202</w:t>
      </w:r>
      <w:r w:rsidR="00FD142C">
        <w:rPr>
          <w:rStyle w:val="normaltextrun"/>
          <w:rFonts w:eastAsiaTheme="majorEastAsia"/>
        </w:rPr>
        <w:t>6</w:t>
      </w:r>
      <w:r>
        <w:rPr>
          <w:rStyle w:val="normaltextrun"/>
          <w:rFonts w:eastAsiaTheme="majorEastAsia"/>
        </w:rPr>
        <w:t>;</w:t>
      </w:r>
      <w:proofErr w:type="gramEnd"/>
      <w:r>
        <w:rPr>
          <w:rStyle w:val="eop"/>
          <w:rFonts w:eastAsiaTheme="majorEastAsia"/>
        </w:rPr>
        <w:t> </w:t>
      </w:r>
    </w:p>
    <w:p w14:paraId="7A05CF9A" w14:textId="77777777" w:rsidR="00BA4A8C" w:rsidRDefault="00BA4A8C" w:rsidP="00BA4A8C">
      <w:pPr>
        <w:pStyle w:val="paragraph"/>
        <w:spacing w:before="0" w:beforeAutospacing="0" w:after="0" w:afterAutospacing="0"/>
        <w:ind w:firstLine="720"/>
        <w:jc w:val="both"/>
        <w:textAlignment w:val="baseline"/>
        <w:rPr>
          <w:rFonts w:ascii="Segoe UI" w:hAnsi="Segoe UI" w:cs="Segoe UI"/>
          <w:sz w:val="18"/>
          <w:szCs w:val="18"/>
        </w:rPr>
      </w:pPr>
    </w:p>
    <w:p w14:paraId="30C062F7" w14:textId="77777777" w:rsidR="00BA4A8C" w:rsidRDefault="00BA4A8C" w:rsidP="00BA4A8C">
      <w:pPr>
        <w:pStyle w:val="paragraph"/>
        <w:spacing w:before="0" w:beforeAutospacing="0" w:after="0" w:afterAutospacing="0"/>
        <w:ind w:firstLine="720"/>
        <w:jc w:val="both"/>
        <w:textAlignment w:val="baseline"/>
        <w:rPr>
          <w:rStyle w:val="eop"/>
          <w:rFonts w:eastAsiaTheme="majorEastAsia"/>
        </w:rPr>
      </w:pPr>
      <w:r>
        <w:rPr>
          <w:rStyle w:val="normaltextrun"/>
          <w:rFonts w:eastAsiaTheme="majorEastAsia"/>
        </w:rPr>
        <w:t>WHEREAS, the Council has considered the land use implications and other policy issues relating to the Decision and Application; and</w:t>
      </w:r>
      <w:r>
        <w:rPr>
          <w:rStyle w:val="eop"/>
          <w:rFonts w:eastAsiaTheme="majorEastAsia"/>
        </w:rPr>
        <w:t> </w:t>
      </w:r>
    </w:p>
    <w:p w14:paraId="59FBA066" w14:textId="77777777" w:rsidR="00BA4A8C" w:rsidRDefault="00BA4A8C" w:rsidP="00BA4A8C">
      <w:pPr>
        <w:pStyle w:val="paragraph"/>
        <w:spacing w:before="0" w:beforeAutospacing="0" w:after="0" w:afterAutospacing="0"/>
        <w:ind w:firstLine="720"/>
        <w:jc w:val="both"/>
        <w:textAlignment w:val="baseline"/>
        <w:rPr>
          <w:rFonts w:ascii="Segoe UI" w:hAnsi="Segoe UI" w:cs="Segoe UI"/>
          <w:sz w:val="18"/>
          <w:szCs w:val="18"/>
        </w:rPr>
      </w:pPr>
    </w:p>
    <w:p w14:paraId="6D1B7D40" w14:textId="39B0D6D2" w:rsidR="00BA4A8C" w:rsidRDefault="00FD142C" w:rsidP="69391996">
      <w:pPr>
        <w:pStyle w:val="paragraph"/>
        <w:spacing w:before="0" w:beforeAutospacing="0" w:after="0" w:afterAutospacing="0"/>
        <w:ind w:firstLine="720"/>
        <w:jc w:val="both"/>
        <w:textAlignment w:val="baseline"/>
        <w:rPr>
          <w:rStyle w:val="normaltextrun"/>
          <w:rFonts w:eastAsiaTheme="majorEastAsia"/>
        </w:rPr>
      </w:pPr>
      <w:r w:rsidRPr="3DD9411D">
        <w:rPr>
          <w:rStyle w:val="normaltextrun"/>
          <w:rFonts w:eastAsiaTheme="majorEastAsia"/>
        </w:rPr>
        <w:t>WHEREAS, the Council has considered the relevant environmental issues, including the Negative Declaration issued on July 14, 2025 (CEQR No. 24DCP123Q). The Negative Declaration includes an (E) designation (E-851) related to hazardous materials, air quality, and noise to avoid the potential for significant adverse impacts (the “Negative Declaration</w:t>
      </w:r>
      <w:r w:rsidR="00561D86" w:rsidRPr="3DD9411D">
        <w:rPr>
          <w:rStyle w:val="normaltextrun"/>
          <w:rFonts w:eastAsiaTheme="majorEastAsia"/>
        </w:rPr>
        <w:t>)</w:t>
      </w:r>
      <w:r w:rsidRPr="3DD9411D">
        <w:rPr>
          <w:rStyle w:val="normaltextrun"/>
          <w:rFonts w:eastAsiaTheme="majorEastAsia"/>
        </w:rPr>
        <w:t xml:space="preserve">. </w:t>
      </w:r>
    </w:p>
    <w:p w14:paraId="6B5E33B2" w14:textId="77777777" w:rsidR="00FD142C" w:rsidRDefault="00FD142C" w:rsidP="00BA4A8C">
      <w:pPr>
        <w:pStyle w:val="paragraph"/>
        <w:spacing w:before="0" w:beforeAutospacing="0" w:after="0" w:afterAutospacing="0"/>
        <w:ind w:firstLine="720"/>
        <w:jc w:val="both"/>
        <w:textAlignment w:val="baseline"/>
        <w:rPr>
          <w:rFonts w:ascii="Segoe UI" w:hAnsi="Segoe UI" w:cs="Segoe UI"/>
          <w:sz w:val="18"/>
          <w:szCs w:val="18"/>
        </w:rPr>
      </w:pPr>
    </w:p>
    <w:p w14:paraId="509D2BE6" w14:textId="77777777" w:rsidR="00BA4A8C" w:rsidRDefault="00BA4A8C" w:rsidP="00BA4A8C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eastAsiaTheme="majorEastAsia"/>
        </w:rPr>
        <w:t>RESOLVED:</w:t>
      </w:r>
      <w:r>
        <w:rPr>
          <w:rStyle w:val="eop"/>
          <w:rFonts w:eastAsiaTheme="majorEastAsia"/>
        </w:rPr>
        <w:t> </w:t>
      </w:r>
    </w:p>
    <w:p w14:paraId="38AA02FA" w14:textId="77777777" w:rsidR="00BA4A8C" w:rsidRDefault="00BA4A8C" w:rsidP="00BA4A8C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eastAsiaTheme="majorEastAsia"/>
        </w:rPr>
        <w:t> </w:t>
      </w:r>
    </w:p>
    <w:p w14:paraId="6D41044A" w14:textId="026CA102" w:rsidR="00BA4A8C" w:rsidRDefault="00BA4A8C" w:rsidP="69391996">
      <w:pPr>
        <w:pStyle w:val="paragraph"/>
        <w:spacing w:before="0" w:beforeAutospacing="0" w:after="0" w:afterAutospacing="0"/>
        <w:ind w:firstLine="720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3DD9411D">
        <w:rPr>
          <w:rStyle w:val="normaltextrun"/>
          <w:rFonts w:eastAsiaTheme="majorEastAsia"/>
          <w:color w:val="000000" w:themeColor="text1"/>
        </w:rPr>
        <w:t>The Council finds that the action described herein will have no significant impact on the environment as set forth in the</w:t>
      </w:r>
      <w:r w:rsidR="2030200C" w:rsidRPr="3DD9411D">
        <w:rPr>
          <w:rStyle w:val="normaltextrun"/>
          <w:rFonts w:eastAsiaTheme="majorEastAsia"/>
          <w:color w:val="000000" w:themeColor="text1"/>
        </w:rPr>
        <w:t xml:space="preserve"> (E) Designation and the</w:t>
      </w:r>
      <w:r w:rsidRPr="3DD9411D">
        <w:rPr>
          <w:rStyle w:val="normaltextrun"/>
          <w:rFonts w:eastAsiaTheme="majorEastAsia"/>
          <w:color w:val="000000" w:themeColor="text1"/>
        </w:rPr>
        <w:t> Negative Declaration.</w:t>
      </w:r>
      <w:r w:rsidRPr="3DD9411D">
        <w:rPr>
          <w:rStyle w:val="eop"/>
          <w:rFonts w:eastAsiaTheme="majorEastAsia"/>
          <w:color w:val="000000" w:themeColor="text1"/>
        </w:rPr>
        <w:t> </w:t>
      </w:r>
    </w:p>
    <w:p w14:paraId="724E720E" w14:textId="77777777" w:rsidR="00BA4A8C" w:rsidRDefault="00BA4A8C" w:rsidP="00BA4A8C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eastAsiaTheme="majorEastAsia"/>
        </w:rPr>
        <w:t> </w:t>
      </w:r>
    </w:p>
    <w:p w14:paraId="1C87B702" w14:textId="6CB285F9" w:rsidR="00BA4A8C" w:rsidRDefault="00BA4A8C" w:rsidP="69391996">
      <w:pPr>
        <w:pStyle w:val="paragraph"/>
        <w:spacing w:before="0" w:beforeAutospacing="0" w:after="0" w:afterAutospacing="0"/>
        <w:ind w:firstLine="720"/>
        <w:jc w:val="both"/>
        <w:rPr>
          <w:rStyle w:val="eop"/>
          <w:rFonts w:eastAsiaTheme="majorEastAsia"/>
        </w:rPr>
      </w:pPr>
      <w:r w:rsidRPr="7A314F99">
        <w:rPr>
          <w:rStyle w:val="normaltextrun"/>
          <w:rFonts w:eastAsiaTheme="majorEastAsia"/>
        </w:rPr>
        <w:t>Pursuant to the terms of Restrictive Declaration D</w:t>
      </w:r>
      <w:r w:rsidR="00FD142C" w:rsidRPr="7A314F99">
        <w:rPr>
          <w:rStyle w:val="normaltextrun"/>
          <w:rFonts w:eastAsiaTheme="majorEastAsia"/>
        </w:rPr>
        <w:t>-19</w:t>
      </w:r>
      <w:r w:rsidRPr="7A314F99">
        <w:rPr>
          <w:rStyle w:val="normaltextrun"/>
          <w:rFonts w:eastAsiaTheme="majorEastAsia"/>
        </w:rPr>
        <w:t>, and on the basis of the Decision and Application, and based on the environmental determination and consideration described in the report of the City Planning Commission for </w:t>
      </w:r>
      <w:r w:rsidR="00FD142C" w:rsidRPr="7A314F99">
        <w:rPr>
          <w:rStyle w:val="normaltextrun"/>
          <w:rFonts w:eastAsiaTheme="majorEastAsia"/>
        </w:rPr>
        <w:t>N</w:t>
      </w:r>
      <w:r w:rsidRPr="7A314F99">
        <w:rPr>
          <w:rStyle w:val="normaltextrun"/>
          <w:rFonts w:eastAsiaTheme="majorEastAsia"/>
        </w:rPr>
        <w:t> 2</w:t>
      </w:r>
      <w:r w:rsidR="00FD142C" w:rsidRPr="7A314F99">
        <w:rPr>
          <w:rStyle w:val="normaltextrun"/>
          <w:rFonts w:eastAsiaTheme="majorEastAsia"/>
        </w:rPr>
        <w:t>4</w:t>
      </w:r>
      <w:r w:rsidRPr="7A314F99">
        <w:rPr>
          <w:rStyle w:val="normaltextrun"/>
          <w:rFonts w:eastAsiaTheme="majorEastAsia"/>
        </w:rPr>
        <w:t>0</w:t>
      </w:r>
      <w:r w:rsidR="00FD142C" w:rsidRPr="7A314F99">
        <w:rPr>
          <w:rStyle w:val="normaltextrun"/>
          <w:rFonts w:eastAsiaTheme="majorEastAsia"/>
        </w:rPr>
        <w:t>147</w:t>
      </w:r>
      <w:r w:rsidRPr="7A314F99">
        <w:rPr>
          <w:rStyle w:val="normaltextrun"/>
          <w:rFonts w:eastAsiaTheme="majorEastAsia"/>
        </w:rPr>
        <w:t> LDQ, incorporated by reference herein, and the record before the Council, the Council approves the Decision of the City Planning Commission</w:t>
      </w:r>
      <w:r w:rsidR="42D45E07" w:rsidRPr="7A314F99">
        <w:rPr>
          <w:rStyle w:val="normaltextrun"/>
          <w:rFonts w:eastAsiaTheme="majorEastAsia"/>
        </w:rPr>
        <w:t xml:space="preserve"> </w:t>
      </w:r>
      <w:r w:rsidR="35AFE2CE" w:rsidRPr="7A314F99">
        <w:t>for the modification of Restrictive Declaration D-19 on property located at 78-08 Linden Boulevard (Block 11384, Lot 1), Borough of Queens, Community District 10.</w:t>
      </w:r>
    </w:p>
    <w:p w14:paraId="65BDB79C" w14:textId="77777777" w:rsidR="00BA4A8C" w:rsidRDefault="00BA4A8C" w:rsidP="00BA4A8C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eastAsiaTheme="majorEastAsia"/>
        </w:rPr>
        <w:t> </w:t>
      </w:r>
    </w:p>
    <w:p w14:paraId="3A39C911" w14:textId="77777777" w:rsidR="00BA4A8C" w:rsidRDefault="00BA4A8C" w:rsidP="00BA4A8C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eastAsiaTheme="majorEastAsia"/>
        </w:rPr>
        <w:t>Adopted.</w:t>
      </w:r>
      <w:r>
        <w:rPr>
          <w:rStyle w:val="eop"/>
          <w:rFonts w:eastAsiaTheme="majorEastAsia"/>
        </w:rPr>
        <w:t> </w:t>
      </w:r>
    </w:p>
    <w:p w14:paraId="55E37282" w14:textId="77777777" w:rsidR="00BA4A8C" w:rsidRDefault="00BA4A8C" w:rsidP="00BA4A8C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eastAsiaTheme="majorEastAsia"/>
        </w:rPr>
        <w:t> </w:t>
      </w:r>
    </w:p>
    <w:p w14:paraId="11ACBD32" w14:textId="77777777" w:rsidR="00BA4A8C" w:rsidRDefault="00BA4A8C" w:rsidP="00BA4A8C">
      <w:pPr>
        <w:pStyle w:val="paragraph"/>
        <w:spacing w:before="0" w:beforeAutospacing="0" w:after="0" w:afterAutospacing="0"/>
        <w:ind w:firstLine="7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eastAsiaTheme="majorEastAsia"/>
        </w:rPr>
        <w:t>Office of the City Clerk</w:t>
      </w:r>
      <w:proofErr w:type="gramStart"/>
      <w:r>
        <w:rPr>
          <w:rStyle w:val="normaltextrun"/>
          <w:rFonts w:eastAsiaTheme="majorEastAsia"/>
        </w:rPr>
        <w:t>, }</w:t>
      </w:r>
      <w:proofErr w:type="gramEnd"/>
      <w:r>
        <w:rPr>
          <w:rStyle w:val="eop"/>
          <w:rFonts w:eastAsiaTheme="majorEastAsia"/>
        </w:rPr>
        <w:t> </w:t>
      </w:r>
    </w:p>
    <w:p w14:paraId="2AE2E415" w14:textId="77777777" w:rsidR="00BA4A8C" w:rsidRDefault="00BA4A8C" w:rsidP="00BA4A8C">
      <w:pPr>
        <w:pStyle w:val="paragraph"/>
        <w:spacing w:before="0" w:beforeAutospacing="0" w:after="0" w:afterAutospacing="0"/>
        <w:ind w:firstLine="7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eastAsiaTheme="majorEastAsia"/>
        </w:rPr>
        <w:t>The City of New </w:t>
      </w:r>
      <w:proofErr w:type="gramStart"/>
      <w:r>
        <w:rPr>
          <w:rStyle w:val="normaltextrun"/>
          <w:rFonts w:eastAsiaTheme="majorEastAsia"/>
        </w:rPr>
        <w:t>York,  }</w:t>
      </w:r>
      <w:proofErr w:type="gramEnd"/>
      <w:r>
        <w:rPr>
          <w:rStyle w:val="normaltextrun"/>
          <w:rFonts w:eastAsiaTheme="majorEastAsia"/>
        </w:rPr>
        <w:t> ss.:</w:t>
      </w:r>
      <w:r>
        <w:rPr>
          <w:rStyle w:val="eop"/>
          <w:rFonts w:eastAsiaTheme="majorEastAsia"/>
        </w:rPr>
        <w:t> </w:t>
      </w:r>
    </w:p>
    <w:p w14:paraId="5D54C6F4" w14:textId="77777777" w:rsidR="00BA4A8C" w:rsidRDefault="00BA4A8C" w:rsidP="00BA4A8C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eastAsiaTheme="majorEastAsia"/>
        </w:rPr>
        <w:t> </w:t>
      </w:r>
    </w:p>
    <w:p w14:paraId="186169DE" w14:textId="7996D43F" w:rsidR="00BA4A8C" w:rsidRDefault="00BA4A8C" w:rsidP="00BA4A8C">
      <w:pPr>
        <w:pStyle w:val="paragraph"/>
        <w:spacing w:before="0" w:beforeAutospacing="0" w:after="0" w:afterAutospacing="0"/>
        <w:ind w:firstLine="144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eastAsiaTheme="majorEastAsia"/>
        </w:rPr>
        <w:t>I hereby certify that the foregoing is a true copy of a Resolution passed by The Council of The City of New York on </w:t>
      </w:r>
      <w:r w:rsidR="00FD142C">
        <w:rPr>
          <w:rStyle w:val="normaltextrun"/>
          <w:rFonts w:eastAsiaTheme="majorEastAsia"/>
        </w:rPr>
        <w:t xml:space="preserve">February </w:t>
      </w:r>
      <w:r w:rsidR="73AD0D2B" w:rsidRPr="38EB9E98">
        <w:rPr>
          <w:rStyle w:val="normaltextrun"/>
          <w:rFonts w:eastAsiaTheme="majorEastAsia"/>
        </w:rPr>
        <w:t>12</w:t>
      </w:r>
      <w:r w:rsidRPr="38EB9E98">
        <w:rPr>
          <w:rStyle w:val="normaltextrun"/>
          <w:rFonts w:eastAsiaTheme="majorEastAsia"/>
        </w:rPr>
        <w:t>,</w:t>
      </w:r>
      <w:r>
        <w:rPr>
          <w:rStyle w:val="normaltextrun"/>
          <w:rFonts w:eastAsiaTheme="majorEastAsia"/>
        </w:rPr>
        <w:t xml:space="preserve"> 202</w:t>
      </w:r>
      <w:r w:rsidR="00FD142C">
        <w:rPr>
          <w:rStyle w:val="normaltextrun"/>
          <w:rFonts w:eastAsiaTheme="majorEastAsia"/>
        </w:rPr>
        <w:t>6</w:t>
      </w:r>
      <w:r>
        <w:rPr>
          <w:rStyle w:val="normaltextrun"/>
          <w:rFonts w:eastAsiaTheme="majorEastAsia"/>
        </w:rPr>
        <w:t>, on file in this office.</w:t>
      </w:r>
      <w:r>
        <w:rPr>
          <w:rStyle w:val="eop"/>
          <w:rFonts w:eastAsiaTheme="majorEastAsia"/>
        </w:rPr>
        <w:t> </w:t>
      </w:r>
    </w:p>
    <w:p w14:paraId="6C271A59" w14:textId="77777777" w:rsidR="00BA4A8C" w:rsidRDefault="00BA4A8C" w:rsidP="00BA4A8C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eastAsiaTheme="majorEastAsia"/>
        </w:rPr>
        <w:t> </w:t>
      </w:r>
    </w:p>
    <w:p w14:paraId="332ACB15" w14:textId="77777777" w:rsidR="00BA4A8C" w:rsidRDefault="00BA4A8C" w:rsidP="00BA4A8C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eastAsiaTheme="majorEastAsia"/>
        </w:rPr>
        <w:t> </w:t>
      </w:r>
    </w:p>
    <w:p w14:paraId="0BBDBD1F" w14:textId="77777777" w:rsidR="00BA4A8C" w:rsidRDefault="00BA4A8C" w:rsidP="00BA4A8C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eastAsiaTheme="majorEastAsia"/>
        </w:rPr>
        <w:t> </w:t>
      </w:r>
    </w:p>
    <w:p w14:paraId="090D1599" w14:textId="77777777" w:rsidR="00BA4A8C" w:rsidRDefault="00BA4A8C" w:rsidP="00BA4A8C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eastAsiaTheme="majorEastAsia"/>
        </w:rPr>
        <w:t> </w:t>
      </w:r>
    </w:p>
    <w:p w14:paraId="56023F0F" w14:textId="77777777" w:rsidR="00BA4A8C" w:rsidRDefault="00BA4A8C" w:rsidP="00BA4A8C">
      <w:pPr>
        <w:pStyle w:val="paragraph"/>
        <w:spacing w:before="0" w:beforeAutospacing="0" w:after="0" w:afterAutospacing="0"/>
        <w:jc w:val="right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eastAsiaTheme="majorEastAsia"/>
        </w:rPr>
        <w:t>.....................................................</w:t>
      </w:r>
      <w:r>
        <w:rPr>
          <w:rStyle w:val="eop"/>
          <w:rFonts w:eastAsiaTheme="majorEastAsia"/>
        </w:rPr>
        <w:t> </w:t>
      </w:r>
    </w:p>
    <w:p w14:paraId="2F3A104C" w14:textId="77777777" w:rsidR="00BA4A8C" w:rsidRDefault="00BA4A8C" w:rsidP="00BA4A8C">
      <w:pPr>
        <w:pStyle w:val="paragraph"/>
        <w:spacing w:before="0" w:beforeAutospacing="0" w:after="0" w:afterAutospacing="0"/>
        <w:jc w:val="right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eastAsiaTheme="majorEastAsia"/>
        </w:rPr>
        <w:t>City Clerk, Clerk of The Council</w:t>
      </w:r>
      <w:r>
        <w:rPr>
          <w:rStyle w:val="eop"/>
          <w:rFonts w:eastAsiaTheme="majorEastAsia"/>
        </w:rPr>
        <w:t> </w:t>
      </w:r>
    </w:p>
    <w:p w14:paraId="618FF206" w14:textId="77777777" w:rsidR="00BA4A8C" w:rsidRDefault="00BA4A8C" w:rsidP="00BA4A8C">
      <w:pPr>
        <w:pStyle w:val="paragraph"/>
        <w:spacing w:before="0" w:beforeAutospacing="0" w:after="0" w:afterAutospacing="0"/>
        <w:jc w:val="right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eastAsiaTheme="majorEastAsia"/>
        </w:rPr>
        <w:t> </w:t>
      </w:r>
    </w:p>
    <w:p w14:paraId="18C4F615" w14:textId="77777777" w:rsidR="0039604D" w:rsidRDefault="0039604D"/>
    <w:sectPr w:rsidR="0039604D" w:rsidSect="00FD142C">
      <w:headerReference w:type="default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0BE399" w14:textId="77777777" w:rsidR="00BF0D17" w:rsidRDefault="00BF0D17" w:rsidP="00FD142C">
      <w:pPr>
        <w:spacing w:after="0" w:line="240" w:lineRule="auto"/>
      </w:pPr>
      <w:r>
        <w:separator/>
      </w:r>
    </w:p>
  </w:endnote>
  <w:endnote w:type="continuationSeparator" w:id="0">
    <w:p w14:paraId="6486B07A" w14:textId="77777777" w:rsidR="00BF0D17" w:rsidRDefault="00BF0D17" w:rsidP="00FD14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177F3468" w14:paraId="325AAA48" w14:textId="77777777" w:rsidTr="177F3468">
      <w:trPr>
        <w:trHeight w:val="300"/>
      </w:trPr>
      <w:tc>
        <w:tcPr>
          <w:tcW w:w="3120" w:type="dxa"/>
        </w:tcPr>
        <w:p w14:paraId="0CDA3110" w14:textId="07FCA299" w:rsidR="177F3468" w:rsidRDefault="177F3468" w:rsidP="177F3468">
          <w:pPr>
            <w:pStyle w:val="Header"/>
            <w:ind w:left="-115"/>
          </w:pPr>
        </w:p>
      </w:tc>
      <w:tc>
        <w:tcPr>
          <w:tcW w:w="3120" w:type="dxa"/>
        </w:tcPr>
        <w:p w14:paraId="5B2B07FD" w14:textId="4F1EF6AC" w:rsidR="177F3468" w:rsidRDefault="177F3468" w:rsidP="177F3468">
          <w:pPr>
            <w:pStyle w:val="Header"/>
            <w:jc w:val="center"/>
          </w:pPr>
        </w:p>
      </w:tc>
      <w:tc>
        <w:tcPr>
          <w:tcW w:w="3120" w:type="dxa"/>
        </w:tcPr>
        <w:p w14:paraId="28EF5983" w14:textId="13DD5DDD" w:rsidR="177F3468" w:rsidRDefault="177F3468" w:rsidP="177F3468">
          <w:pPr>
            <w:pStyle w:val="Header"/>
            <w:ind w:right="-115"/>
            <w:jc w:val="right"/>
          </w:pPr>
        </w:p>
      </w:tc>
    </w:tr>
  </w:tbl>
  <w:p w14:paraId="64344E80" w14:textId="00E6BBD6" w:rsidR="000577A9" w:rsidRDefault="000577A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177F3468" w14:paraId="70E62B0A" w14:textId="77777777" w:rsidTr="177F3468">
      <w:trPr>
        <w:trHeight w:val="300"/>
      </w:trPr>
      <w:tc>
        <w:tcPr>
          <w:tcW w:w="3120" w:type="dxa"/>
        </w:tcPr>
        <w:p w14:paraId="48D0E99C" w14:textId="48286020" w:rsidR="177F3468" w:rsidRDefault="177F3468" w:rsidP="177F3468">
          <w:pPr>
            <w:pStyle w:val="Header"/>
            <w:ind w:left="-115"/>
          </w:pPr>
        </w:p>
      </w:tc>
      <w:tc>
        <w:tcPr>
          <w:tcW w:w="3120" w:type="dxa"/>
        </w:tcPr>
        <w:p w14:paraId="1BF5CDFA" w14:textId="55B34FCE" w:rsidR="177F3468" w:rsidRDefault="177F3468" w:rsidP="177F3468">
          <w:pPr>
            <w:pStyle w:val="Header"/>
            <w:jc w:val="center"/>
          </w:pPr>
        </w:p>
      </w:tc>
      <w:tc>
        <w:tcPr>
          <w:tcW w:w="3120" w:type="dxa"/>
        </w:tcPr>
        <w:p w14:paraId="38D748D2" w14:textId="7962104F" w:rsidR="177F3468" w:rsidRDefault="177F3468" w:rsidP="177F3468">
          <w:pPr>
            <w:pStyle w:val="Header"/>
            <w:ind w:right="-115"/>
            <w:jc w:val="right"/>
          </w:pPr>
        </w:p>
      </w:tc>
    </w:tr>
  </w:tbl>
  <w:p w14:paraId="5D729483" w14:textId="7904DB90" w:rsidR="000577A9" w:rsidRDefault="000577A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7DA6DB" w14:textId="77777777" w:rsidR="00BF0D17" w:rsidRDefault="00BF0D17" w:rsidP="00FD142C">
      <w:pPr>
        <w:spacing w:after="0" w:line="240" w:lineRule="auto"/>
      </w:pPr>
      <w:r>
        <w:separator/>
      </w:r>
    </w:p>
  </w:footnote>
  <w:footnote w:type="continuationSeparator" w:id="0">
    <w:p w14:paraId="1471C8EF" w14:textId="77777777" w:rsidR="00BF0D17" w:rsidRDefault="00BF0D17" w:rsidP="00FD14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C43C2B" w14:textId="77777777" w:rsidR="00FD142C" w:rsidRDefault="00FD142C" w:rsidP="00FD142C">
    <w:pPr>
      <w:pStyle w:val="Header"/>
      <w:rPr>
        <w:rFonts w:ascii="Times New Roman" w:hAnsi="Times New Roman" w:cs="Times New Roman"/>
        <w:b/>
      </w:rPr>
    </w:pPr>
    <w:r w:rsidRPr="177F3468">
      <w:rPr>
        <w:rFonts w:ascii="Times New Roman" w:hAnsi="Times New Roman" w:cs="Times New Roman"/>
        <w:b/>
      </w:rPr>
      <w:t xml:space="preserve">Page </w:t>
    </w:r>
    <w:r w:rsidRPr="177F3468">
      <w:rPr>
        <w:rFonts w:ascii="Times New Roman" w:hAnsi="Times New Roman" w:cs="Times New Roman"/>
        <w:b/>
      </w:rPr>
      <w:fldChar w:fldCharType="begin"/>
    </w:r>
    <w:r w:rsidRPr="001E1540">
      <w:rPr>
        <w:rFonts w:ascii="Times New Roman" w:hAnsi="Times New Roman" w:cs="Times New Roman"/>
      </w:rPr>
      <w:instrText xml:space="preserve"> PAGE  \* Arabic  \* MERGEFORMAT </w:instrText>
    </w:r>
    <w:r w:rsidRPr="177F3468">
      <w:rPr>
        <w:rFonts w:ascii="Times New Roman" w:hAnsi="Times New Roman" w:cs="Times New Roman"/>
      </w:rPr>
      <w:fldChar w:fldCharType="separate"/>
    </w:r>
    <w:r w:rsidRPr="177F3468">
      <w:rPr>
        <w:rFonts w:ascii="Times New Roman" w:hAnsi="Times New Roman" w:cs="Times New Roman"/>
        <w:b/>
      </w:rPr>
      <w:t>2</w:t>
    </w:r>
    <w:r w:rsidRPr="177F3468">
      <w:rPr>
        <w:rFonts w:ascii="Times New Roman" w:hAnsi="Times New Roman" w:cs="Times New Roman"/>
        <w:b/>
      </w:rPr>
      <w:fldChar w:fldCharType="end"/>
    </w:r>
    <w:r w:rsidRPr="177F3468">
      <w:rPr>
        <w:rFonts w:ascii="Times New Roman" w:hAnsi="Times New Roman" w:cs="Times New Roman"/>
        <w:b/>
      </w:rPr>
      <w:t xml:space="preserve"> of </w:t>
    </w:r>
    <w:r w:rsidRPr="177F3468">
      <w:rPr>
        <w:rFonts w:ascii="Times New Roman" w:hAnsi="Times New Roman" w:cs="Times New Roman"/>
        <w:b/>
      </w:rPr>
      <w:fldChar w:fldCharType="begin"/>
    </w:r>
    <w:r w:rsidRPr="001E1540">
      <w:rPr>
        <w:rFonts w:ascii="Times New Roman" w:hAnsi="Times New Roman" w:cs="Times New Roman"/>
      </w:rPr>
      <w:instrText xml:space="preserve"> NUMPAGES  \* Arabic  \* MERGEFORMAT </w:instrText>
    </w:r>
    <w:r w:rsidRPr="177F3468">
      <w:rPr>
        <w:rFonts w:ascii="Times New Roman" w:hAnsi="Times New Roman" w:cs="Times New Roman"/>
      </w:rPr>
      <w:fldChar w:fldCharType="separate"/>
    </w:r>
    <w:r w:rsidRPr="177F3468">
      <w:rPr>
        <w:rFonts w:ascii="Times New Roman" w:hAnsi="Times New Roman" w:cs="Times New Roman"/>
        <w:b/>
      </w:rPr>
      <w:t>4</w:t>
    </w:r>
    <w:r w:rsidRPr="177F3468">
      <w:rPr>
        <w:rFonts w:ascii="Times New Roman" w:hAnsi="Times New Roman" w:cs="Times New Roman"/>
        <w:b/>
      </w:rPr>
      <w:fldChar w:fldCharType="end"/>
    </w:r>
  </w:p>
  <w:p w14:paraId="0C44F0E0" w14:textId="2B76583D" w:rsidR="00FD142C" w:rsidRPr="001E1540" w:rsidRDefault="00FD142C" w:rsidP="00FD142C">
    <w:pPr>
      <w:pStyle w:val="Header"/>
      <w:rPr>
        <w:rFonts w:ascii="Times New Roman" w:hAnsi="Times New Roman" w:cs="Times New Roman"/>
        <w:b/>
      </w:rPr>
    </w:pPr>
    <w:r w:rsidRPr="177F3468">
      <w:rPr>
        <w:rFonts w:ascii="Times New Roman" w:hAnsi="Times New Roman" w:cs="Times New Roman"/>
        <w:b/>
      </w:rPr>
      <w:t xml:space="preserve">N 240147 LDQ </w:t>
    </w:r>
  </w:p>
  <w:p w14:paraId="4BD97E24" w14:textId="42D1623C" w:rsidR="00FD142C" w:rsidRPr="001E1540" w:rsidRDefault="5666DAFC" w:rsidP="5666DAFC">
    <w:pPr>
      <w:pStyle w:val="Header"/>
      <w:rPr>
        <w:rFonts w:ascii="Times New Roman" w:hAnsi="Times New Roman" w:cs="Times New Roman"/>
        <w:b/>
        <w:bCs/>
      </w:rPr>
    </w:pPr>
    <w:r w:rsidRPr="5666DAFC">
      <w:rPr>
        <w:rFonts w:ascii="Times New Roman" w:hAnsi="Times New Roman" w:cs="Times New Roman"/>
        <w:b/>
        <w:bCs/>
      </w:rPr>
      <w:t>Res. No. 313 (L.U. No. 26)</w:t>
    </w:r>
  </w:p>
  <w:p w14:paraId="3A71EBAC" w14:textId="77777777" w:rsidR="00FD142C" w:rsidRDefault="00FD142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177F3468" w14:paraId="04F51D7F" w14:textId="77777777" w:rsidTr="177F3468">
      <w:trPr>
        <w:trHeight w:val="300"/>
      </w:trPr>
      <w:tc>
        <w:tcPr>
          <w:tcW w:w="3120" w:type="dxa"/>
        </w:tcPr>
        <w:p w14:paraId="417C9B32" w14:textId="0C650361" w:rsidR="177F3468" w:rsidRDefault="177F3468" w:rsidP="177F3468">
          <w:pPr>
            <w:pStyle w:val="Header"/>
            <w:ind w:left="-115"/>
          </w:pPr>
        </w:p>
      </w:tc>
      <w:tc>
        <w:tcPr>
          <w:tcW w:w="3120" w:type="dxa"/>
        </w:tcPr>
        <w:p w14:paraId="38773248" w14:textId="1DEED025" w:rsidR="177F3468" w:rsidRDefault="177F3468" w:rsidP="177F3468">
          <w:pPr>
            <w:pStyle w:val="Header"/>
            <w:jc w:val="center"/>
          </w:pPr>
        </w:p>
      </w:tc>
      <w:tc>
        <w:tcPr>
          <w:tcW w:w="3120" w:type="dxa"/>
        </w:tcPr>
        <w:p w14:paraId="7C367939" w14:textId="71BABA9D" w:rsidR="177F3468" w:rsidRDefault="177F3468" w:rsidP="177F3468">
          <w:pPr>
            <w:pStyle w:val="Header"/>
            <w:ind w:right="-115"/>
            <w:jc w:val="right"/>
          </w:pPr>
        </w:p>
      </w:tc>
    </w:tr>
  </w:tbl>
  <w:p w14:paraId="125ECAA8" w14:textId="10A81F2D" w:rsidR="000577A9" w:rsidRDefault="000577A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4A8C"/>
    <w:rsid w:val="000072C2"/>
    <w:rsid w:val="000577A9"/>
    <w:rsid w:val="0007732B"/>
    <w:rsid w:val="001011F6"/>
    <w:rsid w:val="00130D57"/>
    <w:rsid w:val="00136968"/>
    <w:rsid w:val="001472CF"/>
    <w:rsid w:val="001C3FB9"/>
    <w:rsid w:val="001D1AF1"/>
    <w:rsid w:val="001E2B83"/>
    <w:rsid w:val="002162F3"/>
    <w:rsid w:val="002504BF"/>
    <w:rsid w:val="002B07FF"/>
    <w:rsid w:val="002B0A07"/>
    <w:rsid w:val="002C7497"/>
    <w:rsid w:val="00305AF7"/>
    <w:rsid w:val="00307E29"/>
    <w:rsid w:val="003936CF"/>
    <w:rsid w:val="0039604D"/>
    <w:rsid w:val="003B5EFD"/>
    <w:rsid w:val="0045665C"/>
    <w:rsid w:val="004777DB"/>
    <w:rsid w:val="00487961"/>
    <w:rsid w:val="00490D50"/>
    <w:rsid w:val="004A5149"/>
    <w:rsid w:val="00561D86"/>
    <w:rsid w:val="005B2D29"/>
    <w:rsid w:val="005C3768"/>
    <w:rsid w:val="005D45C9"/>
    <w:rsid w:val="0060130D"/>
    <w:rsid w:val="00607EFD"/>
    <w:rsid w:val="00654A9B"/>
    <w:rsid w:val="00671575"/>
    <w:rsid w:val="006E2FD4"/>
    <w:rsid w:val="0072306C"/>
    <w:rsid w:val="00740980"/>
    <w:rsid w:val="007415F9"/>
    <w:rsid w:val="007676B1"/>
    <w:rsid w:val="00774107"/>
    <w:rsid w:val="00785719"/>
    <w:rsid w:val="007F5EAA"/>
    <w:rsid w:val="008415D7"/>
    <w:rsid w:val="00866846"/>
    <w:rsid w:val="008E551C"/>
    <w:rsid w:val="0092604C"/>
    <w:rsid w:val="00954EC9"/>
    <w:rsid w:val="009578C3"/>
    <w:rsid w:val="009A2D73"/>
    <w:rsid w:val="00A43E5F"/>
    <w:rsid w:val="00A46511"/>
    <w:rsid w:val="00A835EA"/>
    <w:rsid w:val="00A972DF"/>
    <w:rsid w:val="00AE4AC6"/>
    <w:rsid w:val="00B12BBA"/>
    <w:rsid w:val="00B772B5"/>
    <w:rsid w:val="00BA4A8C"/>
    <w:rsid w:val="00BE2787"/>
    <w:rsid w:val="00BF0D17"/>
    <w:rsid w:val="00C30B16"/>
    <w:rsid w:val="00C43A84"/>
    <w:rsid w:val="00C53FE0"/>
    <w:rsid w:val="00D4031E"/>
    <w:rsid w:val="00DC1BB3"/>
    <w:rsid w:val="00DE2CE5"/>
    <w:rsid w:val="00E206FD"/>
    <w:rsid w:val="00E46739"/>
    <w:rsid w:val="00E55AC0"/>
    <w:rsid w:val="00F5408F"/>
    <w:rsid w:val="00FA1466"/>
    <w:rsid w:val="00FD142C"/>
    <w:rsid w:val="022FA314"/>
    <w:rsid w:val="029FF925"/>
    <w:rsid w:val="02FE16E9"/>
    <w:rsid w:val="0307E1CB"/>
    <w:rsid w:val="0392E580"/>
    <w:rsid w:val="03E135D3"/>
    <w:rsid w:val="03F333D1"/>
    <w:rsid w:val="04711571"/>
    <w:rsid w:val="05956FC2"/>
    <w:rsid w:val="061CFFE7"/>
    <w:rsid w:val="07B2DBA6"/>
    <w:rsid w:val="0B187025"/>
    <w:rsid w:val="0CE24980"/>
    <w:rsid w:val="0D2AE57E"/>
    <w:rsid w:val="0D372D2A"/>
    <w:rsid w:val="1057873D"/>
    <w:rsid w:val="1421D8F4"/>
    <w:rsid w:val="15F94C20"/>
    <w:rsid w:val="177F3468"/>
    <w:rsid w:val="19C1E8DA"/>
    <w:rsid w:val="19D7C5D3"/>
    <w:rsid w:val="1CBD2615"/>
    <w:rsid w:val="1F5C3A84"/>
    <w:rsid w:val="2030200C"/>
    <w:rsid w:val="210CC9D9"/>
    <w:rsid w:val="21801B80"/>
    <w:rsid w:val="2882F81E"/>
    <w:rsid w:val="2A09E889"/>
    <w:rsid w:val="2AA1FE56"/>
    <w:rsid w:val="2AA21E6E"/>
    <w:rsid w:val="2D2E1DD7"/>
    <w:rsid w:val="2D71165F"/>
    <w:rsid w:val="31304C42"/>
    <w:rsid w:val="317FB4B9"/>
    <w:rsid w:val="3280CA25"/>
    <w:rsid w:val="33B102B0"/>
    <w:rsid w:val="33BC521A"/>
    <w:rsid w:val="35AFE2CE"/>
    <w:rsid w:val="36DB0D03"/>
    <w:rsid w:val="37836C3E"/>
    <w:rsid w:val="3789802B"/>
    <w:rsid w:val="37C73B8B"/>
    <w:rsid w:val="38EB9E98"/>
    <w:rsid w:val="3DD9411D"/>
    <w:rsid w:val="415769E0"/>
    <w:rsid w:val="421B89FC"/>
    <w:rsid w:val="42D45E07"/>
    <w:rsid w:val="43DD1D2C"/>
    <w:rsid w:val="444A6F1A"/>
    <w:rsid w:val="47255673"/>
    <w:rsid w:val="47A9B8F6"/>
    <w:rsid w:val="4AB58AF8"/>
    <w:rsid w:val="4BA43651"/>
    <w:rsid w:val="4C5154FF"/>
    <w:rsid w:val="4D35E8A1"/>
    <w:rsid w:val="4D865CD9"/>
    <w:rsid w:val="4E5AC751"/>
    <w:rsid w:val="50593D7F"/>
    <w:rsid w:val="51791727"/>
    <w:rsid w:val="51EF9253"/>
    <w:rsid w:val="5350DB71"/>
    <w:rsid w:val="544EA5B5"/>
    <w:rsid w:val="5666DAFC"/>
    <w:rsid w:val="58B424B0"/>
    <w:rsid w:val="58BA39ED"/>
    <w:rsid w:val="58E09141"/>
    <w:rsid w:val="5AA64C44"/>
    <w:rsid w:val="5DF6F671"/>
    <w:rsid w:val="609387AB"/>
    <w:rsid w:val="613C5CA5"/>
    <w:rsid w:val="644267AE"/>
    <w:rsid w:val="66E99F54"/>
    <w:rsid w:val="69391996"/>
    <w:rsid w:val="6AD48D9F"/>
    <w:rsid w:val="6B1ACA05"/>
    <w:rsid w:val="6BF0078E"/>
    <w:rsid w:val="6D1D0A30"/>
    <w:rsid w:val="701F545F"/>
    <w:rsid w:val="70DD8E1C"/>
    <w:rsid w:val="73AD0D2B"/>
    <w:rsid w:val="7419BA28"/>
    <w:rsid w:val="746C0C06"/>
    <w:rsid w:val="76FACD77"/>
    <w:rsid w:val="7A314F99"/>
    <w:rsid w:val="7CCF3572"/>
    <w:rsid w:val="7F0D6E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6B92E3"/>
  <w15:chartTrackingRefBased/>
  <w15:docId w15:val="{AE00885B-C41A-4953-9723-8A3E7C0A1E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A4A8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A4A8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A4A8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A4A8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A4A8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A4A8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A4A8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A4A8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A4A8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A4A8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A4A8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A4A8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A4A8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A4A8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A4A8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A4A8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A4A8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A4A8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A4A8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A4A8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A4A8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A4A8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A4A8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A4A8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A4A8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A4A8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A4A8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A4A8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A4A8C"/>
    <w:rPr>
      <w:b/>
      <w:bCs/>
      <w:smallCaps/>
      <w:color w:val="0F4761" w:themeColor="accent1" w:themeShade="BF"/>
      <w:spacing w:val="5"/>
    </w:rPr>
  </w:style>
  <w:style w:type="paragraph" w:customStyle="1" w:styleId="paragraph">
    <w:name w:val="paragraph"/>
    <w:basedOn w:val="Normal"/>
    <w:rsid w:val="00BA4A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normaltextrun">
    <w:name w:val="normaltextrun"/>
    <w:basedOn w:val="DefaultParagraphFont"/>
    <w:rsid w:val="00BA4A8C"/>
  </w:style>
  <w:style w:type="character" w:customStyle="1" w:styleId="eop">
    <w:name w:val="eop"/>
    <w:basedOn w:val="DefaultParagraphFont"/>
    <w:rsid w:val="00BA4A8C"/>
  </w:style>
  <w:style w:type="paragraph" w:styleId="Header">
    <w:name w:val="header"/>
    <w:basedOn w:val="Normal"/>
    <w:link w:val="HeaderChar"/>
    <w:uiPriority w:val="99"/>
    <w:unhideWhenUsed/>
    <w:rsid w:val="00FD142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142C"/>
  </w:style>
  <w:style w:type="paragraph" w:styleId="Footer">
    <w:name w:val="footer"/>
    <w:basedOn w:val="Normal"/>
    <w:link w:val="FooterChar"/>
    <w:uiPriority w:val="99"/>
    <w:unhideWhenUsed/>
    <w:rsid w:val="00FD142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142C"/>
  </w:style>
  <w:style w:type="table" w:styleId="TableGrid">
    <w:name w:val="Table Grid"/>
    <w:basedOn w:val="TableNormal"/>
    <w:uiPriority w:val="59"/>
    <w:rsid w:val="000577A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microsoft.com/office/2019/05/relationships/documenttasks" Target="documenttasks/documenttasks1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documenttasks/documenttasks1.xml><?xml version="1.0" encoding="utf-8"?>
<t:Tasks xmlns:t="http://schemas.microsoft.com/office/tasks/2019/documenttasks" xmlns:oel="http://schemas.microsoft.com/office/2019/extlst">
  <t:Task id="{AC9692FC-DBE7-4D4B-9DA7-4A400BBAE329}">
    <t:Anchor>
      <t:Comment id="839171023"/>
    </t:Anchor>
    <t:History>
      <t:Event id="{D1D8CDFE-2BF2-49AD-A8D8-8EA7AC43EFCF}" time="2026-01-30T19:02:36.071Z">
        <t:Attribution userId="S::amccaughey@council.nyc.gov::a3159334-76fe-4bc7-9b51-7fa7b84fc315" userProvider="AD" userName="McCaughey, Anne"/>
        <t:Anchor>
          <t:Comment id="870791938"/>
        </t:Anchor>
        <t:Create/>
      </t:Event>
      <t:Event id="{EABDAF5F-CC4F-4753-A292-0F858ADEF040}" time="2026-01-30T19:02:36.071Z">
        <t:Attribution userId="S::amccaughey@council.nyc.gov::a3159334-76fe-4bc7-9b51-7fa7b84fc315" userProvider="AD" userName="McCaughey, Anne"/>
        <t:Anchor>
          <t:Comment id="870791938"/>
        </t:Anchor>
        <t:Assign userId="S::DKerzhner@council.nyc.gov::1e99d23a-2abb-4173-98c1-0e09207e9876" userProvider="AD" userName="Kerzhner, Deborah"/>
      </t:Event>
      <t:Event id="{8AFB4C6A-33E2-469B-9B1F-25B0A6A1B046}" time="2026-01-30T19:02:36.071Z">
        <t:Attribution userId="S::amccaughey@council.nyc.gov::a3159334-76fe-4bc7-9b51-7fa7b84fc315" userProvider="AD" userName="McCaughey, Anne"/>
        <t:Anchor>
          <t:Comment id="870791938"/>
        </t:Anchor>
        <t:SetTitle title="@Kerzhner, Deborah yes - good catch -- more minimalist titles. this is where too much -- information would lead to mistakes in block and lots, CB districts etc. what do you think of my markup?"/>
      </t:Event>
    </t:History>
  </t:Task>
</t:Task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4CF423C5ED15C4C87EABF1ADC020A22" ma:contentTypeVersion="23" ma:contentTypeDescription="Create a new document." ma:contentTypeScope="" ma:versionID="5f2b983e9f35dbdba2b44f9096e0a462">
  <xsd:schema xmlns:xsd="http://www.w3.org/2001/XMLSchema" xmlns:xs="http://www.w3.org/2001/XMLSchema" xmlns:p="http://schemas.microsoft.com/office/2006/metadata/properties" xmlns:ns2="f14d19e7-3569-4fa2-86be-6f5a92977d54" xmlns:ns3="54fceb5a-c419-4ac0-97af-d41bbe792676" targetNamespace="http://schemas.microsoft.com/office/2006/metadata/properties" ma:root="true" ma:fieldsID="17a0199a3bcd4b8cdb4accbb407e163d" ns2:_="" ns3:_="">
    <xsd:import namespace="f14d19e7-3569-4fa2-86be-6f5a92977d54"/>
    <xsd:import namespace="54fceb5a-c419-4ac0-97af-d41bbe79267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4d19e7-3569-4fa2-86be-6f5a92977d5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14" nillable="true" ma:displayName="Sign-off status" ma:internalName="Sign_x002d_off_x0020_status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df687b2c-d50b-415e-ab56-944f05f2547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7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fceb5a-c419-4ac0-97af-d41bbe792676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a5a5e1cb-88cd-49bd-aed3-c8ff97b5a092}" ma:internalName="TaxCatchAll" ma:showField="CatchAllData" ma:web="54fceb5a-c419-4ac0-97af-d41bbe79267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4fceb5a-c419-4ac0-97af-d41bbe792676" xsi:nil="true"/>
    <_Flow_SignoffStatus xmlns="f14d19e7-3569-4fa2-86be-6f5a92977d54" xsi:nil="true"/>
    <lcf76f155ced4ddcb4097134ff3c332f xmlns="f14d19e7-3569-4fa2-86be-6f5a92977d5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4120CD6-00AA-474E-9C79-BECB64E1F84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E662180-EFAA-40D6-A207-4BC4D3E4384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14d19e7-3569-4fa2-86be-6f5a92977d54"/>
    <ds:schemaRef ds:uri="54fceb5a-c419-4ac0-97af-d41bbe79267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8430A5E-E2B6-43CF-ADF9-07B238644ACC}">
  <ds:schemaRefs>
    <ds:schemaRef ds:uri="http://schemas.microsoft.com/office/2006/metadata/properties"/>
    <ds:schemaRef ds:uri="http://schemas.microsoft.com/office/infopath/2007/PartnerControls"/>
    <ds:schemaRef ds:uri="54fceb5a-c419-4ac0-97af-d41bbe792676"/>
    <ds:schemaRef ds:uri="f14d19e7-3569-4fa2-86be-6f5a92977d5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630</Words>
  <Characters>3594</Characters>
  <Application>Microsoft Office Word</Application>
  <DocSecurity>4</DocSecurity>
  <Lines>29</Lines>
  <Paragraphs>8</Paragraphs>
  <ScaleCrop>false</ScaleCrop>
  <Company/>
  <LinksUpToDate>false</LinksUpToDate>
  <CharactersWithSpaces>4216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Nicolas, Sandy</dc:creator>
  <cp:keywords/>
  <dc:description/>
  <cp:lastModifiedBy>Jeffries, Jillian</cp:lastModifiedBy>
  <cp:revision>2</cp:revision>
  <dcterms:created xsi:type="dcterms:W3CDTF">2026-02-12T21:35:00Z</dcterms:created>
  <dcterms:modified xsi:type="dcterms:W3CDTF">2026-02-12T21:35:00Z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0x01010084CF423C5ED15C4C87EABF1ADC020A22</vt:lpwstr>
  </property>
  <property fmtid="{D5CDD505-2E9C-101B-9397-08002B2CF9AE}" pid="3" name="MediaServiceImageTags">
    <vt:lpwstr/>
  </property>
</Properties>
</file>