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4F2A2" w14:textId="66B0E32E" w:rsidR="00027C6F" w:rsidRDefault="134359EC" w:rsidP="3C968E1C">
      <w:pPr>
        <w:rPr>
          <w:rFonts w:ascii="Times New Roman" w:eastAsia="Times New Roman" w:hAnsi="Times New Roman" w:cs="Times New Roman"/>
          <w:color w:val="000000" w:themeColor="text1"/>
        </w:rPr>
      </w:pPr>
      <w:r w:rsidRPr="56760C1C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4E9D3C0" w14:textId="2FFC052E" w:rsidR="00027C6F" w:rsidRDefault="6F23D6BE" w:rsidP="3C968E1C">
      <w:pPr>
        <w:pStyle w:val="Heading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3C968E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THE COUNCIL</w:t>
      </w:r>
    </w:p>
    <w:p w14:paraId="6F057782" w14:textId="2447635A" w:rsidR="00027C6F" w:rsidRDefault="6F23D6BE" w:rsidP="3C968E1C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C968E1C">
        <w:rPr>
          <w:rFonts w:ascii="Times New Roman" w:eastAsia="Times New Roman" w:hAnsi="Times New Roman" w:cs="Times New Roman"/>
          <w:b/>
          <w:bCs/>
          <w:color w:val="000000" w:themeColor="text1"/>
        </w:rPr>
        <w:t>JOINT REPORT OF THE LAND USE COMMITTEE</w:t>
      </w:r>
    </w:p>
    <w:p w14:paraId="498F8C80" w14:textId="57A78056" w:rsidR="00027C6F" w:rsidRDefault="6F23D6BE" w:rsidP="3C968E1C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C968E1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AND THE </w:t>
      </w:r>
    </w:p>
    <w:p w14:paraId="2A94AB6C" w14:textId="6A3E86E9" w:rsidR="6F23D6BE" w:rsidRPr="006B4471" w:rsidRDefault="6F23D6BE" w:rsidP="3A9748DF">
      <w:pPr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</w:rPr>
      </w:pPr>
      <w:r w:rsidRPr="006B4471">
        <w:rPr>
          <w:rFonts w:ascii="Times New Roman" w:eastAsia="Times New Roman" w:hAnsi="Times New Roman" w:cs="Times New Roman"/>
          <w:b/>
          <w:bCs/>
          <w:caps/>
          <w:color w:val="000000" w:themeColor="text1"/>
        </w:rPr>
        <w:t>SUBCOMMITTEE ON</w:t>
      </w:r>
      <w:r w:rsidR="6C60F116" w:rsidRPr="006B4471">
        <w:rPr>
          <w:rFonts w:ascii="Times New Roman" w:eastAsia="Times New Roman" w:hAnsi="Times New Roman" w:cs="Times New Roman"/>
          <w:b/>
          <w:bCs/>
          <w:caps/>
          <w:color w:val="000000" w:themeColor="text1"/>
        </w:rPr>
        <w:t xml:space="preserve"> LANDMARKS, PUBLIC SITINGS,</w:t>
      </w:r>
      <w:r w:rsidR="006B4471">
        <w:rPr>
          <w:rFonts w:ascii="Times New Roman" w:eastAsia="Times New Roman" w:hAnsi="Times New Roman" w:cs="Times New Roman"/>
          <w:b/>
          <w:bCs/>
          <w:caps/>
          <w:color w:val="000000" w:themeColor="text1"/>
        </w:rPr>
        <w:br/>
      </w:r>
      <w:r w:rsidR="6B3C68A2" w:rsidRPr="006B4471">
        <w:rPr>
          <w:rFonts w:ascii="Times New Roman" w:eastAsia="Times New Roman" w:hAnsi="Times New Roman" w:cs="Times New Roman"/>
          <w:b/>
          <w:bCs/>
          <w:caps/>
          <w:color w:val="000000" w:themeColor="text1"/>
        </w:rPr>
        <w:t>Resiliency,</w:t>
      </w:r>
      <w:r w:rsidR="6C60F116" w:rsidRPr="006B4471">
        <w:rPr>
          <w:rFonts w:ascii="Times New Roman" w:eastAsia="Times New Roman" w:hAnsi="Times New Roman" w:cs="Times New Roman"/>
          <w:b/>
          <w:bCs/>
          <w:caps/>
          <w:color w:val="000000" w:themeColor="text1"/>
        </w:rPr>
        <w:t xml:space="preserve"> AND DISPOSITIONS</w:t>
      </w:r>
    </w:p>
    <w:p w14:paraId="65D94C3B" w14:textId="162890B2" w:rsidR="00027C6F" w:rsidRDefault="6F23D6BE" w:rsidP="6EE454C2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2451D745">
        <w:rPr>
          <w:rFonts w:ascii="Times New Roman" w:eastAsia="Times New Roman" w:hAnsi="Times New Roman" w:cs="Times New Roman"/>
          <w:b/>
          <w:bCs/>
          <w:color w:val="000000" w:themeColor="text1"/>
        </w:rPr>
        <w:t>L.U. No.</w:t>
      </w:r>
      <w:r w:rsidR="40C76FC7" w:rsidRPr="2451D74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1</w:t>
      </w:r>
      <w:r w:rsidRPr="2451D74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(Res. No. </w:t>
      </w:r>
      <w:r w:rsidR="002B1867">
        <w:rPr>
          <w:rFonts w:ascii="Times New Roman" w:eastAsia="Times New Roman" w:hAnsi="Times New Roman" w:cs="Times New Roman"/>
          <w:b/>
          <w:bCs/>
          <w:color w:val="000000" w:themeColor="text1"/>
        </w:rPr>
        <w:t>329</w:t>
      </w:r>
      <w:r w:rsidR="12B77FE7" w:rsidRPr="2451D745">
        <w:rPr>
          <w:rFonts w:ascii="Times New Roman" w:eastAsia="Times New Roman" w:hAnsi="Times New Roman" w:cs="Times New Roman"/>
          <w:b/>
          <w:bCs/>
          <w:color w:val="000000" w:themeColor="text1"/>
        </w:rPr>
        <w:t>)</w:t>
      </w:r>
    </w:p>
    <w:p w14:paraId="5EAFCAB0" w14:textId="22616389" w:rsidR="6F23D6BE" w:rsidRDefault="6F23D6BE" w:rsidP="3A9748DF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5C2D4017">
        <w:rPr>
          <w:rFonts w:ascii="Times New Roman" w:eastAsia="Times New Roman" w:hAnsi="Times New Roman" w:cs="Times New Roman"/>
          <w:b/>
          <w:bCs/>
          <w:color w:val="000000" w:themeColor="text1"/>
        </w:rPr>
        <w:t>By Council Members</w:t>
      </w:r>
      <w:r w:rsidR="5B572F84" w:rsidRPr="5C2D401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Riley and</w:t>
      </w:r>
      <w:r w:rsidR="7F32445D" w:rsidRPr="5C2D401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Marte</w:t>
      </w:r>
    </w:p>
    <w:p w14:paraId="7C40B5C9" w14:textId="7D50C525" w:rsidR="00027C6F" w:rsidRDefault="00027C6F" w:rsidP="3C968E1C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484A0E6A" w14:textId="1BDBC570" w:rsidR="00027C6F" w:rsidRDefault="6F23D6BE" w:rsidP="6EE454C2">
      <w:pPr>
        <w:pStyle w:val="Heading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6EE454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SUBJECT</w:t>
      </w:r>
    </w:p>
    <w:p w14:paraId="4CE4AE5C" w14:textId="199DD1A7" w:rsidR="00027C6F" w:rsidRDefault="6F23D6BE" w:rsidP="00D41651">
      <w:pPr>
        <w:widowControl w:val="0"/>
        <w:tabs>
          <w:tab w:val="right" w:pos="9360"/>
        </w:tabs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3A9748DF">
        <w:rPr>
          <w:rFonts w:ascii="Times New Roman" w:eastAsia="Times New Roman" w:hAnsi="Times New Roman" w:cs="Times New Roman"/>
          <w:b/>
          <w:bCs/>
          <w:color w:val="000000" w:themeColor="text1"/>
        </w:rPr>
        <w:t>BR</w:t>
      </w:r>
      <w:r w:rsidR="5BC17521" w:rsidRPr="3A9748DF">
        <w:rPr>
          <w:rFonts w:ascii="Times New Roman" w:eastAsia="Times New Roman" w:hAnsi="Times New Roman" w:cs="Times New Roman"/>
          <w:b/>
          <w:bCs/>
          <w:color w:val="000000" w:themeColor="text1"/>
        </w:rPr>
        <w:t>OOKLYN</w:t>
      </w:r>
      <w:r w:rsidRPr="3A9748D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CB-</w:t>
      </w:r>
      <w:r w:rsidR="56081C76" w:rsidRPr="3A9748DF">
        <w:rPr>
          <w:rFonts w:ascii="Times New Roman" w:eastAsia="Times New Roman" w:hAnsi="Times New Roman" w:cs="Times New Roman"/>
          <w:b/>
          <w:bCs/>
          <w:color w:val="000000" w:themeColor="text1"/>
        </w:rPr>
        <w:t>7</w:t>
      </w:r>
      <w:r>
        <w:tab/>
      </w:r>
      <w:r w:rsidR="3B87BB01" w:rsidRPr="3A9748DF">
        <w:rPr>
          <w:rFonts w:ascii="Times New Roman" w:eastAsia="Times New Roman" w:hAnsi="Times New Roman" w:cs="Times New Roman"/>
          <w:b/>
          <w:bCs/>
          <w:color w:val="000000" w:themeColor="text1"/>
        </w:rPr>
        <w:t>C 250304 PQK</w:t>
      </w:r>
    </w:p>
    <w:p w14:paraId="3A3EA121" w14:textId="164564AB" w:rsidR="00027C6F" w:rsidRDefault="000E2955" w:rsidP="6EE454C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Style w:val="normaltextrun"/>
          <w:rFonts w:eastAsiaTheme="minorEastAsia"/>
          <w:color w:val="000000" w:themeColor="text1"/>
        </w:rPr>
        <w:tab/>
      </w:r>
      <w:r w:rsidR="0B4394FE" w:rsidRPr="3A9748DF">
        <w:rPr>
          <w:rStyle w:val="normaltextrun"/>
          <w:rFonts w:eastAsiaTheme="minorEastAsia"/>
          <w:color w:val="000000" w:themeColor="text1"/>
        </w:rPr>
        <w:t>Application submitted</w:t>
      </w:r>
      <w:r w:rsidR="166E7671" w:rsidRPr="3A9748DF">
        <w:rPr>
          <w:rStyle w:val="normaltextrun"/>
          <w:rFonts w:eastAsiaTheme="minorEastAsia"/>
          <w:color w:val="000000" w:themeColor="text1"/>
        </w:rPr>
        <w:t xml:space="preserve"> by th</w:t>
      </w:r>
      <w:r w:rsidR="75C9157E" w:rsidRPr="3A9748DF">
        <w:rPr>
          <w:rStyle w:val="normaltextrun"/>
          <w:rFonts w:eastAsiaTheme="minorEastAsia"/>
          <w:color w:val="000000" w:themeColor="text1"/>
        </w:rPr>
        <w:t>e Department of Parks and Recreation and the Department of Citywide Administrative Services</w:t>
      </w:r>
      <w:r w:rsidR="166E7671" w:rsidRPr="3A9748DF">
        <w:rPr>
          <w:rStyle w:val="normaltextrun"/>
          <w:rFonts w:eastAsiaTheme="minorEastAsia"/>
          <w:color w:val="000000" w:themeColor="text1"/>
        </w:rPr>
        <w:t xml:space="preserve">, pursuant to Section </w:t>
      </w:r>
      <w:r w:rsidR="542CB3C2" w:rsidRPr="3A9748DF">
        <w:rPr>
          <w:rStyle w:val="normaltextrun"/>
          <w:rFonts w:eastAsiaTheme="minorEastAsia"/>
          <w:color w:val="000000" w:themeColor="text1"/>
        </w:rPr>
        <w:t>197-c of the New York City Charter</w:t>
      </w:r>
      <w:r w:rsidR="166E7671" w:rsidRPr="3A9748DF">
        <w:rPr>
          <w:rStyle w:val="normaltextrun"/>
          <w:rFonts w:eastAsiaTheme="minorEastAsia"/>
          <w:color w:val="000000" w:themeColor="text1"/>
        </w:rPr>
        <w:t xml:space="preserve">, </w:t>
      </w:r>
      <w:r w:rsidR="12E807CB" w:rsidRPr="3A9748DF">
        <w:rPr>
          <w:rStyle w:val="normaltextrun"/>
          <w:rFonts w:eastAsiaTheme="minorEastAsia"/>
          <w:color w:val="000000" w:themeColor="text1"/>
        </w:rPr>
        <w:t>for acquisition</w:t>
      </w:r>
      <w:r w:rsidR="29F246EF" w:rsidRPr="3A9748DF">
        <w:rPr>
          <w:rStyle w:val="normaltextrun"/>
          <w:rFonts w:eastAsiaTheme="minorEastAsia"/>
          <w:color w:val="000000" w:themeColor="text1"/>
        </w:rPr>
        <w:t xml:space="preserve"> of</w:t>
      </w:r>
      <w:r w:rsidR="166E7671" w:rsidRPr="3A9748DF">
        <w:rPr>
          <w:rStyle w:val="normaltextrun"/>
          <w:rFonts w:eastAsiaTheme="minorEastAsia"/>
          <w:color w:val="000000" w:themeColor="text1"/>
        </w:rPr>
        <w:t xml:space="preserve"> property located at </w:t>
      </w:r>
      <w:r w:rsidR="5DA00153" w:rsidRPr="3A9748DF">
        <w:rPr>
          <w:rStyle w:val="normaltextrun"/>
          <w:rFonts w:eastAsiaTheme="minorEastAsia"/>
          <w:color w:val="000000" w:themeColor="text1"/>
        </w:rPr>
        <w:t>1194 Prospect</w:t>
      </w:r>
      <w:r w:rsidR="166E7671" w:rsidRPr="3A9748DF">
        <w:rPr>
          <w:rStyle w:val="normaltextrun"/>
          <w:rFonts w:eastAsiaTheme="minorEastAsia"/>
          <w:color w:val="000000" w:themeColor="text1"/>
        </w:rPr>
        <w:t xml:space="preserve"> Avenue (Block </w:t>
      </w:r>
      <w:r w:rsidR="3DD7FC41" w:rsidRPr="3A9748DF">
        <w:rPr>
          <w:rStyle w:val="normaltextrun"/>
          <w:rFonts w:eastAsiaTheme="minorEastAsia"/>
          <w:color w:val="000000" w:themeColor="text1"/>
        </w:rPr>
        <w:t>5267</w:t>
      </w:r>
      <w:r w:rsidR="166E7671" w:rsidRPr="3A9748DF">
        <w:rPr>
          <w:rStyle w:val="normaltextrun"/>
          <w:rFonts w:eastAsiaTheme="minorEastAsia"/>
          <w:color w:val="000000" w:themeColor="text1"/>
        </w:rPr>
        <w:t>, Lot 1</w:t>
      </w:r>
      <w:r w:rsidR="26226E78" w:rsidRPr="3A9748DF">
        <w:rPr>
          <w:rStyle w:val="normaltextrun"/>
          <w:rFonts w:eastAsiaTheme="minorEastAsia"/>
          <w:color w:val="000000" w:themeColor="text1"/>
        </w:rPr>
        <w:t>9</w:t>
      </w:r>
      <w:r w:rsidR="166E7671" w:rsidRPr="3A9748DF">
        <w:rPr>
          <w:rStyle w:val="normaltextrun"/>
          <w:rFonts w:eastAsiaTheme="minorEastAsia"/>
          <w:color w:val="000000" w:themeColor="text1"/>
        </w:rPr>
        <w:t>), Borough of Brooklyn, Council District 3</w:t>
      </w:r>
      <w:r w:rsidR="243B2CC2" w:rsidRPr="3A9748DF">
        <w:rPr>
          <w:rStyle w:val="normaltextrun"/>
          <w:rFonts w:eastAsiaTheme="minorEastAsia"/>
          <w:color w:val="000000" w:themeColor="text1"/>
        </w:rPr>
        <w:t>9</w:t>
      </w:r>
      <w:r w:rsidR="166E7671" w:rsidRPr="3A9748DF">
        <w:rPr>
          <w:rStyle w:val="normaltextrun"/>
          <w:rFonts w:eastAsiaTheme="minorEastAsia"/>
          <w:color w:val="000000" w:themeColor="text1"/>
        </w:rPr>
        <w:t>.</w:t>
      </w:r>
    </w:p>
    <w:p w14:paraId="576A4422" w14:textId="44158529" w:rsidR="6EE454C2" w:rsidRDefault="6EE454C2" w:rsidP="6EE454C2">
      <w:pPr>
        <w:widowControl w:val="0"/>
        <w:spacing w:line="240" w:lineRule="auto"/>
        <w:jc w:val="both"/>
        <w:rPr>
          <w:rStyle w:val="normaltextrun"/>
          <w:rFonts w:eastAsiaTheme="minorEastAsia"/>
          <w:color w:val="000000" w:themeColor="text1"/>
          <w:sz w:val="32"/>
          <w:szCs w:val="32"/>
        </w:rPr>
      </w:pPr>
    </w:p>
    <w:p w14:paraId="0B130270" w14:textId="55F74414" w:rsidR="00027C6F" w:rsidRDefault="6F23D6BE" w:rsidP="6EE454C2">
      <w:pPr>
        <w:pStyle w:val="Heading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6EE454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INTENT</w:t>
      </w:r>
    </w:p>
    <w:p w14:paraId="271EBB97" w14:textId="31288591" w:rsidR="00027C6F" w:rsidRDefault="000E2955" w:rsidP="000E2955">
      <w:pPr>
        <w:widowControl w:val="0"/>
        <w:tabs>
          <w:tab w:val="left" w:pos="720"/>
          <w:tab w:val="left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ab/>
      </w:r>
      <w:r w:rsidR="6F23D6BE" w:rsidRPr="6EE454C2">
        <w:rPr>
          <w:rFonts w:ascii="Times New Roman" w:eastAsia="Times New Roman" w:hAnsi="Times New Roman" w:cs="Times New Roman"/>
          <w:color w:val="000000" w:themeColor="text1"/>
        </w:rPr>
        <w:t>To approve</w:t>
      </w:r>
      <w:r w:rsidR="18A73754" w:rsidRPr="6EE454C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6554D">
        <w:rPr>
          <w:rFonts w:ascii="Times New Roman" w:eastAsia="Times New Roman" w:hAnsi="Times New Roman" w:cs="Times New Roman"/>
          <w:color w:val="000000" w:themeColor="text1"/>
        </w:rPr>
        <w:t xml:space="preserve">the </w:t>
      </w:r>
      <w:r w:rsidR="69B43EC9">
        <w:rPr>
          <w:rFonts w:ascii="Times New Roman" w:eastAsia="Times New Roman" w:hAnsi="Times New Roman" w:cs="Times New Roman"/>
          <w:color w:val="000000" w:themeColor="text1"/>
        </w:rPr>
        <w:t>acqui</w:t>
      </w:r>
      <w:r w:rsidR="0016554D">
        <w:rPr>
          <w:rFonts w:ascii="Times New Roman" w:eastAsia="Times New Roman" w:hAnsi="Times New Roman" w:cs="Times New Roman"/>
          <w:color w:val="000000" w:themeColor="text1"/>
        </w:rPr>
        <w:t xml:space="preserve">sition of </w:t>
      </w:r>
      <w:r w:rsidR="6B64402F">
        <w:rPr>
          <w:rFonts w:ascii="Times New Roman" w:eastAsia="Times New Roman" w:hAnsi="Times New Roman" w:cs="Times New Roman"/>
          <w:color w:val="000000" w:themeColor="text1"/>
        </w:rPr>
        <w:t>property</w:t>
      </w:r>
      <w:r w:rsidR="0016554D">
        <w:rPr>
          <w:rFonts w:ascii="Times New Roman" w:eastAsia="Times New Roman" w:hAnsi="Times New Roman" w:cs="Times New Roman"/>
          <w:color w:val="000000" w:themeColor="text1"/>
        </w:rPr>
        <w:t xml:space="preserve"> (Brooklyn, Block </w:t>
      </w:r>
      <w:r w:rsidR="5DAE8FCE">
        <w:rPr>
          <w:rFonts w:ascii="Times New Roman" w:eastAsia="Times New Roman" w:hAnsi="Times New Roman" w:cs="Times New Roman"/>
          <w:color w:val="000000" w:themeColor="text1"/>
        </w:rPr>
        <w:t>5267</w:t>
      </w:r>
      <w:r w:rsidR="0016554D">
        <w:rPr>
          <w:rFonts w:ascii="Times New Roman" w:eastAsia="Times New Roman" w:hAnsi="Times New Roman" w:cs="Times New Roman"/>
          <w:color w:val="000000" w:themeColor="text1"/>
        </w:rPr>
        <w:t>, Lot 1</w:t>
      </w:r>
      <w:r w:rsidR="65340F08">
        <w:rPr>
          <w:rFonts w:ascii="Times New Roman" w:eastAsia="Times New Roman" w:hAnsi="Times New Roman" w:cs="Times New Roman"/>
          <w:color w:val="000000" w:themeColor="text1"/>
        </w:rPr>
        <w:t>9</w:t>
      </w:r>
      <w:r w:rsidR="0016554D">
        <w:rPr>
          <w:rFonts w:ascii="Times New Roman" w:eastAsia="Times New Roman" w:hAnsi="Times New Roman" w:cs="Times New Roman"/>
          <w:color w:val="000000" w:themeColor="text1"/>
        </w:rPr>
        <w:t>)</w:t>
      </w:r>
      <w:r w:rsidR="693C4C2A">
        <w:rPr>
          <w:rFonts w:ascii="Times New Roman" w:eastAsia="Times New Roman" w:hAnsi="Times New Roman" w:cs="Times New Roman"/>
          <w:color w:val="000000" w:themeColor="text1"/>
        </w:rPr>
        <w:t xml:space="preserve"> by DPR and DCAS, </w:t>
      </w:r>
      <w:r w:rsidR="00EF443A">
        <w:rPr>
          <w:rFonts w:ascii="Times New Roman" w:eastAsia="Times New Roman" w:hAnsi="Times New Roman" w:cs="Times New Roman"/>
          <w:color w:val="000000" w:themeColor="text1"/>
        </w:rPr>
        <w:t xml:space="preserve">pursuant to Section </w:t>
      </w:r>
      <w:r w:rsidR="399F64FF">
        <w:rPr>
          <w:rFonts w:ascii="Times New Roman" w:eastAsia="Times New Roman" w:hAnsi="Times New Roman" w:cs="Times New Roman"/>
          <w:color w:val="000000" w:themeColor="text1"/>
        </w:rPr>
        <w:t>197-c of the New York City Charter</w:t>
      </w:r>
      <w:r w:rsidR="001C58E3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804E4F">
        <w:rPr>
          <w:rFonts w:ascii="Times New Roman" w:eastAsia="Times New Roman" w:hAnsi="Times New Roman" w:cs="Times New Roman"/>
          <w:color w:val="000000" w:themeColor="text1"/>
        </w:rPr>
        <w:t xml:space="preserve">in connection with the proposed </w:t>
      </w:r>
      <w:r w:rsidR="565EA270">
        <w:rPr>
          <w:rFonts w:ascii="Times New Roman" w:eastAsia="Times New Roman" w:hAnsi="Times New Roman" w:cs="Times New Roman"/>
          <w:color w:val="000000" w:themeColor="text1"/>
        </w:rPr>
        <w:t>continued use of Prospect Farm Community Garden.</w:t>
      </w:r>
    </w:p>
    <w:p w14:paraId="5A09403F" w14:textId="2438615F" w:rsidR="00027C6F" w:rsidRDefault="00027C6F" w:rsidP="00362DC2">
      <w:pPr>
        <w:widowControl w:val="0"/>
        <w:tabs>
          <w:tab w:val="left" w:pos="720"/>
          <w:tab w:val="left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1FC4903" w14:textId="77777777" w:rsidR="000E2955" w:rsidRDefault="000E2955" w:rsidP="00362DC2">
      <w:pPr>
        <w:widowControl w:val="0"/>
        <w:tabs>
          <w:tab w:val="left" w:pos="720"/>
          <w:tab w:val="left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31BBEED" w14:textId="73829A14" w:rsidR="00027C6F" w:rsidRDefault="6F23D6BE" w:rsidP="3C968E1C">
      <w:pPr>
        <w:pStyle w:val="Heading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3C968E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PUBLIC HEARING</w:t>
      </w:r>
    </w:p>
    <w:p w14:paraId="72763063" w14:textId="517FC9D3" w:rsidR="00027C6F" w:rsidRDefault="00362DC2" w:rsidP="6EE454C2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ab/>
      </w:r>
      <w:r w:rsidR="6F23D6BE" w:rsidRPr="6EE454C2">
        <w:rPr>
          <w:rFonts w:ascii="Times New Roman" w:eastAsia="Times New Roman" w:hAnsi="Times New Roman" w:cs="Times New Roman"/>
          <w:b/>
          <w:bCs/>
          <w:color w:val="000000" w:themeColor="text1"/>
        </w:rPr>
        <w:t>DATE</w:t>
      </w:r>
      <w:proofErr w:type="gramStart"/>
      <w:r w:rsidR="6F23D6BE" w:rsidRPr="6EE454C2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="6F23D6BE" w:rsidRPr="6EE454C2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3587C827" w:rsidRPr="6EE454C2">
        <w:rPr>
          <w:rFonts w:ascii="Times New Roman" w:eastAsia="Times New Roman" w:hAnsi="Times New Roman" w:cs="Times New Roman"/>
          <w:color w:val="000000" w:themeColor="text1"/>
        </w:rPr>
        <w:t>January</w:t>
      </w:r>
      <w:proofErr w:type="gramEnd"/>
      <w:r w:rsidR="3AD6A2D9" w:rsidRPr="6EE454C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4A02FB3B" w:rsidRPr="6EE454C2">
        <w:rPr>
          <w:rFonts w:ascii="Times New Roman" w:eastAsia="Times New Roman" w:hAnsi="Times New Roman" w:cs="Times New Roman"/>
          <w:color w:val="000000" w:themeColor="text1"/>
        </w:rPr>
        <w:t>2</w:t>
      </w:r>
      <w:r w:rsidR="0AA80E58" w:rsidRPr="6EE454C2">
        <w:rPr>
          <w:rFonts w:ascii="Times New Roman" w:eastAsia="Times New Roman" w:hAnsi="Times New Roman" w:cs="Times New Roman"/>
          <w:color w:val="000000" w:themeColor="text1"/>
        </w:rPr>
        <w:t>7</w:t>
      </w:r>
      <w:r w:rsidR="6F23D6BE" w:rsidRPr="6EE454C2">
        <w:rPr>
          <w:rFonts w:ascii="Times New Roman" w:eastAsia="Times New Roman" w:hAnsi="Times New Roman" w:cs="Times New Roman"/>
          <w:color w:val="000000" w:themeColor="text1"/>
        </w:rPr>
        <w:t>, 202</w:t>
      </w:r>
      <w:r w:rsidR="3C29AA63" w:rsidRPr="6EE454C2">
        <w:rPr>
          <w:rFonts w:ascii="Times New Roman" w:eastAsia="Times New Roman" w:hAnsi="Times New Roman" w:cs="Times New Roman"/>
          <w:color w:val="000000" w:themeColor="text1"/>
        </w:rPr>
        <w:t>6</w:t>
      </w:r>
    </w:p>
    <w:p w14:paraId="1B96E760" w14:textId="4D70406E" w:rsidR="00027C6F" w:rsidRPr="00BA0DC8" w:rsidRDefault="6F23D6BE" w:rsidP="6EE454C2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C2D4017">
        <w:rPr>
          <w:rFonts w:ascii="Times New Roman" w:eastAsia="Times New Roman" w:hAnsi="Times New Roman" w:cs="Times New Roman"/>
          <w:b/>
          <w:bCs/>
          <w:color w:val="000000" w:themeColor="text1"/>
        </w:rPr>
        <w:t>Witnesses in Favor</w:t>
      </w:r>
      <w:proofErr w:type="gramStart"/>
      <w:r w:rsidRPr="5C2D4017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Pr="5C2D401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tab/>
      </w:r>
      <w:r w:rsidR="0C4D8213" w:rsidRPr="5C2D4017">
        <w:rPr>
          <w:rFonts w:ascii="Times New Roman" w:eastAsia="Times New Roman" w:hAnsi="Times New Roman" w:cs="Times New Roman"/>
          <w:color w:val="000000" w:themeColor="text1"/>
        </w:rPr>
        <w:t>9</w:t>
      </w:r>
      <w:r>
        <w:tab/>
      </w:r>
      <w:r>
        <w:tab/>
      </w:r>
      <w:proofErr w:type="gramEnd"/>
      <w:r>
        <w:tab/>
      </w:r>
      <w:r w:rsidRPr="5C2D4017">
        <w:rPr>
          <w:rFonts w:ascii="Times New Roman" w:eastAsia="Times New Roman" w:hAnsi="Times New Roman" w:cs="Times New Roman"/>
          <w:b/>
          <w:bCs/>
          <w:color w:val="000000" w:themeColor="text1"/>
        </w:rPr>
        <w:t>Witnesses Against</w:t>
      </w:r>
      <w:proofErr w:type="gramStart"/>
      <w:r w:rsidRPr="5C2D4017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Pr="5C2D4017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0BA0DC8" w:rsidRPr="5C2D4017">
        <w:rPr>
          <w:rFonts w:ascii="Times New Roman" w:eastAsia="Times New Roman" w:hAnsi="Times New Roman" w:cs="Times New Roman"/>
          <w:color w:val="000000" w:themeColor="text1"/>
        </w:rPr>
        <w:t>None</w:t>
      </w:r>
      <w:proofErr w:type="gramEnd"/>
    </w:p>
    <w:p w14:paraId="53AA1685" w14:textId="3E36697E" w:rsidR="00027C6F" w:rsidRDefault="00027C6F" w:rsidP="6EE454C2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701BD742" w14:textId="31DD1F15" w:rsidR="00027C6F" w:rsidRDefault="6F23D6BE" w:rsidP="3C968E1C">
      <w:pPr>
        <w:pStyle w:val="Heading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3C968E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SUBCOMMITTEE RECOMMENDATION</w:t>
      </w:r>
    </w:p>
    <w:p w14:paraId="3EA4DAB8" w14:textId="498D013A" w:rsidR="00027C6F" w:rsidRDefault="00362DC2" w:rsidP="5C2D4017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ab/>
      </w:r>
      <w:r w:rsidR="6F23D6BE" w:rsidRPr="6EE454C2">
        <w:rPr>
          <w:rFonts w:ascii="Times New Roman" w:eastAsia="Times New Roman" w:hAnsi="Times New Roman" w:cs="Times New Roman"/>
          <w:b/>
          <w:bCs/>
          <w:color w:val="000000" w:themeColor="text1"/>
        </w:rPr>
        <w:t>DATE</w:t>
      </w:r>
      <w:proofErr w:type="gramStart"/>
      <w:r w:rsidR="6F23D6BE" w:rsidRPr="6EE454C2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="6F23D6BE" w:rsidRPr="6EE454C2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4E3172C6" w:rsidRPr="5C2D4017">
        <w:rPr>
          <w:rFonts w:ascii="Times New Roman" w:eastAsia="Times New Roman" w:hAnsi="Times New Roman" w:cs="Times New Roman"/>
          <w:color w:val="000000" w:themeColor="text1"/>
        </w:rPr>
        <w:t>February</w:t>
      </w:r>
      <w:proofErr w:type="gramEnd"/>
      <w:r w:rsidR="4E3172C6" w:rsidRPr="5C2D4017">
        <w:rPr>
          <w:rFonts w:ascii="Times New Roman" w:eastAsia="Times New Roman" w:hAnsi="Times New Roman" w:cs="Times New Roman"/>
          <w:color w:val="000000" w:themeColor="text1"/>
        </w:rPr>
        <w:t xml:space="preserve"> 23, 2026</w:t>
      </w:r>
    </w:p>
    <w:p w14:paraId="0461526E" w14:textId="3B54A3AA" w:rsidR="00027C6F" w:rsidRDefault="00362DC2" w:rsidP="00362D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ab/>
      </w:r>
      <w:r w:rsidR="6F23D6BE" w:rsidRPr="4D72F993">
        <w:rPr>
          <w:rFonts w:ascii="Times New Roman" w:eastAsia="Times New Roman" w:hAnsi="Times New Roman" w:cs="Times New Roman"/>
          <w:color w:val="000000" w:themeColor="text1"/>
        </w:rPr>
        <w:t xml:space="preserve">The Subcommittee recommends that the Land Use Committee </w:t>
      </w:r>
      <w:r w:rsidR="0059551E" w:rsidRPr="0059551E">
        <w:rPr>
          <w:rFonts w:ascii="Times New Roman" w:eastAsia="Times New Roman" w:hAnsi="Times New Roman" w:cs="Times New Roman"/>
          <w:color w:val="000000" w:themeColor="text1"/>
        </w:rPr>
        <w:t>approve the decision of the City Planning Commission on L.U. No.</w:t>
      </w:r>
      <w:r w:rsidR="0059551E">
        <w:rPr>
          <w:rFonts w:ascii="Times New Roman" w:eastAsia="Times New Roman" w:hAnsi="Times New Roman" w:cs="Times New Roman"/>
          <w:color w:val="000000" w:themeColor="text1"/>
        </w:rPr>
        <w:t xml:space="preserve"> 1</w:t>
      </w:r>
      <w:r w:rsidR="0059551E" w:rsidRPr="0059551E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1AEFF48A" w14:textId="77777777" w:rsidR="001D25BA" w:rsidRDefault="001D25BA" w:rsidP="00362D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AD57409" w14:textId="05464E8B" w:rsidR="00027C6F" w:rsidRDefault="6F23D6BE" w:rsidP="0062574D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C2D4017">
        <w:rPr>
          <w:rFonts w:ascii="Times New Roman" w:eastAsia="Times New Roman" w:hAnsi="Times New Roman" w:cs="Times New Roman"/>
          <w:b/>
          <w:bCs/>
          <w:color w:val="000000" w:themeColor="text1"/>
        </w:rPr>
        <w:t>In Favor:</w:t>
      </w:r>
      <w:r>
        <w:tab/>
      </w:r>
      <w:r w:rsidRPr="5C2D4017">
        <w:rPr>
          <w:rFonts w:ascii="Times New Roman" w:eastAsia="Times New Roman" w:hAnsi="Times New Roman" w:cs="Times New Roman"/>
          <w:b/>
          <w:bCs/>
          <w:color w:val="000000" w:themeColor="text1"/>
        </w:rPr>
        <w:t>Against:</w:t>
      </w:r>
      <w:r>
        <w:tab/>
      </w:r>
      <w:r>
        <w:tab/>
      </w:r>
      <w:r>
        <w:tab/>
      </w:r>
      <w:r w:rsidRPr="5C2D4017">
        <w:rPr>
          <w:rFonts w:ascii="Times New Roman" w:eastAsia="Times New Roman" w:hAnsi="Times New Roman" w:cs="Times New Roman"/>
          <w:b/>
          <w:bCs/>
          <w:color w:val="000000" w:themeColor="text1"/>
        </w:rPr>
        <w:t>Abstain:</w:t>
      </w:r>
    </w:p>
    <w:p w14:paraId="1D145EF7" w14:textId="1903A553" w:rsidR="00027C6F" w:rsidRDefault="24E40C07" w:rsidP="00A239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8DFDA48">
        <w:rPr>
          <w:rFonts w:ascii="Times New Roman" w:eastAsia="Times New Roman" w:hAnsi="Times New Roman" w:cs="Times New Roman"/>
          <w:color w:val="000000" w:themeColor="text1"/>
        </w:rPr>
        <w:lastRenderedPageBreak/>
        <w:t>Marte</w:t>
      </w:r>
      <w:r w:rsidR="00027C6F">
        <w:tab/>
      </w:r>
      <w:r w:rsidR="00027C6F">
        <w:tab/>
      </w:r>
      <w:r w:rsidR="00027C6F">
        <w:tab/>
      </w:r>
      <w:r w:rsidRPr="18DFDA48">
        <w:rPr>
          <w:rFonts w:ascii="Times New Roman" w:eastAsia="Times New Roman" w:hAnsi="Times New Roman" w:cs="Times New Roman"/>
          <w:color w:val="000000" w:themeColor="text1"/>
        </w:rPr>
        <w:t xml:space="preserve">      None</w:t>
      </w:r>
      <w:r w:rsidR="00027C6F">
        <w:tab/>
      </w:r>
      <w:r w:rsidR="00027C6F">
        <w:tab/>
      </w:r>
      <w:r w:rsidR="00027C6F">
        <w:tab/>
      </w:r>
      <w:r w:rsidRPr="18DFDA48">
        <w:rPr>
          <w:rFonts w:ascii="Times New Roman" w:eastAsia="Times New Roman" w:hAnsi="Times New Roman" w:cs="Times New Roman"/>
          <w:color w:val="000000" w:themeColor="text1"/>
        </w:rPr>
        <w:t>None</w:t>
      </w:r>
    </w:p>
    <w:p w14:paraId="48BCD4F2" w14:textId="787238F9" w:rsidR="24E40C07" w:rsidRDefault="24E40C07" w:rsidP="18DFD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8DFDA48">
        <w:rPr>
          <w:rFonts w:ascii="Times New Roman" w:eastAsia="Times New Roman" w:hAnsi="Times New Roman" w:cs="Times New Roman"/>
          <w:color w:val="000000" w:themeColor="text1"/>
        </w:rPr>
        <w:t>Feliz</w:t>
      </w:r>
    </w:p>
    <w:p w14:paraId="22C85396" w14:textId="2F7CC086" w:rsidR="24E40C07" w:rsidRDefault="24E40C07" w:rsidP="18DFD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8DFDA48">
        <w:rPr>
          <w:rFonts w:ascii="Times New Roman" w:eastAsia="Times New Roman" w:hAnsi="Times New Roman" w:cs="Times New Roman"/>
          <w:color w:val="000000" w:themeColor="text1"/>
        </w:rPr>
        <w:t>Aviles</w:t>
      </w:r>
    </w:p>
    <w:p w14:paraId="269A74F6" w14:textId="353F4671" w:rsidR="24E40C07" w:rsidRDefault="24E40C07" w:rsidP="18DFD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8DFDA48">
        <w:rPr>
          <w:rFonts w:ascii="Times New Roman" w:eastAsia="Times New Roman" w:hAnsi="Times New Roman" w:cs="Times New Roman"/>
          <w:color w:val="000000" w:themeColor="text1"/>
        </w:rPr>
        <w:t>Hanks</w:t>
      </w:r>
    </w:p>
    <w:p w14:paraId="7C056395" w14:textId="02448C62" w:rsidR="24E40C07" w:rsidRDefault="24E40C07" w:rsidP="18DFD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8DFDA48">
        <w:rPr>
          <w:rFonts w:ascii="Times New Roman" w:eastAsia="Times New Roman" w:hAnsi="Times New Roman" w:cs="Times New Roman"/>
          <w:color w:val="000000" w:themeColor="text1"/>
        </w:rPr>
        <w:t>Nurse</w:t>
      </w:r>
    </w:p>
    <w:p w14:paraId="50C6DD04" w14:textId="37583F2C" w:rsidR="24E40C07" w:rsidRDefault="24E40C07" w:rsidP="18DFD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8DFDA48">
        <w:rPr>
          <w:rFonts w:ascii="Times New Roman" w:eastAsia="Times New Roman" w:hAnsi="Times New Roman" w:cs="Times New Roman"/>
          <w:color w:val="000000" w:themeColor="text1"/>
        </w:rPr>
        <w:t>Osse</w:t>
      </w:r>
    </w:p>
    <w:p w14:paraId="341862F7" w14:textId="307E418F" w:rsidR="24E40C07" w:rsidRDefault="24E40C07" w:rsidP="18DFD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8DFDA48">
        <w:rPr>
          <w:rFonts w:ascii="Times New Roman" w:eastAsia="Times New Roman" w:hAnsi="Times New Roman" w:cs="Times New Roman"/>
          <w:color w:val="000000" w:themeColor="text1"/>
        </w:rPr>
        <w:t>Thomas-Henry</w:t>
      </w:r>
    </w:p>
    <w:p w14:paraId="5FB179BF" w14:textId="02B72C1E" w:rsidR="18DFDA48" w:rsidRDefault="18DFDA48" w:rsidP="18DFD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5B6F4E0" w14:textId="4BF84366" w:rsidR="00027C6F" w:rsidRDefault="6F23D6BE" w:rsidP="3C968E1C">
      <w:pPr>
        <w:pStyle w:val="Heading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3C968E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COMMITTEE ACTION</w:t>
      </w:r>
    </w:p>
    <w:p w14:paraId="16151B8D" w14:textId="5033980A" w:rsidR="00027C6F" w:rsidRDefault="0062574D" w:rsidP="6EE454C2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ab/>
      </w:r>
      <w:r w:rsidR="6F23D6BE" w:rsidRPr="6EE454C2">
        <w:rPr>
          <w:rFonts w:ascii="Times New Roman" w:eastAsia="Times New Roman" w:hAnsi="Times New Roman" w:cs="Times New Roman"/>
          <w:b/>
          <w:bCs/>
          <w:color w:val="000000" w:themeColor="text1"/>
        </w:rPr>
        <w:t>DATE</w:t>
      </w:r>
      <w:proofErr w:type="gramStart"/>
      <w:r w:rsidR="6F23D6BE" w:rsidRPr="6EE454C2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="6F23D6BE" w:rsidRPr="6EE454C2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3E30F0D3" w:rsidRPr="6EE454C2">
        <w:rPr>
          <w:rFonts w:ascii="Times New Roman" w:eastAsia="Times New Roman" w:hAnsi="Times New Roman" w:cs="Times New Roman"/>
          <w:color w:val="000000" w:themeColor="text1"/>
        </w:rPr>
        <w:t>February</w:t>
      </w:r>
      <w:proofErr w:type="gramEnd"/>
      <w:r w:rsidR="3E30F0D3" w:rsidRPr="6EE454C2">
        <w:rPr>
          <w:rFonts w:ascii="Times New Roman" w:eastAsia="Times New Roman" w:hAnsi="Times New Roman" w:cs="Times New Roman"/>
          <w:color w:val="000000" w:themeColor="text1"/>
        </w:rPr>
        <w:t xml:space="preserve"> 23</w:t>
      </w:r>
      <w:r w:rsidR="6F23D6BE" w:rsidRPr="6EE454C2">
        <w:rPr>
          <w:rFonts w:ascii="Times New Roman" w:eastAsia="Times New Roman" w:hAnsi="Times New Roman" w:cs="Times New Roman"/>
          <w:color w:val="000000" w:themeColor="text1"/>
        </w:rPr>
        <w:t>, 202</w:t>
      </w:r>
      <w:r w:rsidR="10534329" w:rsidRPr="6EE454C2">
        <w:rPr>
          <w:rFonts w:ascii="Times New Roman" w:eastAsia="Times New Roman" w:hAnsi="Times New Roman" w:cs="Times New Roman"/>
          <w:color w:val="000000" w:themeColor="text1"/>
        </w:rPr>
        <w:t>6</w:t>
      </w:r>
    </w:p>
    <w:p w14:paraId="6E2D13E7" w14:textId="7CC7FD68" w:rsidR="00027C6F" w:rsidRDefault="0062574D" w:rsidP="006257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ab/>
      </w:r>
      <w:r w:rsidR="6F23D6BE" w:rsidRPr="4D72F993">
        <w:rPr>
          <w:rFonts w:ascii="Times New Roman" w:eastAsia="Times New Roman" w:hAnsi="Times New Roman" w:cs="Times New Roman"/>
          <w:color w:val="000000" w:themeColor="text1"/>
        </w:rPr>
        <w:t>The Committee recommends that the Council approve the attached resolution.</w:t>
      </w:r>
    </w:p>
    <w:p w14:paraId="1F517878" w14:textId="77777777" w:rsidR="002934BA" w:rsidRDefault="002934BA" w:rsidP="006257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93DDE20" w14:textId="0AB80E7A" w:rsidR="00027C6F" w:rsidRDefault="6F23D6BE" w:rsidP="00675DEE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2451D745">
        <w:rPr>
          <w:rFonts w:ascii="Times New Roman" w:eastAsia="Times New Roman" w:hAnsi="Times New Roman" w:cs="Times New Roman"/>
          <w:b/>
          <w:bCs/>
          <w:color w:val="000000" w:themeColor="text1"/>
        </w:rPr>
        <w:t>In Favor:</w:t>
      </w:r>
      <w:r>
        <w:tab/>
      </w:r>
      <w:r w:rsidRPr="2451D745">
        <w:rPr>
          <w:rFonts w:ascii="Times New Roman" w:eastAsia="Times New Roman" w:hAnsi="Times New Roman" w:cs="Times New Roman"/>
          <w:b/>
          <w:bCs/>
          <w:color w:val="000000" w:themeColor="text1"/>
        </w:rPr>
        <w:t>Against:</w:t>
      </w:r>
      <w:r>
        <w:tab/>
      </w:r>
      <w:r>
        <w:tab/>
      </w:r>
      <w:r>
        <w:tab/>
      </w:r>
      <w:r w:rsidRPr="2451D745">
        <w:rPr>
          <w:rFonts w:ascii="Times New Roman" w:eastAsia="Times New Roman" w:hAnsi="Times New Roman" w:cs="Times New Roman"/>
          <w:b/>
          <w:bCs/>
          <w:color w:val="000000" w:themeColor="text1"/>
        </w:rPr>
        <w:t>Abstain:</w:t>
      </w:r>
    </w:p>
    <w:p w14:paraId="412BA01B" w14:textId="15A53248" w:rsidR="3FA8E1D7" w:rsidRDefault="3FA8E1D7" w:rsidP="2451D745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451D745">
        <w:rPr>
          <w:rFonts w:ascii="Times New Roman" w:eastAsia="Times New Roman" w:hAnsi="Times New Roman" w:cs="Times New Roman"/>
          <w:color w:val="000000" w:themeColor="text1"/>
        </w:rPr>
        <w:t>Riley</w:t>
      </w:r>
      <w:r>
        <w:tab/>
      </w:r>
      <w:r w:rsidRPr="2451D745">
        <w:rPr>
          <w:rFonts w:ascii="Times New Roman" w:eastAsia="Times New Roman" w:hAnsi="Times New Roman" w:cs="Times New Roman"/>
          <w:color w:val="000000" w:themeColor="text1"/>
        </w:rPr>
        <w:t>None</w:t>
      </w:r>
      <w:r>
        <w:tab/>
      </w:r>
      <w:r>
        <w:tab/>
      </w:r>
      <w:r>
        <w:tab/>
      </w:r>
      <w:r w:rsidRPr="2451D745">
        <w:rPr>
          <w:rFonts w:ascii="Times New Roman" w:eastAsia="Times New Roman" w:hAnsi="Times New Roman" w:cs="Times New Roman"/>
          <w:color w:val="000000" w:themeColor="text1"/>
        </w:rPr>
        <w:t>None</w:t>
      </w:r>
    </w:p>
    <w:p w14:paraId="7A23FA98" w14:textId="3C69FC61" w:rsidR="3FA8E1D7" w:rsidRDefault="3FA8E1D7" w:rsidP="2451D745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451D745">
        <w:rPr>
          <w:rFonts w:ascii="Times New Roman" w:eastAsia="Times New Roman" w:hAnsi="Times New Roman" w:cs="Times New Roman"/>
          <w:color w:val="000000" w:themeColor="text1"/>
        </w:rPr>
        <w:t>Louis</w:t>
      </w:r>
    </w:p>
    <w:p w14:paraId="567E39C5" w14:textId="537DACEB" w:rsidR="3FA8E1D7" w:rsidRDefault="3FA8E1D7" w:rsidP="2451D745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451D745">
        <w:rPr>
          <w:rFonts w:ascii="Times New Roman" w:eastAsia="Times New Roman" w:hAnsi="Times New Roman" w:cs="Times New Roman"/>
          <w:color w:val="000000" w:themeColor="text1"/>
        </w:rPr>
        <w:t>Brooks-Powers</w:t>
      </w:r>
    </w:p>
    <w:p w14:paraId="5CDC331C" w14:textId="63B7DA61" w:rsidR="3FA8E1D7" w:rsidRDefault="3FA8E1D7" w:rsidP="2451D745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451D745">
        <w:rPr>
          <w:rFonts w:ascii="Times New Roman" w:eastAsia="Times New Roman" w:hAnsi="Times New Roman" w:cs="Times New Roman"/>
          <w:color w:val="000000" w:themeColor="text1"/>
        </w:rPr>
        <w:t>Caban</w:t>
      </w:r>
    </w:p>
    <w:p w14:paraId="298C9738" w14:textId="0B95F596" w:rsidR="3FA8E1D7" w:rsidRDefault="3FA8E1D7" w:rsidP="2451D745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451D745">
        <w:rPr>
          <w:rFonts w:ascii="Times New Roman" w:eastAsia="Times New Roman" w:hAnsi="Times New Roman" w:cs="Times New Roman"/>
          <w:color w:val="000000" w:themeColor="text1"/>
        </w:rPr>
        <w:t>Abreu</w:t>
      </w:r>
    </w:p>
    <w:p w14:paraId="650B3CD9" w14:textId="02033B91" w:rsidR="3FA8E1D7" w:rsidRDefault="3FA8E1D7" w:rsidP="2451D745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451D745">
        <w:rPr>
          <w:rFonts w:ascii="Times New Roman" w:eastAsia="Times New Roman" w:hAnsi="Times New Roman" w:cs="Times New Roman"/>
          <w:color w:val="000000" w:themeColor="text1"/>
        </w:rPr>
        <w:t>Osee</w:t>
      </w:r>
    </w:p>
    <w:p w14:paraId="343C29FE" w14:textId="30F1E103" w:rsidR="3FA8E1D7" w:rsidRDefault="3FA8E1D7" w:rsidP="2451D745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451D745">
        <w:rPr>
          <w:rFonts w:ascii="Times New Roman" w:eastAsia="Times New Roman" w:hAnsi="Times New Roman" w:cs="Times New Roman"/>
          <w:color w:val="000000" w:themeColor="text1"/>
        </w:rPr>
        <w:t>Salaam</w:t>
      </w:r>
    </w:p>
    <w:p w14:paraId="4BCFC4F5" w14:textId="362AD441" w:rsidR="3FA8E1D7" w:rsidRDefault="3FA8E1D7" w:rsidP="2451D745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451D745">
        <w:rPr>
          <w:rFonts w:ascii="Times New Roman" w:eastAsia="Times New Roman" w:hAnsi="Times New Roman" w:cs="Times New Roman"/>
          <w:color w:val="000000" w:themeColor="text1"/>
        </w:rPr>
        <w:t>Banks</w:t>
      </w:r>
    </w:p>
    <w:p w14:paraId="6A4C3AE0" w14:textId="448D7426" w:rsidR="3FA8E1D7" w:rsidRDefault="3FA8E1D7" w:rsidP="2451D745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451D745">
        <w:rPr>
          <w:rFonts w:ascii="Times New Roman" w:eastAsia="Times New Roman" w:hAnsi="Times New Roman" w:cs="Times New Roman"/>
          <w:color w:val="000000" w:themeColor="text1"/>
        </w:rPr>
        <w:t>Zhuang</w:t>
      </w:r>
    </w:p>
    <w:p w14:paraId="3D511D55" w14:textId="6E9FB676" w:rsidR="3FA8E1D7" w:rsidRDefault="3FA8E1D7" w:rsidP="2451D745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451D745">
        <w:rPr>
          <w:rFonts w:ascii="Times New Roman" w:eastAsia="Times New Roman" w:hAnsi="Times New Roman" w:cs="Times New Roman"/>
          <w:color w:val="000000" w:themeColor="text1"/>
        </w:rPr>
        <w:t>Encarnacion</w:t>
      </w:r>
    </w:p>
    <w:p w14:paraId="751334FA" w14:textId="3F218D75" w:rsidR="3FA8E1D7" w:rsidRDefault="3FA8E1D7" w:rsidP="2451D745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451D745">
        <w:rPr>
          <w:rFonts w:ascii="Times New Roman" w:eastAsia="Times New Roman" w:hAnsi="Times New Roman" w:cs="Times New Roman"/>
          <w:color w:val="000000" w:themeColor="text1"/>
        </w:rPr>
        <w:t>J. Sanchez</w:t>
      </w:r>
    </w:p>
    <w:p w14:paraId="0D30155A" w14:textId="32461D4A" w:rsidR="3FA8E1D7" w:rsidRDefault="3FA8E1D7" w:rsidP="2451D745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451D745">
        <w:rPr>
          <w:rFonts w:ascii="Times New Roman" w:eastAsia="Times New Roman" w:hAnsi="Times New Roman" w:cs="Times New Roman"/>
          <w:color w:val="000000" w:themeColor="text1"/>
        </w:rPr>
        <w:t>Thomas-Henry</w:t>
      </w:r>
    </w:p>
    <w:p w14:paraId="3D07D95E" w14:textId="58A04998" w:rsidR="3FA8E1D7" w:rsidRDefault="3FA8E1D7" w:rsidP="2451D745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451D745">
        <w:rPr>
          <w:rFonts w:ascii="Times New Roman" w:eastAsia="Times New Roman" w:hAnsi="Times New Roman" w:cs="Times New Roman"/>
          <w:color w:val="000000" w:themeColor="text1"/>
        </w:rPr>
        <w:t>Carr</w:t>
      </w:r>
    </w:p>
    <w:p w14:paraId="1F47A89B" w14:textId="79466315" w:rsidR="2451D745" w:rsidRDefault="2451D745" w:rsidP="2451D745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sectPr w:rsidR="2451D745" w:rsidSect="005C3799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88FBE" w14:textId="77777777" w:rsidR="00042029" w:rsidRDefault="00042029" w:rsidP="001D25BA">
      <w:pPr>
        <w:spacing w:after="0" w:line="240" w:lineRule="auto"/>
      </w:pPr>
      <w:r>
        <w:separator/>
      </w:r>
    </w:p>
  </w:endnote>
  <w:endnote w:type="continuationSeparator" w:id="0">
    <w:p w14:paraId="08577407" w14:textId="77777777" w:rsidR="00042029" w:rsidRDefault="00042029" w:rsidP="001D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9748DF" w14:paraId="0C7BA0A4" w14:textId="77777777" w:rsidTr="3A9748DF">
      <w:trPr>
        <w:trHeight w:val="300"/>
      </w:trPr>
      <w:tc>
        <w:tcPr>
          <w:tcW w:w="3120" w:type="dxa"/>
        </w:tcPr>
        <w:p w14:paraId="367627A4" w14:textId="13A37B54" w:rsidR="3A9748DF" w:rsidRDefault="3A9748DF" w:rsidP="3A9748DF">
          <w:pPr>
            <w:pStyle w:val="Header"/>
            <w:ind w:left="-115"/>
          </w:pPr>
        </w:p>
      </w:tc>
      <w:tc>
        <w:tcPr>
          <w:tcW w:w="3120" w:type="dxa"/>
        </w:tcPr>
        <w:p w14:paraId="53B93D65" w14:textId="65E50A88" w:rsidR="3A9748DF" w:rsidRDefault="3A9748DF" w:rsidP="3A9748DF">
          <w:pPr>
            <w:pStyle w:val="Header"/>
            <w:jc w:val="center"/>
          </w:pPr>
        </w:p>
      </w:tc>
      <w:tc>
        <w:tcPr>
          <w:tcW w:w="3120" w:type="dxa"/>
        </w:tcPr>
        <w:p w14:paraId="41A3A088" w14:textId="5728DDEE" w:rsidR="3A9748DF" w:rsidRDefault="3A9748DF" w:rsidP="3A9748DF">
          <w:pPr>
            <w:pStyle w:val="Header"/>
            <w:ind w:right="-115"/>
            <w:jc w:val="right"/>
          </w:pPr>
        </w:p>
      </w:tc>
    </w:tr>
  </w:tbl>
  <w:p w14:paraId="77D1C1D0" w14:textId="465BD7F2" w:rsidR="3A9748DF" w:rsidRDefault="3A9748DF" w:rsidP="3A9748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9748DF" w14:paraId="3107DE38" w14:textId="77777777" w:rsidTr="3A9748DF">
      <w:trPr>
        <w:trHeight w:val="300"/>
      </w:trPr>
      <w:tc>
        <w:tcPr>
          <w:tcW w:w="3120" w:type="dxa"/>
        </w:tcPr>
        <w:p w14:paraId="59921F22" w14:textId="4B6A6948" w:rsidR="3A9748DF" w:rsidRDefault="3A9748DF" w:rsidP="3A9748DF">
          <w:pPr>
            <w:pStyle w:val="Header"/>
            <w:ind w:left="-115"/>
          </w:pPr>
        </w:p>
      </w:tc>
      <w:tc>
        <w:tcPr>
          <w:tcW w:w="3120" w:type="dxa"/>
        </w:tcPr>
        <w:p w14:paraId="71555546" w14:textId="38F7EBA1" w:rsidR="3A9748DF" w:rsidRDefault="3A9748DF" w:rsidP="3A9748DF">
          <w:pPr>
            <w:pStyle w:val="Header"/>
            <w:jc w:val="center"/>
          </w:pPr>
        </w:p>
      </w:tc>
      <w:tc>
        <w:tcPr>
          <w:tcW w:w="3120" w:type="dxa"/>
        </w:tcPr>
        <w:p w14:paraId="69EA7B8D" w14:textId="6109D93F" w:rsidR="3A9748DF" w:rsidRDefault="3A9748DF" w:rsidP="3A9748DF">
          <w:pPr>
            <w:pStyle w:val="Header"/>
            <w:ind w:right="-115"/>
            <w:jc w:val="right"/>
          </w:pPr>
        </w:p>
      </w:tc>
    </w:tr>
  </w:tbl>
  <w:p w14:paraId="606E6A7B" w14:textId="7AC8AD4D" w:rsidR="3A9748DF" w:rsidRDefault="3A9748DF" w:rsidP="3A9748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5C525" w14:textId="77777777" w:rsidR="00042029" w:rsidRDefault="00042029" w:rsidP="001D25BA">
      <w:pPr>
        <w:spacing w:after="0" w:line="240" w:lineRule="auto"/>
      </w:pPr>
      <w:r>
        <w:separator/>
      </w:r>
    </w:p>
  </w:footnote>
  <w:footnote w:type="continuationSeparator" w:id="0">
    <w:p w14:paraId="621C5E3D" w14:textId="77777777" w:rsidR="00042029" w:rsidRDefault="00042029" w:rsidP="001D2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22314" w14:textId="7E349709" w:rsidR="001D25BA" w:rsidRPr="00A239AA" w:rsidRDefault="3A9748DF">
    <w:pPr>
      <w:pStyle w:val="Header"/>
      <w:rPr>
        <w:rFonts w:ascii="Times New Roman" w:hAnsi="Times New Roman" w:cs="Times New Roman"/>
        <w:b/>
        <w:bCs/>
      </w:rPr>
    </w:pPr>
    <w:r w:rsidRPr="3A9748DF">
      <w:rPr>
        <w:rFonts w:ascii="Times New Roman" w:hAnsi="Times New Roman" w:cs="Times New Roman"/>
        <w:b/>
        <w:bCs/>
      </w:rPr>
      <w:t xml:space="preserve">Page </w:t>
    </w:r>
    <w:r w:rsidR="001D25BA" w:rsidRPr="3A9748DF">
      <w:rPr>
        <w:rFonts w:ascii="Times New Roman" w:hAnsi="Times New Roman" w:cs="Times New Roman"/>
        <w:b/>
        <w:bCs/>
      </w:rPr>
      <w:fldChar w:fldCharType="begin"/>
    </w:r>
    <w:r w:rsidR="001D25BA" w:rsidRPr="3A9748DF">
      <w:rPr>
        <w:rFonts w:ascii="Times New Roman" w:hAnsi="Times New Roman" w:cs="Times New Roman"/>
        <w:b/>
        <w:bCs/>
      </w:rPr>
      <w:instrText xml:space="preserve"> PAGE  \* Arabic  \* MERGEFORMAT </w:instrText>
    </w:r>
    <w:r w:rsidR="001D25BA" w:rsidRPr="3A9748DF">
      <w:rPr>
        <w:rFonts w:ascii="Times New Roman" w:hAnsi="Times New Roman" w:cs="Times New Roman"/>
        <w:b/>
        <w:bCs/>
      </w:rPr>
      <w:fldChar w:fldCharType="separate"/>
    </w:r>
    <w:r w:rsidRPr="3A9748DF">
      <w:rPr>
        <w:rFonts w:ascii="Times New Roman" w:hAnsi="Times New Roman" w:cs="Times New Roman"/>
        <w:b/>
        <w:bCs/>
        <w:noProof/>
      </w:rPr>
      <w:t>2</w:t>
    </w:r>
    <w:r w:rsidR="001D25BA" w:rsidRPr="3A9748DF">
      <w:rPr>
        <w:rFonts w:ascii="Times New Roman" w:hAnsi="Times New Roman" w:cs="Times New Roman"/>
        <w:b/>
        <w:bCs/>
      </w:rPr>
      <w:fldChar w:fldCharType="end"/>
    </w:r>
    <w:r w:rsidRPr="3A9748DF">
      <w:rPr>
        <w:rFonts w:ascii="Times New Roman" w:hAnsi="Times New Roman" w:cs="Times New Roman"/>
        <w:b/>
        <w:bCs/>
      </w:rPr>
      <w:t xml:space="preserve"> of </w:t>
    </w:r>
    <w:r w:rsidR="001D25BA" w:rsidRPr="3A9748DF">
      <w:rPr>
        <w:rFonts w:ascii="Times New Roman" w:hAnsi="Times New Roman" w:cs="Times New Roman"/>
        <w:b/>
        <w:bCs/>
      </w:rPr>
      <w:fldChar w:fldCharType="begin"/>
    </w:r>
    <w:r w:rsidR="001D25BA" w:rsidRPr="3A9748DF">
      <w:rPr>
        <w:rFonts w:ascii="Times New Roman" w:hAnsi="Times New Roman" w:cs="Times New Roman"/>
        <w:b/>
        <w:bCs/>
      </w:rPr>
      <w:instrText xml:space="preserve"> NUMPAGES  \* Arabic  \* MERGEFORMAT </w:instrText>
    </w:r>
    <w:r w:rsidR="001D25BA" w:rsidRPr="3A9748DF">
      <w:rPr>
        <w:rFonts w:ascii="Times New Roman" w:hAnsi="Times New Roman" w:cs="Times New Roman"/>
        <w:b/>
        <w:bCs/>
      </w:rPr>
      <w:fldChar w:fldCharType="separate"/>
    </w:r>
    <w:r w:rsidRPr="3A9748DF">
      <w:rPr>
        <w:rFonts w:ascii="Times New Roman" w:hAnsi="Times New Roman" w:cs="Times New Roman"/>
        <w:b/>
        <w:bCs/>
        <w:noProof/>
      </w:rPr>
      <w:t>2</w:t>
    </w:r>
    <w:r w:rsidR="001D25BA" w:rsidRPr="3A9748DF">
      <w:rPr>
        <w:rFonts w:ascii="Times New Roman" w:hAnsi="Times New Roman" w:cs="Times New Roman"/>
        <w:b/>
        <w:bCs/>
      </w:rPr>
      <w:fldChar w:fldCharType="end"/>
    </w:r>
  </w:p>
  <w:p w14:paraId="54EA05F6" w14:textId="42D76672" w:rsidR="3A9748DF" w:rsidRDefault="3A9748DF" w:rsidP="3A9748DF">
    <w:pPr>
      <w:pStyle w:val="Header"/>
    </w:pPr>
    <w:r w:rsidRPr="3A9748DF">
      <w:rPr>
        <w:rFonts w:ascii="Times New Roman" w:hAnsi="Times New Roman" w:cs="Times New Roman"/>
        <w:b/>
        <w:bCs/>
      </w:rPr>
      <w:t>C 250304 PQK</w:t>
    </w:r>
  </w:p>
  <w:p w14:paraId="01ED62D9" w14:textId="6E9FBFE2" w:rsidR="001D25BA" w:rsidRDefault="5C2D4017">
    <w:pPr>
      <w:pStyle w:val="Header"/>
      <w:rPr>
        <w:b/>
        <w:bCs/>
      </w:rPr>
    </w:pPr>
    <w:r w:rsidRPr="5C2D4017">
      <w:rPr>
        <w:rFonts w:ascii="Times New Roman" w:hAnsi="Times New Roman" w:cs="Times New Roman"/>
        <w:b/>
        <w:bCs/>
      </w:rPr>
      <w:t>L.U. No. 1 (Res. No. ___)</w:t>
    </w:r>
  </w:p>
  <w:p w14:paraId="3E936176" w14:textId="77777777" w:rsidR="001D25BA" w:rsidRDefault="001D25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9748DF" w14:paraId="4446C79E" w14:textId="77777777" w:rsidTr="3A9748DF">
      <w:trPr>
        <w:trHeight w:val="300"/>
      </w:trPr>
      <w:tc>
        <w:tcPr>
          <w:tcW w:w="3120" w:type="dxa"/>
        </w:tcPr>
        <w:p w14:paraId="2EB28650" w14:textId="0E0DDCCA" w:rsidR="3A9748DF" w:rsidRDefault="3A9748DF" w:rsidP="3A9748DF">
          <w:pPr>
            <w:pStyle w:val="Header"/>
            <w:ind w:left="-115"/>
          </w:pPr>
        </w:p>
      </w:tc>
      <w:tc>
        <w:tcPr>
          <w:tcW w:w="3120" w:type="dxa"/>
        </w:tcPr>
        <w:p w14:paraId="4B0CD2F4" w14:textId="1F32E0D7" w:rsidR="3A9748DF" w:rsidRDefault="3A9748DF" w:rsidP="3A9748DF">
          <w:pPr>
            <w:pStyle w:val="Header"/>
            <w:jc w:val="center"/>
          </w:pPr>
        </w:p>
      </w:tc>
      <w:tc>
        <w:tcPr>
          <w:tcW w:w="3120" w:type="dxa"/>
        </w:tcPr>
        <w:p w14:paraId="2EB1DBC7" w14:textId="36169295" w:rsidR="3A9748DF" w:rsidRDefault="3A9748DF" w:rsidP="3A9748DF">
          <w:pPr>
            <w:pStyle w:val="Header"/>
            <w:ind w:right="-115"/>
            <w:jc w:val="right"/>
          </w:pPr>
        </w:p>
      </w:tc>
    </w:tr>
  </w:tbl>
  <w:p w14:paraId="7D5A747E" w14:textId="529203B8" w:rsidR="3A9748DF" w:rsidRDefault="3A9748DF" w:rsidP="3A9748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1F6468"/>
    <w:rsid w:val="00027C6F"/>
    <w:rsid w:val="00042029"/>
    <w:rsid w:val="0009478F"/>
    <w:rsid w:val="000D0A44"/>
    <w:rsid w:val="000E2955"/>
    <w:rsid w:val="00101587"/>
    <w:rsid w:val="001544CA"/>
    <w:rsid w:val="0016554D"/>
    <w:rsid w:val="001C28C0"/>
    <w:rsid w:val="001C58E3"/>
    <w:rsid w:val="001D25BA"/>
    <w:rsid w:val="00223E64"/>
    <w:rsid w:val="002934BA"/>
    <w:rsid w:val="002B1867"/>
    <w:rsid w:val="002D202A"/>
    <w:rsid w:val="002D5830"/>
    <w:rsid w:val="00301F1C"/>
    <w:rsid w:val="00362DC2"/>
    <w:rsid w:val="004549F6"/>
    <w:rsid w:val="00462702"/>
    <w:rsid w:val="0059551E"/>
    <w:rsid w:val="005B18C7"/>
    <w:rsid w:val="005C3799"/>
    <w:rsid w:val="0062574D"/>
    <w:rsid w:val="00675DEE"/>
    <w:rsid w:val="006B4471"/>
    <w:rsid w:val="006F4870"/>
    <w:rsid w:val="007344E7"/>
    <w:rsid w:val="00773E3E"/>
    <w:rsid w:val="007B0B29"/>
    <w:rsid w:val="007C6943"/>
    <w:rsid w:val="007C7580"/>
    <w:rsid w:val="007E6EF9"/>
    <w:rsid w:val="00804E4F"/>
    <w:rsid w:val="008B0A8D"/>
    <w:rsid w:val="008C323F"/>
    <w:rsid w:val="00933EB8"/>
    <w:rsid w:val="009E5F22"/>
    <w:rsid w:val="009F7768"/>
    <w:rsid w:val="00A239AA"/>
    <w:rsid w:val="00A31AA9"/>
    <w:rsid w:val="00AD0388"/>
    <w:rsid w:val="00B467E7"/>
    <w:rsid w:val="00BA0DC8"/>
    <w:rsid w:val="00C0551F"/>
    <w:rsid w:val="00C7189E"/>
    <w:rsid w:val="00D41651"/>
    <w:rsid w:val="00E25612"/>
    <w:rsid w:val="00E4561D"/>
    <w:rsid w:val="00E56E3E"/>
    <w:rsid w:val="00EF181C"/>
    <w:rsid w:val="00EF443A"/>
    <w:rsid w:val="01B4829E"/>
    <w:rsid w:val="01D1FF61"/>
    <w:rsid w:val="0248FB9D"/>
    <w:rsid w:val="03C548AE"/>
    <w:rsid w:val="03CDE55D"/>
    <w:rsid w:val="0476CE48"/>
    <w:rsid w:val="08B02768"/>
    <w:rsid w:val="0A231405"/>
    <w:rsid w:val="0AA80E58"/>
    <w:rsid w:val="0B4394FE"/>
    <w:rsid w:val="0C4D8213"/>
    <w:rsid w:val="104BC76B"/>
    <w:rsid w:val="10534329"/>
    <w:rsid w:val="1095DE88"/>
    <w:rsid w:val="11A77F44"/>
    <w:rsid w:val="12B77FE7"/>
    <w:rsid w:val="12E807CB"/>
    <w:rsid w:val="133E1841"/>
    <w:rsid w:val="134359EC"/>
    <w:rsid w:val="1368F305"/>
    <w:rsid w:val="1371B402"/>
    <w:rsid w:val="141F6468"/>
    <w:rsid w:val="14EC5238"/>
    <w:rsid w:val="166E7671"/>
    <w:rsid w:val="16949F36"/>
    <w:rsid w:val="17231E13"/>
    <w:rsid w:val="183BF0E9"/>
    <w:rsid w:val="18A73754"/>
    <w:rsid w:val="18D9696D"/>
    <w:rsid w:val="18DFDA48"/>
    <w:rsid w:val="198FB0F3"/>
    <w:rsid w:val="1A5EB48A"/>
    <w:rsid w:val="1D1BD6C3"/>
    <w:rsid w:val="1D20D137"/>
    <w:rsid w:val="1E2F8350"/>
    <w:rsid w:val="1E8C5662"/>
    <w:rsid w:val="243B2CC2"/>
    <w:rsid w:val="24487D55"/>
    <w:rsid w:val="2451D745"/>
    <w:rsid w:val="24E40C07"/>
    <w:rsid w:val="26226E78"/>
    <w:rsid w:val="2909153C"/>
    <w:rsid w:val="29F246EF"/>
    <w:rsid w:val="2C48480A"/>
    <w:rsid w:val="33467DBF"/>
    <w:rsid w:val="3587C827"/>
    <w:rsid w:val="35DA24CF"/>
    <w:rsid w:val="38FC847D"/>
    <w:rsid w:val="399F64FF"/>
    <w:rsid w:val="3A9748DF"/>
    <w:rsid w:val="3AD6A2D9"/>
    <w:rsid w:val="3B87BB01"/>
    <w:rsid w:val="3BB023F3"/>
    <w:rsid w:val="3C29AA63"/>
    <w:rsid w:val="3C968E1C"/>
    <w:rsid w:val="3DD7FC41"/>
    <w:rsid w:val="3E0BA069"/>
    <w:rsid w:val="3E30F0D3"/>
    <w:rsid w:val="3EC1571D"/>
    <w:rsid w:val="3FA8E1D7"/>
    <w:rsid w:val="4023A757"/>
    <w:rsid w:val="408F5B86"/>
    <w:rsid w:val="40C76FC7"/>
    <w:rsid w:val="43440CC7"/>
    <w:rsid w:val="453E0152"/>
    <w:rsid w:val="4746C114"/>
    <w:rsid w:val="47AFBF4E"/>
    <w:rsid w:val="4A02FB3B"/>
    <w:rsid w:val="4D72F993"/>
    <w:rsid w:val="4DBF2442"/>
    <w:rsid w:val="4E3172C6"/>
    <w:rsid w:val="4E76BE27"/>
    <w:rsid w:val="4F4622BC"/>
    <w:rsid w:val="50DB7DF6"/>
    <w:rsid w:val="50DEE808"/>
    <w:rsid w:val="53BBA959"/>
    <w:rsid w:val="542CB3C2"/>
    <w:rsid w:val="54E532BA"/>
    <w:rsid w:val="56081C76"/>
    <w:rsid w:val="565EA270"/>
    <w:rsid w:val="56760C1C"/>
    <w:rsid w:val="5779EE9A"/>
    <w:rsid w:val="57F99C3B"/>
    <w:rsid w:val="58028C15"/>
    <w:rsid w:val="58292D69"/>
    <w:rsid w:val="5978BC45"/>
    <w:rsid w:val="5B572F84"/>
    <w:rsid w:val="5BAE5F54"/>
    <w:rsid w:val="5BC17521"/>
    <w:rsid w:val="5C2D4017"/>
    <w:rsid w:val="5C3D217E"/>
    <w:rsid w:val="5C602C90"/>
    <w:rsid w:val="5DA00153"/>
    <w:rsid w:val="5DAE8FCE"/>
    <w:rsid w:val="5F8A7985"/>
    <w:rsid w:val="61CE6ACC"/>
    <w:rsid w:val="64CA3EF0"/>
    <w:rsid w:val="65340F08"/>
    <w:rsid w:val="66CA15F8"/>
    <w:rsid w:val="693C4C2A"/>
    <w:rsid w:val="69B43EC9"/>
    <w:rsid w:val="6B3C68A2"/>
    <w:rsid w:val="6B64402F"/>
    <w:rsid w:val="6B767030"/>
    <w:rsid w:val="6C3070A8"/>
    <w:rsid w:val="6C60F116"/>
    <w:rsid w:val="6EE454C2"/>
    <w:rsid w:val="6F23D6BE"/>
    <w:rsid w:val="719DA0D4"/>
    <w:rsid w:val="7281E11E"/>
    <w:rsid w:val="741509D6"/>
    <w:rsid w:val="75C9157E"/>
    <w:rsid w:val="76A334D7"/>
    <w:rsid w:val="774E7D56"/>
    <w:rsid w:val="7CEF94D0"/>
    <w:rsid w:val="7DE627C4"/>
    <w:rsid w:val="7F32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F6468"/>
  <w15:chartTrackingRefBased/>
  <w15:docId w15:val="{5A2F3B3D-F971-4160-9B09-579E23A2C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3C968E1C"/>
    <w:rPr>
      <w:rFonts w:ascii="Times New Roman" w:eastAsia="Times New Roman" w:hAnsi="Times New Roman" w:cs="Times New Roman"/>
    </w:rPr>
  </w:style>
  <w:style w:type="character" w:customStyle="1" w:styleId="tabchar">
    <w:name w:val="tabchar"/>
    <w:basedOn w:val="DefaultParagraphFont"/>
    <w:uiPriority w:val="1"/>
    <w:rsid w:val="3C968E1C"/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rsid w:val="3C968E1C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D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5BA"/>
  </w:style>
  <w:style w:type="paragraph" w:styleId="Footer">
    <w:name w:val="footer"/>
    <w:basedOn w:val="Normal"/>
    <w:link w:val="FooterChar"/>
    <w:uiPriority w:val="99"/>
    <w:unhideWhenUsed/>
    <w:rsid w:val="001D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5BA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2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CD3C61-216D-48A9-9AF5-33831D78A1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454116-8301-404A-AC42-ECCBE93140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B1DA9B-956B-4AFA-B88F-211A9FE78FCC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1196</Characters>
  <Application>Microsoft Office Word</Application>
  <DocSecurity>4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2026-02-24T16:59:00Z</dcterms:created>
  <dcterms:modified xsi:type="dcterms:W3CDTF">2026-02-24T16:59:00Z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