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83AB"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5C07ED2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7217CDC" w14:textId="7F20C666" w:rsidR="00B46BAC" w:rsidRPr="00A5189C" w:rsidRDefault="00570D2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637DEC">
        <w:rPr>
          <w:rFonts w:ascii="Times New Roman" w:hAnsi="Times New Roman" w:cs="Times New Roman"/>
          <w:sz w:val="24"/>
          <w:szCs w:val="24"/>
        </w:rPr>
        <w:t>Int. No.</w:t>
      </w:r>
      <w:r w:rsidR="004859F1" w:rsidRPr="004859F1">
        <w:rPr>
          <w:rFonts w:ascii="Times New Roman" w:hAnsi="Times New Roman" w:cs="Times New Roman"/>
          <w:sz w:val="24"/>
          <w:szCs w:val="24"/>
        </w:rPr>
        <w:t xml:space="preserve"> </w:t>
      </w:r>
      <w:r w:rsidR="00150903">
        <w:rPr>
          <w:rFonts w:ascii="Times New Roman" w:hAnsi="Times New Roman" w:cs="Times New Roman"/>
          <w:sz w:val="24"/>
          <w:szCs w:val="24"/>
        </w:rPr>
        <w:t>291-A</w:t>
      </w:r>
    </w:p>
    <w:p w14:paraId="1ABFC44A" w14:textId="77777777" w:rsidR="00B46BAC" w:rsidRDefault="00B46BAC" w:rsidP="00B46BAC">
      <w:pPr>
        <w:pStyle w:val="NoSpacing"/>
        <w:jc w:val="both"/>
        <w:rPr>
          <w:rFonts w:ascii="Times New Roman" w:hAnsi="Times New Roman" w:cs="Times New Roman"/>
          <w:b/>
          <w:sz w:val="24"/>
          <w:szCs w:val="24"/>
        </w:rPr>
      </w:pPr>
    </w:p>
    <w:p w14:paraId="49D9FF7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B8B6378" w14:textId="6A2B85FA" w:rsidR="00B46BAC" w:rsidRDefault="00A36FAB" w:rsidP="00B46BAC">
      <w:pPr>
        <w:pStyle w:val="NoSpacing"/>
        <w:jc w:val="both"/>
        <w:rPr>
          <w:rFonts w:ascii="Times New Roman" w:hAnsi="Times New Roman" w:cs="Times New Roman"/>
          <w:sz w:val="24"/>
          <w:szCs w:val="24"/>
        </w:rPr>
      </w:pPr>
      <w:r w:rsidRPr="00A36FAB">
        <w:rPr>
          <w:rFonts w:ascii="Times New Roman" w:hAnsi="Times New Roman" w:cs="Times New Roman"/>
          <w:sz w:val="24"/>
          <w:szCs w:val="24"/>
        </w:rPr>
        <w:t>By Council Members Louis, Lee and Avilés</w:t>
      </w:r>
    </w:p>
    <w:p w14:paraId="2D19BD06" w14:textId="77777777" w:rsidR="00A36FAB" w:rsidRPr="003A304F" w:rsidRDefault="00A36FAB" w:rsidP="00B46BAC">
      <w:pPr>
        <w:pStyle w:val="NoSpacing"/>
        <w:jc w:val="both"/>
        <w:rPr>
          <w:rFonts w:ascii="Times New Roman" w:hAnsi="Times New Roman" w:cs="Times New Roman"/>
          <w:sz w:val="24"/>
          <w:szCs w:val="24"/>
        </w:rPr>
      </w:pPr>
    </w:p>
    <w:p w14:paraId="3D73C670"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5A7180BC" w14:textId="77777777" w:rsidR="00150903" w:rsidRPr="00691B97" w:rsidRDefault="00150903" w:rsidP="00150903">
      <w:pPr>
        <w:pStyle w:val="BodyText"/>
        <w:spacing w:line="240" w:lineRule="auto"/>
        <w:ind w:firstLine="0"/>
      </w:pPr>
      <w:r w:rsidRPr="00691B97">
        <w:t xml:space="preserve">A Local Law to amend the </w:t>
      </w:r>
      <w:sdt>
        <w:sdtPr>
          <w:id w:val="1993222445"/>
          <w:placeholder>
            <w:docPart w:val="01C3B776EEE3401ABDBAC701CCDA0CB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691B97">
            <w:t>administrative code of the city of New York</w:t>
          </w:r>
        </w:sdtContent>
      </w:sdt>
      <w:r w:rsidRPr="00691B97">
        <w:t xml:space="preserve">, in relation to requiring the commissioner of health and mental hygiene to report </w:t>
      </w:r>
      <w:r>
        <w:t xml:space="preserve">deaths by </w:t>
      </w:r>
      <w:r w:rsidRPr="00691B97">
        <w:t>suicide that occur in the city</w:t>
      </w:r>
      <w:r>
        <w:t xml:space="preserve"> and suicide-related behavior among youth</w:t>
      </w:r>
    </w:p>
    <w:p w14:paraId="4F7DEBC6" w14:textId="77777777" w:rsidR="00B46BAC" w:rsidRDefault="00B46BAC" w:rsidP="00B46BAC">
      <w:pPr>
        <w:pStyle w:val="NoSpacing"/>
        <w:jc w:val="both"/>
        <w:rPr>
          <w:rFonts w:ascii="Times New Roman" w:hAnsi="Times New Roman" w:cs="Times New Roman"/>
          <w:sz w:val="24"/>
          <w:szCs w:val="24"/>
        </w:rPr>
      </w:pPr>
    </w:p>
    <w:p w14:paraId="2CCAE18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1F3952D4" w14:textId="77777777" w:rsidR="007771A3" w:rsidRDefault="00B46BAC" w:rsidP="007771A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79CEDB5" w14:textId="77777777" w:rsidR="007771A3" w:rsidRDefault="007771A3" w:rsidP="007771A3">
      <w:pPr>
        <w:pStyle w:val="NoSpacing"/>
        <w:jc w:val="both"/>
        <w:rPr>
          <w:rFonts w:ascii="Times New Roman" w:hAnsi="Times New Roman" w:cs="Times New Roman"/>
          <w:b/>
          <w:sz w:val="24"/>
          <w:szCs w:val="24"/>
        </w:rPr>
      </w:pPr>
    </w:p>
    <w:p w14:paraId="756B22E0" w14:textId="6E4C3284" w:rsidR="00B46BAC" w:rsidRDefault="00150903" w:rsidP="00B46BAC">
      <w:pPr>
        <w:pStyle w:val="NoSpacing"/>
        <w:jc w:val="both"/>
        <w:rPr>
          <w:rFonts w:ascii="Times New Roman" w:hAnsi="Times New Roman" w:cs="Times New Roman"/>
          <w:sz w:val="24"/>
          <w:szCs w:val="24"/>
        </w:rPr>
      </w:pPr>
      <w:r w:rsidRPr="00150903">
        <w:rPr>
          <w:rFonts w:ascii="Times New Roman" w:hAnsi="Times New Roman" w:cs="Times New Roman"/>
          <w:sz w:val="24"/>
          <w:szCs w:val="24"/>
        </w:rPr>
        <w:t>This bill would require the Department of Health and Mental Hygiene</w:t>
      </w:r>
      <w:r>
        <w:rPr>
          <w:rFonts w:ascii="Times New Roman" w:hAnsi="Times New Roman" w:cs="Times New Roman"/>
          <w:sz w:val="24"/>
          <w:szCs w:val="24"/>
        </w:rPr>
        <w:t xml:space="preserve"> (DOHMH)</w:t>
      </w:r>
      <w:r w:rsidRPr="00150903">
        <w:rPr>
          <w:rFonts w:ascii="Times New Roman" w:hAnsi="Times New Roman" w:cs="Times New Roman"/>
          <w:sz w:val="24"/>
          <w:szCs w:val="24"/>
        </w:rPr>
        <w:t xml:space="preserve"> to regularly report on deaths by suicide in New York City and on suicide-related behaviors among youth. Beginning within six months of the law taking effect, and every year thereafter, the Department would publish a report on suicides in the city, including the total number of deaths and available demographic information such as age group, occupation, race and ethnicity, borough of residence, sex, veteran status, and method of suicide. The bill would also require the Department, beginning within six months of enactment and every two years thereafter, to publish a report on suicide-related behaviors among youth, including information related to sexual orientation and gender identity, to the extent such data is available. Both reports </w:t>
      </w:r>
      <w:proofErr w:type="gramStart"/>
      <w:r w:rsidRPr="00150903">
        <w:rPr>
          <w:rFonts w:ascii="Times New Roman" w:hAnsi="Times New Roman" w:cs="Times New Roman"/>
          <w:sz w:val="24"/>
          <w:szCs w:val="24"/>
        </w:rPr>
        <w:t>would be</w:t>
      </w:r>
      <w:proofErr w:type="gramEnd"/>
      <w:r w:rsidRPr="00150903">
        <w:rPr>
          <w:rFonts w:ascii="Times New Roman" w:hAnsi="Times New Roman" w:cs="Times New Roman"/>
          <w:sz w:val="24"/>
          <w:szCs w:val="24"/>
        </w:rPr>
        <w:t xml:space="preserve"> required to describe any limitations in the data and to protect individual privacy and law enforcement interests.</w:t>
      </w:r>
    </w:p>
    <w:p w14:paraId="7CC56332" w14:textId="77777777" w:rsidR="00150903" w:rsidRDefault="00150903" w:rsidP="00B46BAC">
      <w:pPr>
        <w:pStyle w:val="NoSpacing"/>
        <w:jc w:val="both"/>
        <w:rPr>
          <w:rFonts w:ascii="Times New Roman" w:hAnsi="Times New Roman" w:cs="Times New Roman"/>
          <w:sz w:val="24"/>
          <w:szCs w:val="24"/>
        </w:rPr>
      </w:pPr>
    </w:p>
    <w:p w14:paraId="2A25E968"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0B780257" w14:textId="77777777" w:rsidR="00B46BAC" w:rsidRPr="00A5189C" w:rsidRDefault="00EC58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5FE88FE" w14:textId="77777777" w:rsidR="00B46BAC" w:rsidRDefault="00B46BAC" w:rsidP="00B46BAC"/>
    <w:p w14:paraId="60DA3364"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DF2693B" w14:textId="77777777" w:rsidR="00B46BAC" w:rsidRPr="002B309C" w:rsidRDefault="00C85C21"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7BBD779" w14:textId="77777777" w:rsidR="00B46BAC" w:rsidRPr="002B309C" w:rsidRDefault="00C85C21"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57D38">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C460B09" w14:textId="77777777" w:rsidR="00B46BAC" w:rsidRPr="002B309C" w:rsidRDefault="00C85C21"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76221615" w14:textId="77777777" w:rsidR="00B46BAC" w:rsidRPr="002B309C" w:rsidRDefault="00C85C21"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14B61E37" w14:textId="77777777" w:rsidR="00B46BAC" w:rsidRPr="002B309C" w:rsidRDefault="00C85C21"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9B1DDC0" w14:textId="77777777" w:rsidR="00B46BAC" w:rsidRDefault="00B46BAC" w:rsidP="00B46BAC">
      <w:pPr>
        <w:pStyle w:val="NoSpacing"/>
        <w:jc w:val="both"/>
        <w:rPr>
          <w:rStyle w:val="apple-style-span"/>
          <w:rFonts w:ascii="Times New Roman" w:hAnsi="Times New Roman"/>
          <w:b/>
          <w:bCs/>
          <w:sz w:val="24"/>
          <w:szCs w:val="24"/>
        </w:rPr>
      </w:pPr>
    </w:p>
    <w:p w14:paraId="2794EA5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16EDD78E" w14:textId="77777777" w:rsidR="00B46BAC" w:rsidRDefault="00B46BAC" w:rsidP="00B46BAC">
      <w:pPr>
        <w:pStyle w:val="NoSpacing"/>
        <w:jc w:val="both"/>
        <w:rPr>
          <w:rStyle w:val="apple-style-span"/>
          <w:rFonts w:ascii="Times New Roman" w:hAnsi="Times New Roman"/>
          <w:sz w:val="24"/>
          <w:szCs w:val="24"/>
        </w:rPr>
      </w:pPr>
    </w:p>
    <w:p w14:paraId="65D08082" w14:textId="77777777" w:rsidR="000D6F2E" w:rsidRPr="006360A5" w:rsidRDefault="000D6F2E" w:rsidP="000D6F2E">
      <w:pPr>
        <w:jc w:val="both"/>
        <w:rPr>
          <w:sz w:val="18"/>
          <w:szCs w:val="18"/>
        </w:rPr>
      </w:pPr>
      <w:r w:rsidRPr="006360A5">
        <w:rPr>
          <w:sz w:val="18"/>
          <w:szCs w:val="18"/>
        </w:rPr>
        <w:lastRenderedPageBreak/>
        <w:t>PS</w:t>
      </w:r>
      <w:r>
        <w:rPr>
          <w:sz w:val="18"/>
          <w:szCs w:val="18"/>
        </w:rPr>
        <w:t>/SOS</w:t>
      </w:r>
    </w:p>
    <w:p w14:paraId="0ADEEDCC" w14:textId="77777777" w:rsidR="000D6F2E" w:rsidRDefault="000D6F2E" w:rsidP="000D6F2E">
      <w:pPr>
        <w:jc w:val="both"/>
        <w:rPr>
          <w:sz w:val="18"/>
          <w:szCs w:val="18"/>
        </w:rPr>
      </w:pPr>
      <w:r w:rsidRPr="006360A5">
        <w:rPr>
          <w:sz w:val="18"/>
          <w:szCs w:val="18"/>
        </w:rPr>
        <w:t>LS #5532</w:t>
      </w:r>
      <w:r>
        <w:rPr>
          <w:sz w:val="18"/>
          <w:szCs w:val="18"/>
        </w:rPr>
        <w:t>/17223</w:t>
      </w:r>
    </w:p>
    <w:p w14:paraId="2555542C" w14:textId="644FC346" w:rsidR="000D6F2E" w:rsidRPr="006360A5" w:rsidRDefault="000D6F2E" w:rsidP="000D6F2E">
      <w:pPr>
        <w:jc w:val="both"/>
        <w:rPr>
          <w:sz w:val="18"/>
          <w:szCs w:val="18"/>
        </w:rPr>
      </w:pPr>
      <w:r>
        <w:rPr>
          <w:sz w:val="18"/>
          <w:szCs w:val="18"/>
        </w:rPr>
        <w:t>Int. #1162-202</w:t>
      </w:r>
      <w:r w:rsidR="000C1787">
        <w:rPr>
          <w:sz w:val="18"/>
          <w:szCs w:val="18"/>
        </w:rPr>
        <w:t>5</w:t>
      </w:r>
    </w:p>
    <w:p w14:paraId="794E4C75" w14:textId="0C478C71" w:rsidR="00D44CFD" w:rsidRPr="008D5F3D" w:rsidRDefault="00150903" w:rsidP="00D44CFD">
      <w:pPr>
        <w:pStyle w:val="NoSpacing"/>
        <w:jc w:val="both"/>
        <w:rPr>
          <w:rFonts w:ascii="Times New Roman" w:hAnsi="Times New Roman"/>
          <w:sz w:val="18"/>
          <w:szCs w:val="18"/>
        </w:rPr>
      </w:pPr>
      <w:r>
        <w:rPr>
          <w:rFonts w:ascii="Times New Roman" w:hAnsi="Times New Roman"/>
          <w:sz w:val="18"/>
          <w:szCs w:val="18"/>
        </w:rPr>
        <w:t>2/5/26 4:20pm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4B102" w14:textId="77777777" w:rsidR="00D3599C" w:rsidRDefault="00D3599C">
      <w:r>
        <w:separator/>
      </w:r>
    </w:p>
  </w:endnote>
  <w:endnote w:type="continuationSeparator" w:id="0">
    <w:p w14:paraId="565776A3" w14:textId="77777777" w:rsidR="00D3599C" w:rsidRDefault="00D35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8091" w14:textId="77777777" w:rsidR="00D3599C" w:rsidRDefault="00D3599C">
      <w:r>
        <w:separator/>
      </w:r>
    </w:p>
  </w:footnote>
  <w:footnote w:type="continuationSeparator" w:id="0">
    <w:p w14:paraId="12AC31BB" w14:textId="77777777" w:rsidR="00D3599C" w:rsidRDefault="00D35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1C23" w14:textId="77777777" w:rsidR="002C634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66819"/>
    <w:rsid w:val="000941C6"/>
    <w:rsid w:val="000A4957"/>
    <w:rsid w:val="000C1787"/>
    <w:rsid w:val="000D6F2E"/>
    <w:rsid w:val="000F6EA8"/>
    <w:rsid w:val="00102201"/>
    <w:rsid w:val="00150903"/>
    <w:rsid w:val="001952BD"/>
    <w:rsid w:val="001D67C1"/>
    <w:rsid w:val="00226E89"/>
    <w:rsid w:val="00233977"/>
    <w:rsid w:val="00236711"/>
    <w:rsid w:val="00266AF2"/>
    <w:rsid w:val="002914D9"/>
    <w:rsid w:val="00294E18"/>
    <w:rsid w:val="00295DEF"/>
    <w:rsid w:val="002C634B"/>
    <w:rsid w:val="0036158D"/>
    <w:rsid w:val="003635D5"/>
    <w:rsid w:val="00375066"/>
    <w:rsid w:val="003A218A"/>
    <w:rsid w:val="003E06C7"/>
    <w:rsid w:val="003E74F7"/>
    <w:rsid w:val="003F0806"/>
    <w:rsid w:val="004859F1"/>
    <w:rsid w:val="004E5BB1"/>
    <w:rsid w:val="0054128B"/>
    <w:rsid w:val="00570D28"/>
    <w:rsid w:val="005B4173"/>
    <w:rsid w:val="005C2AB6"/>
    <w:rsid w:val="005C2FAD"/>
    <w:rsid w:val="005D4CF7"/>
    <w:rsid w:val="005E3E9C"/>
    <w:rsid w:val="00620704"/>
    <w:rsid w:val="00637DEC"/>
    <w:rsid w:val="006561E4"/>
    <w:rsid w:val="006F64D9"/>
    <w:rsid w:val="007771A3"/>
    <w:rsid w:val="007D5F5B"/>
    <w:rsid w:val="00800DF7"/>
    <w:rsid w:val="0085627A"/>
    <w:rsid w:val="00857D38"/>
    <w:rsid w:val="008629B4"/>
    <w:rsid w:val="008A3A3D"/>
    <w:rsid w:val="008C29EC"/>
    <w:rsid w:val="008D5F3D"/>
    <w:rsid w:val="00961D08"/>
    <w:rsid w:val="00986345"/>
    <w:rsid w:val="0098639E"/>
    <w:rsid w:val="009E34A9"/>
    <w:rsid w:val="00A35475"/>
    <w:rsid w:val="00A36FAB"/>
    <w:rsid w:val="00A62671"/>
    <w:rsid w:val="00A66C6E"/>
    <w:rsid w:val="00A72432"/>
    <w:rsid w:val="00AA3AEA"/>
    <w:rsid w:val="00AA3B56"/>
    <w:rsid w:val="00AB1D26"/>
    <w:rsid w:val="00AB45FA"/>
    <w:rsid w:val="00AE1A83"/>
    <w:rsid w:val="00AE7E24"/>
    <w:rsid w:val="00AF1621"/>
    <w:rsid w:val="00AF3664"/>
    <w:rsid w:val="00B44F3B"/>
    <w:rsid w:val="00B46BAC"/>
    <w:rsid w:val="00B82F0B"/>
    <w:rsid w:val="00B84F11"/>
    <w:rsid w:val="00B850F1"/>
    <w:rsid w:val="00BE430B"/>
    <w:rsid w:val="00C6578F"/>
    <w:rsid w:val="00C85C21"/>
    <w:rsid w:val="00CB1C15"/>
    <w:rsid w:val="00CD3A43"/>
    <w:rsid w:val="00CF1435"/>
    <w:rsid w:val="00D11E69"/>
    <w:rsid w:val="00D3599C"/>
    <w:rsid w:val="00D44CFD"/>
    <w:rsid w:val="00D55473"/>
    <w:rsid w:val="00DD3C1E"/>
    <w:rsid w:val="00DF60F5"/>
    <w:rsid w:val="00E3710B"/>
    <w:rsid w:val="00E54ADF"/>
    <w:rsid w:val="00EB1613"/>
    <w:rsid w:val="00EC5878"/>
    <w:rsid w:val="00ED00FF"/>
    <w:rsid w:val="00F12D29"/>
    <w:rsid w:val="00F26F07"/>
    <w:rsid w:val="00F5413F"/>
    <w:rsid w:val="00F903D4"/>
    <w:rsid w:val="00F91EAF"/>
    <w:rsid w:val="00FA6944"/>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0F49"/>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E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AF"/>
    <w:rPr>
      <w:rFonts w:ascii="Segoe UI" w:eastAsia="Calibri" w:hAnsi="Segoe UI" w:cs="Segoe UI"/>
      <w:sz w:val="18"/>
      <w:szCs w:val="18"/>
    </w:rPr>
  </w:style>
  <w:style w:type="paragraph" w:styleId="Revision">
    <w:name w:val="Revision"/>
    <w:hidden/>
    <w:uiPriority w:val="99"/>
    <w:semiHidden/>
    <w:rsid w:val="005B4173"/>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C3B776EEE3401ABDBAC701CCDA0CBC"/>
        <w:category>
          <w:name w:val="General"/>
          <w:gallery w:val="placeholder"/>
        </w:category>
        <w:types>
          <w:type w:val="bbPlcHdr"/>
        </w:types>
        <w:behaviors>
          <w:behavior w:val="content"/>
        </w:behaviors>
        <w:guid w:val="{AE9B00C8-64F3-4CBB-9B9C-54729E0A918D}"/>
      </w:docPartPr>
      <w:docPartBody>
        <w:p w:rsidR="00565D8A" w:rsidRDefault="006958EB" w:rsidP="006958EB">
          <w:pPr>
            <w:pStyle w:val="01C3B776EEE3401ABDBAC701CCDA0CB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EB"/>
    <w:rsid w:val="00521983"/>
    <w:rsid w:val="0054128B"/>
    <w:rsid w:val="00565D8A"/>
    <w:rsid w:val="005C2FAD"/>
    <w:rsid w:val="0069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8EB"/>
    <w:rPr>
      <w:color w:val="808080"/>
    </w:rPr>
  </w:style>
  <w:style w:type="paragraph" w:customStyle="1" w:styleId="01C3B776EEE3401ABDBAC701CCDA0CBC">
    <w:name w:val="01C3B776EEE3401ABDBAC701CCDA0CBC"/>
    <w:rsid w:val="00695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2026-02-05T22:42:00Z</dcterms:created>
  <dcterms:modified xsi:type="dcterms:W3CDTF">2026-02-05T22:42:00Z</dcterms:modified>
</cp:coreProperties>
</file>