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0"/>
        <w:gridCol w:w="4872"/>
      </w:tblGrid>
      <w:tr w:rsidR="00774323" w:rsidRPr="00012730" w14:paraId="112228CF" w14:textId="77777777" w:rsidTr="587EAA7C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744AA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40A220-7D5F-431B-8687-8889E96F61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744AA0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744AA0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744AA0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55104A3" w14:textId="0B34FCBC" w:rsidR="00774323" w:rsidRPr="005804A7" w:rsidRDefault="4125D3AF" w:rsidP="2B0EEF5C">
            <w:pPr>
              <w:spacing w:before="120"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2B0EEF5C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744AA0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744AA0">
            <w:pPr>
              <w:rPr>
                <w:b/>
                <w:bCs/>
              </w:rPr>
            </w:pPr>
          </w:p>
          <w:p w14:paraId="73BC4DA9" w14:textId="30975FCA" w:rsidR="00774323" w:rsidRDefault="4125D3AF" w:rsidP="00744AA0">
            <w:pPr>
              <w:rPr>
                <w:b/>
                <w:bCs/>
              </w:rPr>
            </w:pPr>
            <w:r w:rsidRPr="132DAC54">
              <w:rPr>
                <w:b/>
                <w:bCs/>
                <w:smallCaps/>
              </w:rPr>
              <w:t>Int. No</w:t>
            </w:r>
            <w:r w:rsidRPr="132DAC54">
              <w:rPr>
                <w:b/>
                <w:bCs/>
              </w:rPr>
              <w:t>:</w:t>
            </w:r>
            <w:r w:rsidR="005931AF">
              <w:t xml:space="preserve"> </w:t>
            </w:r>
            <w:r w:rsidR="009153C6">
              <w:t>2-</w:t>
            </w:r>
            <w:r w:rsidR="00E11B1F">
              <w:t>B</w:t>
            </w:r>
          </w:p>
          <w:p w14:paraId="19FC451B" w14:textId="77777777" w:rsidR="00774323" w:rsidRPr="00A267C7" w:rsidRDefault="00774323" w:rsidP="00744AA0">
            <w:pPr>
              <w:rPr>
                <w:color w:val="FF0000"/>
                <w:sz w:val="16"/>
                <w:szCs w:val="16"/>
              </w:rPr>
            </w:pPr>
          </w:p>
          <w:p w14:paraId="7DF3E842" w14:textId="301F5146" w:rsidR="00774323" w:rsidRPr="0011399B" w:rsidRDefault="4125D3AF" w:rsidP="002A5C78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F77CD3">
              <w:t>Contracts</w:t>
            </w:r>
          </w:p>
        </w:tc>
      </w:tr>
      <w:tr w:rsidR="00774323" w:rsidRPr="00012730" w14:paraId="4800543F" w14:textId="77777777" w:rsidTr="587EAA7C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7A2BF720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A177B0" w:rsidRPr="00A177B0">
              <w:t>Local Law to amend the New York city charter, in relation to approval for emergency procurements and submission of contracts for audit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0A6796B" w:rsidR="008C4D3E" w:rsidRDefault="4125D3AF" w:rsidP="75A875DC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587EAA7C">
              <w:rPr>
                <w:b/>
                <w:bCs/>
                <w:smallCaps/>
              </w:rPr>
              <w:t>Sponsor(s)</w:t>
            </w:r>
            <w:r w:rsidRPr="587EAA7C">
              <w:rPr>
                <w:b/>
                <w:bCs/>
              </w:rPr>
              <w:t xml:space="preserve">: </w:t>
            </w:r>
            <w:r w:rsidR="7922EBC7">
              <w:t>The</w:t>
            </w:r>
            <w:r w:rsidR="7922EBC7" w:rsidRPr="587EAA7C">
              <w:rPr>
                <w:b/>
                <w:bCs/>
              </w:rPr>
              <w:t xml:space="preserve"> </w:t>
            </w:r>
            <w:r w:rsidR="060BC235">
              <w:t>Speaker</w:t>
            </w:r>
            <w:r w:rsidR="060BC235" w:rsidRPr="587EAA7C">
              <w:rPr>
                <w:b/>
                <w:bCs/>
              </w:rPr>
              <w:t xml:space="preserve"> </w:t>
            </w:r>
            <w:r w:rsidR="190AA252">
              <w:t>(Council Member</w:t>
            </w:r>
            <w:r w:rsidR="190AA252" w:rsidRPr="587EAA7C">
              <w:rPr>
                <w:b/>
                <w:bCs/>
              </w:rPr>
              <w:t xml:space="preserve"> </w:t>
            </w:r>
            <w:r w:rsidR="68E51B8C" w:rsidRPr="587EAA7C">
              <w:rPr>
                <w:rFonts w:eastAsia="Calibri"/>
              </w:rPr>
              <w:t>Menin</w:t>
            </w:r>
            <w:r w:rsidR="004E16AF" w:rsidRPr="587EAA7C">
              <w:rPr>
                <w:rFonts w:eastAsia="Calibri"/>
              </w:rPr>
              <w:t>)</w:t>
            </w:r>
            <w:r w:rsidR="6BCC01F2" w:rsidRPr="587EAA7C">
              <w:rPr>
                <w:rFonts w:eastAsia="Calibri"/>
              </w:rPr>
              <w:t xml:space="preserve"> and Council Members</w:t>
            </w:r>
            <w:r w:rsidR="00B937B7" w:rsidRPr="587EAA7C">
              <w:rPr>
                <w:rFonts w:eastAsia="Calibri"/>
              </w:rPr>
              <w:t xml:space="preserve"> </w:t>
            </w:r>
            <w:r w:rsidR="00F56D32" w:rsidRPr="587EAA7C">
              <w:rPr>
                <w:rFonts w:eastAsia="Calibri"/>
              </w:rPr>
              <w:t>Wong, Louis and Lee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744AA0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744AA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67E04B35" w:rsidR="008C4D3E" w:rsidRPr="00C70208" w:rsidRDefault="4125D3AF" w:rsidP="4125D3AF">
      <w:pPr>
        <w:pStyle w:val="NoSpacing"/>
        <w:spacing w:before="120"/>
        <w:jc w:val="both"/>
        <w:rPr>
          <w:rFonts w:eastAsia="Calibri"/>
        </w:rPr>
      </w:pPr>
      <w:r w:rsidRPr="587EAA7C">
        <w:rPr>
          <w:b/>
          <w:bCs/>
          <w:smallCaps/>
        </w:rPr>
        <w:t>Summary of Legislation:</w:t>
      </w:r>
      <w:r w:rsidR="00FE4E2C" w:rsidRPr="587EAA7C">
        <w:rPr>
          <w:b/>
          <w:bCs/>
          <w:smallCaps/>
        </w:rPr>
        <w:t xml:space="preserve"> </w:t>
      </w:r>
      <w:r w:rsidR="00760A26" w:rsidRPr="587EAA7C">
        <w:rPr>
          <w:rFonts w:eastAsia="Calibri"/>
        </w:rPr>
        <w:t xml:space="preserve">The </w:t>
      </w:r>
      <w:r w:rsidR="4DD2CA74" w:rsidRPr="587EAA7C">
        <w:rPr>
          <w:rFonts w:eastAsia="Calibri"/>
        </w:rPr>
        <w:t>C</w:t>
      </w:r>
      <w:r w:rsidR="00760A26" w:rsidRPr="587EAA7C">
        <w:rPr>
          <w:rFonts w:eastAsia="Calibri"/>
        </w:rPr>
        <w:t xml:space="preserve">harter requires prior approval by the Comptroller and Corporation Counsel of emergency procurements. </w:t>
      </w:r>
      <w:r w:rsidR="0C494ACA" w:rsidRPr="587EAA7C">
        <w:rPr>
          <w:rFonts w:eastAsia="Calibri"/>
        </w:rPr>
        <w:t xml:space="preserve">Int. No. 2-B </w:t>
      </w:r>
      <w:r w:rsidR="00760A26" w:rsidRPr="587EAA7C">
        <w:rPr>
          <w:rFonts w:eastAsia="Calibri"/>
        </w:rPr>
        <w:t xml:space="preserve">would limit the term of any emergency contract to 90 days, unless prior written approval is offered by the Comptroller and Corporation </w:t>
      </w:r>
      <w:r w:rsidR="1EA07820" w:rsidRPr="587EAA7C">
        <w:rPr>
          <w:rFonts w:eastAsia="Calibri"/>
        </w:rPr>
        <w:t>C</w:t>
      </w:r>
      <w:r w:rsidR="00760A26" w:rsidRPr="587EAA7C">
        <w:rPr>
          <w:rFonts w:eastAsia="Calibri"/>
        </w:rPr>
        <w:t xml:space="preserve">ounsel for a longer </w:t>
      </w:r>
      <w:proofErr w:type="gramStart"/>
      <w:r w:rsidR="00760A26" w:rsidRPr="587EAA7C">
        <w:rPr>
          <w:rFonts w:eastAsia="Calibri"/>
        </w:rPr>
        <w:t>period of time</w:t>
      </w:r>
      <w:proofErr w:type="gramEnd"/>
      <w:r w:rsidR="00760A26" w:rsidRPr="587EAA7C">
        <w:rPr>
          <w:rFonts w:eastAsia="Calibri"/>
        </w:rPr>
        <w:t xml:space="preserve">. Any written approval for an emergency contract of greater than 90 days </w:t>
      </w:r>
      <w:r w:rsidR="68B11187" w:rsidRPr="587EAA7C">
        <w:rPr>
          <w:rFonts w:eastAsia="Calibri"/>
        </w:rPr>
        <w:t xml:space="preserve">would </w:t>
      </w:r>
      <w:r w:rsidR="00760A26" w:rsidRPr="587EAA7C">
        <w:rPr>
          <w:rFonts w:eastAsia="Calibri"/>
        </w:rPr>
        <w:t xml:space="preserve">require a justification for why the longer term is necessary to avoid or mitigate </w:t>
      </w:r>
      <w:proofErr w:type="gramStart"/>
      <w:r w:rsidR="00760A26" w:rsidRPr="587EAA7C">
        <w:rPr>
          <w:rFonts w:eastAsia="Calibri"/>
        </w:rPr>
        <w:t>a serious danger</w:t>
      </w:r>
      <w:proofErr w:type="gramEnd"/>
      <w:r w:rsidR="00760A26" w:rsidRPr="587EAA7C">
        <w:rPr>
          <w:rFonts w:eastAsia="Calibri"/>
        </w:rPr>
        <w:t xml:space="preserve"> to life, safety, property, or a necessary service and why regular contracting procurement methods cannot avoid or mitigate those risks. The bill </w:t>
      </w:r>
      <w:r w:rsidR="03033EE4" w:rsidRPr="587EAA7C">
        <w:rPr>
          <w:rFonts w:eastAsia="Calibri"/>
        </w:rPr>
        <w:t xml:space="preserve">would </w:t>
      </w:r>
      <w:r w:rsidR="00760A26" w:rsidRPr="587EAA7C">
        <w:rPr>
          <w:rFonts w:eastAsia="Calibri"/>
        </w:rPr>
        <w:t xml:space="preserve">also require emergency contracts to be submitted to the Comptroller for audit within 15 days of when the contract is executed, </w:t>
      </w:r>
      <w:proofErr w:type="gramStart"/>
      <w:r w:rsidR="00760A26" w:rsidRPr="587EAA7C">
        <w:rPr>
          <w:rFonts w:eastAsia="Calibri"/>
        </w:rPr>
        <w:t>provided that</w:t>
      </w:r>
      <w:proofErr w:type="gramEnd"/>
      <w:r w:rsidR="00760A26" w:rsidRPr="587EAA7C">
        <w:rPr>
          <w:rFonts w:eastAsia="Calibri"/>
        </w:rPr>
        <w:t xml:space="preserve"> failure to submit a contract within 15 days would not automatically void such contract.</w:t>
      </w:r>
    </w:p>
    <w:p w14:paraId="52844995" w14:textId="7B90C130" w:rsidR="00774323" w:rsidRPr="00A71186" w:rsidRDefault="00774323" w:rsidP="587EAA7C">
      <w:pPr>
        <w:spacing w:before="100" w:beforeAutospacing="1"/>
        <w:contextualSpacing/>
      </w:pPr>
      <w:r w:rsidRPr="587EAA7C">
        <w:rPr>
          <w:b/>
          <w:bCs/>
          <w:smallCaps/>
        </w:rPr>
        <w:t>Effective Date:</w:t>
      </w:r>
      <w:r w:rsidR="006D581A">
        <w:t xml:space="preserve"> </w:t>
      </w:r>
      <w:r w:rsidR="00A71186">
        <w:t>45 days after becom</w:t>
      </w:r>
      <w:r w:rsidR="0B8AAF57">
        <w:t>ing</w:t>
      </w:r>
      <w:r w:rsidR="00A71186">
        <w:t xml:space="preserve"> </w:t>
      </w:r>
      <w:proofErr w:type="gramStart"/>
      <w:r w:rsidR="00A71186">
        <w:t>law</w:t>
      </w:r>
      <w:proofErr w:type="gramEnd"/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040152" w:rsidRPr="00012730" w14:paraId="17690BE7" w14:textId="77777777" w:rsidTr="132DAC54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744AA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744AA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0D1A5097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6D581A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157B751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132DAC54">
              <w:rPr>
                <w:b/>
                <w:bCs/>
                <w:sz w:val="20"/>
                <w:szCs w:val="20"/>
              </w:rPr>
              <w:t>FY Succeeding Effective FY</w:t>
            </w:r>
            <w:r w:rsidR="006D581A" w:rsidRPr="132DAC54">
              <w:rPr>
                <w:b/>
                <w:bCs/>
                <w:sz w:val="20"/>
                <w:szCs w:val="20"/>
              </w:rPr>
              <w:t>2</w:t>
            </w:r>
            <w:r w:rsidR="09114C8D" w:rsidRPr="132DAC5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3EF988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132DAC54">
              <w:rPr>
                <w:b/>
                <w:bCs/>
                <w:sz w:val="20"/>
                <w:szCs w:val="20"/>
              </w:rPr>
              <w:t>Full Fiscal Impact FY</w:t>
            </w:r>
            <w:r w:rsidR="006D581A" w:rsidRPr="132DAC54">
              <w:rPr>
                <w:b/>
                <w:bCs/>
                <w:sz w:val="20"/>
                <w:szCs w:val="20"/>
              </w:rPr>
              <w:t>2</w:t>
            </w:r>
            <w:r w:rsidR="08454D23" w:rsidRPr="132DAC54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132DAC54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744AA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32DAC54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744AA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132DAC54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744AA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744A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52F37E9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735393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0FB46B3E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 w:rsidR="00735393">
        <w:t xml:space="preserve"> 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15A0246A" w:rsidR="00774323" w:rsidRPr="00104394" w:rsidRDefault="00774323" w:rsidP="132DAC54">
      <w:r w:rsidRPr="132DAC54">
        <w:rPr>
          <w:b/>
          <w:bCs/>
          <w:smallCaps/>
        </w:rPr>
        <w:t>Impact on Revenues:</w:t>
      </w:r>
      <w:r w:rsidR="007625EA" w:rsidRPr="132DAC54">
        <w:rPr>
          <w:b/>
          <w:bCs/>
          <w:smallCaps/>
        </w:rPr>
        <w:t xml:space="preserve"> </w:t>
      </w:r>
      <w:r w:rsidR="00D567D2">
        <w:t xml:space="preserve">It is estimated that that there would be no impact on revenues resulting from the enactment of this legislation. </w:t>
      </w:r>
    </w:p>
    <w:p w14:paraId="4AF9C474" w14:textId="77777777" w:rsidR="00D004D3" w:rsidRDefault="00D004D3" w:rsidP="00774323">
      <w:pPr>
        <w:rPr>
          <w:b/>
          <w:bCs/>
          <w:smallCaps/>
        </w:rPr>
      </w:pPr>
    </w:p>
    <w:p w14:paraId="46F3F4BC" w14:textId="37E3747F" w:rsidR="00774323" w:rsidRDefault="00774323" w:rsidP="00774323">
      <w:r w:rsidRPr="587EAA7C">
        <w:rPr>
          <w:b/>
          <w:bCs/>
          <w:smallCaps/>
        </w:rPr>
        <w:t>Impact on Expenditures:</w:t>
      </w:r>
      <w:r>
        <w:t xml:space="preserve"> </w:t>
      </w:r>
      <w:r w:rsidR="00D567D2">
        <w:t xml:space="preserve">It is estimated that that there would be no impact on </w:t>
      </w:r>
      <w:proofErr w:type="gramStart"/>
      <w:r w:rsidR="00D567D2">
        <w:t>expenditures</w:t>
      </w:r>
      <w:proofErr w:type="gramEnd"/>
      <w:r w:rsidR="00D567D2">
        <w:t xml:space="preserve"> resulting from the ena</w:t>
      </w:r>
      <w:r w:rsidR="00CF398A">
        <w:t xml:space="preserve">ctment of this legislation, as </w:t>
      </w:r>
      <w:r w:rsidR="77710A0C">
        <w:t xml:space="preserve">the </w:t>
      </w:r>
      <w:r w:rsidR="78056805">
        <w:t xml:space="preserve">implicated agencies </w:t>
      </w:r>
      <w:r w:rsidR="00D567D2">
        <w:t xml:space="preserve">would use existing resources to </w:t>
      </w:r>
      <w:proofErr w:type="gramStart"/>
      <w:r w:rsidR="00D567D2">
        <w:t>fulfill its</w:t>
      </w:r>
      <w:proofErr w:type="gramEnd"/>
      <w:r w:rsidR="00D567D2">
        <w:t xml:space="preserve"> requirements. </w:t>
      </w:r>
    </w:p>
    <w:p w14:paraId="1800A950" w14:textId="77777777" w:rsidR="00774323" w:rsidRDefault="00774323" w:rsidP="00774323"/>
    <w:p w14:paraId="6C6C33CF" w14:textId="444C4D10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581769">
        <w:rPr>
          <w:b/>
          <w:smallCaps/>
        </w:rPr>
        <w:t xml:space="preserve"> </w:t>
      </w:r>
      <w:r w:rsidR="00581769" w:rsidRPr="00581769">
        <w:rPr>
          <w:bCs/>
          <w:smallCaps/>
        </w:rPr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7C365350" w14:textId="77777777" w:rsidR="00D004D3" w:rsidRDefault="00D004D3" w:rsidP="0036646C">
      <w:pPr>
        <w:rPr>
          <w:b/>
          <w:bCs/>
          <w:smallCaps/>
        </w:rPr>
      </w:pPr>
    </w:p>
    <w:p w14:paraId="59DD1F37" w14:textId="7815ED1C" w:rsidR="00774323" w:rsidRDefault="00774323" w:rsidP="0036646C">
      <w:pPr>
        <w:rPr>
          <w:b/>
          <w:bCs/>
          <w:smallCaps/>
        </w:rPr>
      </w:pPr>
      <w:r w:rsidRPr="61DF7773">
        <w:rPr>
          <w:b/>
          <w:bCs/>
          <w:smallCaps/>
        </w:rPr>
        <w:t>Estimate Prepared By</w:t>
      </w:r>
      <w:proofErr w:type="gramStart"/>
      <w:r w:rsidRPr="61DF7773">
        <w:rPr>
          <w:b/>
          <w:bCs/>
          <w:smallCaps/>
        </w:rPr>
        <w:t>:</w:t>
      </w:r>
      <w:r w:rsidR="007625EA" w:rsidRPr="61DF7773">
        <w:rPr>
          <w:b/>
          <w:bCs/>
          <w:smallCaps/>
        </w:rPr>
        <w:t xml:space="preserve"> </w:t>
      </w:r>
      <w:r w:rsidRPr="61DF7773">
        <w:rPr>
          <w:b/>
          <w:bCs/>
          <w:smallCaps/>
        </w:rPr>
        <w:t xml:space="preserve"> </w:t>
      </w:r>
      <w:r w:rsidR="005335E7">
        <w:tab/>
      </w:r>
      <w:r>
        <w:t xml:space="preserve"> </w:t>
      </w:r>
      <w:r w:rsidR="005335E7">
        <w:tab/>
      </w:r>
      <w:r w:rsidR="00EB28B2">
        <w:t>Owen</w:t>
      </w:r>
      <w:proofErr w:type="gramEnd"/>
      <w:r w:rsidR="00EB28B2">
        <w:t xml:space="preserve"> Kotowski</w:t>
      </w:r>
      <w:r w:rsidR="00B13ED5">
        <w:t xml:space="preserve">, </w:t>
      </w:r>
      <w:r w:rsidR="00EB28B2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2D18056" w:rsidR="00B13ED5" w:rsidRPr="00B13ED5" w:rsidRDefault="00774323" w:rsidP="00492D3A">
      <w:pPr>
        <w:ind w:left="2880" w:hanging="2880"/>
      </w:pPr>
      <w:r w:rsidRPr="2B0EEF5C">
        <w:rPr>
          <w:b/>
          <w:bCs/>
          <w:smallCaps/>
        </w:rPr>
        <w:t>Estimate Reviewed By</w:t>
      </w:r>
      <w:proofErr w:type="gramStart"/>
      <w:r w:rsidRPr="2B0EEF5C">
        <w:rPr>
          <w:b/>
          <w:bCs/>
          <w:smallCaps/>
        </w:rPr>
        <w:t>:</w:t>
      </w:r>
      <w:r>
        <w:tab/>
      </w:r>
      <w:r>
        <w:tab/>
      </w:r>
      <w:r w:rsidR="00EB28B2">
        <w:t>Jack</w:t>
      </w:r>
      <w:proofErr w:type="gramEnd"/>
      <w:r w:rsidR="00EB28B2">
        <w:t xml:space="preserve"> Storey</w:t>
      </w:r>
      <w:r w:rsidR="00B13ED5">
        <w:t xml:space="preserve">, </w:t>
      </w:r>
      <w:r w:rsidR="335D4E11">
        <w:t>Assistant Director</w:t>
      </w:r>
    </w:p>
    <w:p w14:paraId="06942FDD" w14:textId="61D1B852" w:rsidR="00492D3A" w:rsidRPr="00B13ED5" w:rsidRDefault="00B13ED5" w:rsidP="00492D3A">
      <w:pPr>
        <w:ind w:left="2880" w:hanging="2880"/>
      </w:pPr>
      <w:r w:rsidRPr="00B13ED5">
        <w:lastRenderedPageBreak/>
        <w:tab/>
      </w:r>
      <w:r w:rsidRPr="00B13ED5">
        <w:tab/>
      </w:r>
      <w:r w:rsidR="00F77CD3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056EDEC9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165C785" w:rsidRPr="00B13ED5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45479DBD" w:rsidR="0036646C" w:rsidRDefault="4125D3AF" w:rsidP="587EAA7C">
      <w:pPr>
        <w:pBdr>
          <w:top w:val="single" w:sz="4" w:space="1" w:color="000000"/>
        </w:pBdr>
        <w:spacing w:before="240"/>
      </w:pPr>
      <w:r w:rsidRPr="587EAA7C">
        <w:rPr>
          <w:b/>
          <w:bCs/>
          <w:smallCaps/>
        </w:rPr>
        <w:t>Office of Management and Budget Estimate</w:t>
      </w:r>
      <w:proofErr w:type="gramStart"/>
      <w:r w:rsidRPr="587EAA7C">
        <w:rPr>
          <w:b/>
          <w:bCs/>
          <w:smallCaps/>
        </w:rPr>
        <w:t>:</w:t>
      </w:r>
      <w:r w:rsidR="287E10DF">
        <w:t xml:space="preserve"> </w:t>
      </w:r>
      <w:r w:rsidR="7EA6ACCC">
        <w:t xml:space="preserve"> </w:t>
      </w:r>
      <w:r w:rsidR="73AAED6E">
        <w:t>The</w:t>
      </w:r>
      <w:proofErr w:type="gramEnd"/>
      <w:r w:rsidR="73AAED6E">
        <w:t xml:space="preserve"> Office </w:t>
      </w:r>
      <w:r w:rsidR="7EA6ACCC">
        <w:t>of Management and Budget</w:t>
      </w:r>
      <w:r w:rsidR="31527F56">
        <w:t xml:space="preserve"> </w:t>
      </w:r>
      <w:r w:rsidR="287E10DF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39C2CA3D" w14:textId="2F832CEF" w:rsidR="00CD5F74" w:rsidRDefault="00774323" w:rsidP="00CD5F74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668D62BD" w14:textId="55399AAA" w:rsidR="00CD5F74" w:rsidRPr="00CD5F74" w:rsidRDefault="00E11B1F" w:rsidP="00CD5F74">
      <w:pPr>
        <w:rPr>
          <w:sz w:val="16"/>
          <w:szCs w:val="16"/>
        </w:rPr>
      </w:pPr>
      <w:hyperlink r:id="rId10" w:history="1">
        <w:r w:rsidRPr="00490ECF">
          <w:rPr>
            <w:rStyle w:val="Hyperlink"/>
          </w:rPr>
          <w:t>https://legistar.council.nyc.gov/LegislationDetail.aspx?ID=7824768&amp;GUID=2199377F-6E1A-458E-92A2-A80567C6E565&amp;Options=&amp;Search=</w:t>
        </w:r>
      </w:hyperlink>
      <w:r>
        <w:t xml:space="preserve"> </w:t>
      </w:r>
    </w:p>
    <w:p w14:paraId="14645206" w14:textId="66DC47BE" w:rsidR="005931AF" w:rsidRDefault="00774323" w:rsidP="00CD5F74">
      <w:r>
        <w:rPr>
          <w:b/>
          <w:smallCaps/>
        </w:rPr>
        <w:t>Date Prepared:</w:t>
      </w:r>
      <w:r w:rsidR="00CD5F74">
        <w:t xml:space="preserve"> </w:t>
      </w:r>
      <w:r w:rsidR="006F2C63">
        <w:t xml:space="preserve">February </w:t>
      </w:r>
      <w:r w:rsidR="00E11B1F">
        <w:t>23</w:t>
      </w:r>
      <w:r w:rsidR="006F2C63">
        <w:t>, 2026</w:t>
      </w:r>
    </w:p>
    <w:p w14:paraId="6EFCB5CC" w14:textId="47A56B31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6F2C63">
        <w:t xml:space="preserve">February </w:t>
      </w:r>
      <w:r w:rsidR="00E11B1F">
        <w:t>24</w:t>
      </w:r>
      <w:r w:rsidR="006F2C63">
        <w:t>, 2026</w:t>
      </w:r>
    </w:p>
    <w:p w14:paraId="4E02D59B" w14:textId="63BC9A21" w:rsidR="00106D75" w:rsidRDefault="00106D75"/>
    <w:sectPr w:rsidR="00106D75" w:rsidSect="00744AA0">
      <w:footerReference w:type="default" r:id="rId11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99583" w14:textId="77777777" w:rsidR="006A251B" w:rsidRDefault="006A251B" w:rsidP="00774323">
      <w:r>
        <w:separator/>
      </w:r>
    </w:p>
  </w:endnote>
  <w:endnote w:type="continuationSeparator" w:id="0">
    <w:p w14:paraId="54C7FCAE" w14:textId="77777777" w:rsidR="006A251B" w:rsidRDefault="006A251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48E17C29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F61B88">
      <w:rPr>
        <w:rFonts w:asciiTheme="majorHAnsi" w:eastAsiaTheme="majorEastAsia" w:hAnsiTheme="majorHAnsi" w:cstheme="majorBidi"/>
      </w:rPr>
      <w:t>2-</w:t>
    </w:r>
    <w:r w:rsidR="006E7A59">
      <w:rPr>
        <w:rFonts w:asciiTheme="majorHAnsi" w:eastAsiaTheme="majorEastAsia" w:hAnsiTheme="majorHAnsi" w:cstheme="majorBidi"/>
      </w:rPr>
      <w:t>B</w:t>
    </w:r>
    <w:r w:rsidR="00F61B88">
      <w:rPr>
        <w:rFonts w:asciiTheme="majorHAnsi" w:eastAsiaTheme="majorEastAsia" w:hAnsiTheme="majorHAnsi" w:cstheme="majorBidi"/>
      </w:rPr>
      <w:t>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CF2D" w14:textId="77777777" w:rsidR="006A251B" w:rsidRDefault="006A251B" w:rsidP="00774323">
      <w:r>
        <w:separator/>
      </w:r>
    </w:p>
  </w:footnote>
  <w:footnote w:type="continuationSeparator" w:id="0">
    <w:p w14:paraId="2F993F78" w14:textId="77777777" w:rsidR="006A251B" w:rsidRDefault="006A251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2451"/>
    <w:rsid w:val="00034020"/>
    <w:rsid w:val="00040152"/>
    <w:rsid w:val="000855DE"/>
    <w:rsid w:val="000B7DCB"/>
    <w:rsid w:val="000C0365"/>
    <w:rsid w:val="000D1B5A"/>
    <w:rsid w:val="00106D75"/>
    <w:rsid w:val="00137744"/>
    <w:rsid w:val="00170FDC"/>
    <w:rsid w:val="001A7E7D"/>
    <w:rsid w:val="001B799F"/>
    <w:rsid w:val="001D5E2F"/>
    <w:rsid w:val="0028755A"/>
    <w:rsid w:val="002A5C78"/>
    <w:rsid w:val="003148E1"/>
    <w:rsid w:val="003260DB"/>
    <w:rsid w:val="003628EB"/>
    <w:rsid w:val="0036646C"/>
    <w:rsid w:val="003A64B3"/>
    <w:rsid w:val="0040324C"/>
    <w:rsid w:val="00403308"/>
    <w:rsid w:val="00410CB4"/>
    <w:rsid w:val="00421A01"/>
    <w:rsid w:val="00425E01"/>
    <w:rsid w:val="00437292"/>
    <w:rsid w:val="004451DB"/>
    <w:rsid w:val="0046383B"/>
    <w:rsid w:val="00476787"/>
    <w:rsid w:val="00491D94"/>
    <w:rsid w:val="00492D3A"/>
    <w:rsid w:val="004B0EE4"/>
    <w:rsid w:val="004C66A2"/>
    <w:rsid w:val="004E16AF"/>
    <w:rsid w:val="004F07A2"/>
    <w:rsid w:val="005067E3"/>
    <w:rsid w:val="005335E7"/>
    <w:rsid w:val="00541A4E"/>
    <w:rsid w:val="0057332B"/>
    <w:rsid w:val="00580B8D"/>
    <w:rsid w:val="00581769"/>
    <w:rsid w:val="00586564"/>
    <w:rsid w:val="005931AF"/>
    <w:rsid w:val="00595B06"/>
    <w:rsid w:val="005A1189"/>
    <w:rsid w:val="005D375B"/>
    <w:rsid w:val="005F52E1"/>
    <w:rsid w:val="00632EA0"/>
    <w:rsid w:val="006337F8"/>
    <w:rsid w:val="00637931"/>
    <w:rsid w:val="0067633B"/>
    <w:rsid w:val="006A251B"/>
    <w:rsid w:val="006D581A"/>
    <w:rsid w:val="006E7A59"/>
    <w:rsid w:val="006F2C63"/>
    <w:rsid w:val="0070440E"/>
    <w:rsid w:val="00712702"/>
    <w:rsid w:val="007303D9"/>
    <w:rsid w:val="00733F4F"/>
    <w:rsid w:val="00735393"/>
    <w:rsid w:val="00744AA0"/>
    <w:rsid w:val="007475A4"/>
    <w:rsid w:val="00760A26"/>
    <w:rsid w:val="007625EA"/>
    <w:rsid w:val="00774323"/>
    <w:rsid w:val="007D3216"/>
    <w:rsid w:val="007F44C8"/>
    <w:rsid w:val="00826E25"/>
    <w:rsid w:val="00880242"/>
    <w:rsid w:val="0088644D"/>
    <w:rsid w:val="00891099"/>
    <w:rsid w:val="008C4D3E"/>
    <w:rsid w:val="008E3204"/>
    <w:rsid w:val="008E58BC"/>
    <w:rsid w:val="008F4975"/>
    <w:rsid w:val="00902919"/>
    <w:rsid w:val="00913376"/>
    <w:rsid w:val="009153C6"/>
    <w:rsid w:val="0094282C"/>
    <w:rsid w:val="009434BC"/>
    <w:rsid w:val="009572D6"/>
    <w:rsid w:val="009619E1"/>
    <w:rsid w:val="0097169D"/>
    <w:rsid w:val="00981154"/>
    <w:rsid w:val="00993867"/>
    <w:rsid w:val="009A770F"/>
    <w:rsid w:val="009F1CFC"/>
    <w:rsid w:val="009F759C"/>
    <w:rsid w:val="00A02B26"/>
    <w:rsid w:val="00A150D1"/>
    <w:rsid w:val="00A177B0"/>
    <w:rsid w:val="00A401E5"/>
    <w:rsid w:val="00A57D0A"/>
    <w:rsid w:val="00A71186"/>
    <w:rsid w:val="00A72B9C"/>
    <w:rsid w:val="00A93463"/>
    <w:rsid w:val="00AA2E9E"/>
    <w:rsid w:val="00AB7AAE"/>
    <w:rsid w:val="00AE016F"/>
    <w:rsid w:val="00AF4938"/>
    <w:rsid w:val="00B13ED5"/>
    <w:rsid w:val="00B61F89"/>
    <w:rsid w:val="00B72011"/>
    <w:rsid w:val="00B751B3"/>
    <w:rsid w:val="00B86616"/>
    <w:rsid w:val="00B91802"/>
    <w:rsid w:val="00B937B7"/>
    <w:rsid w:val="00BC0874"/>
    <w:rsid w:val="00BC171D"/>
    <w:rsid w:val="00BF07BA"/>
    <w:rsid w:val="00BF57BF"/>
    <w:rsid w:val="00C22E83"/>
    <w:rsid w:val="00C328E1"/>
    <w:rsid w:val="00C34D95"/>
    <w:rsid w:val="00C454F6"/>
    <w:rsid w:val="00C572D3"/>
    <w:rsid w:val="00C70208"/>
    <w:rsid w:val="00CB2419"/>
    <w:rsid w:val="00CB6814"/>
    <w:rsid w:val="00CC4BC4"/>
    <w:rsid w:val="00CD5F74"/>
    <w:rsid w:val="00CF398A"/>
    <w:rsid w:val="00D004D3"/>
    <w:rsid w:val="00D03034"/>
    <w:rsid w:val="00D160B7"/>
    <w:rsid w:val="00D27F51"/>
    <w:rsid w:val="00D41C55"/>
    <w:rsid w:val="00D43F6B"/>
    <w:rsid w:val="00D46383"/>
    <w:rsid w:val="00D567D2"/>
    <w:rsid w:val="00D922F9"/>
    <w:rsid w:val="00DA43C9"/>
    <w:rsid w:val="00DB3A4C"/>
    <w:rsid w:val="00DB3FDF"/>
    <w:rsid w:val="00DE34B7"/>
    <w:rsid w:val="00DF12B6"/>
    <w:rsid w:val="00DF4BC8"/>
    <w:rsid w:val="00E11B1F"/>
    <w:rsid w:val="00E170CA"/>
    <w:rsid w:val="00E51B9F"/>
    <w:rsid w:val="00E5590C"/>
    <w:rsid w:val="00EB1E4F"/>
    <w:rsid w:val="00EB28B2"/>
    <w:rsid w:val="00EB5E31"/>
    <w:rsid w:val="00F17044"/>
    <w:rsid w:val="00F4175D"/>
    <w:rsid w:val="00F52479"/>
    <w:rsid w:val="00F56D32"/>
    <w:rsid w:val="00F61B88"/>
    <w:rsid w:val="00F77CD3"/>
    <w:rsid w:val="00FD03E2"/>
    <w:rsid w:val="00FE4E2C"/>
    <w:rsid w:val="00FF6CE4"/>
    <w:rsid w:val="0165C785"/>
    <w:rsid w:val="03033EE4"/>
    <w:rsid w:val="05059AE8"/>
    <w:rsid w:val="060BC235"/>
    <w:rsid w:val="08454D23"/>
    <w:rsid w:val="09114C8D"/>
    <w:rsid w:val="0ABBA411"/>
    <w:rsid w:val="0B8AAF57"/>
    <w:rsid w:val="0B8C3D12"/>
    <w:rsid w:val="0C494ACA"/>
    <w:rsid w:val="0F4BBB57"/>
    <w:rsid w:val="10AEF66F"/>
    <w:rsid w:val="12DB0F33"/>
    <w:rsid w:val="132DAC54"/>
    <w:rsid w:val="13493607"/>
    <w:rsid w:val="14068037"/>
    <w:rsid w:val="16D60ABD"/>
    <w:rsid w:val="190AA252"/>
    <w:rsid w:val="191A0EE9"/>
    <w:rsid w:val="1ABB9498"/>
    <w:rsid w:val="1B4D3715"/>
    <w:rsid w:val="1BBD6180"/>
    <w:rsid w:val="1EA07820"/>
    <w:rsid w:val="218DA55F"/>
    <w:rsid w:val="22B6BC9C"/>
    <w:rsid w:val="24C46AD9"/>
    <w:rsid w:val="275C28F0"/>
    <w:rsid w:val="287E10DF"/>
    <w:rsid w:val="2B0EEF5C"/>
    <w:rsid w:val="2CFE358A"/>
    <w:rsid w:val="2FFCD8AE"/>
    <w:rsid w:val="3077DAFC"/>
    <w:rsid w:val="3084AB04"/>
    <w:rsid w:val="31527F56"/>
    <w:rsid w:val="33272087"/>
    <w:rsid w:val="335D4E11"/>
    <w:rsid w:val="3540C819"/>
    <w:rsid w:val="3570801C"/>
    <w:rsid w:val="39B7D856"/>
    <w:rsid w:val="3FB7DF5E"/>
    <w:rsid w:val="4125D3AF"/>
    <w:rsid w:val="48824F42"/>
    <w:rsid w:val="4B81D3F8"/>
    <w:rsid w:val="4DD2CA74"/>
    <w:rsid w:val="4DD3BAD6"/>
    <w:rsid w:val="4EEAF9AC"/>
    <w:rsid w:val="5043901C"/>
    <w:rsid w:val="51E94100"/>
    <w:rsid w:val="52719AB8"/>
    <w:rsid w:val="54188EA3"/>
    <w:rsid w:val="56017BD3"/>
    <w:rsid w:val="567158FD"/>
    <w:rsid w:val="584EA3D8"/>
    <w:rsid w:val="5850486E"/>
    <w:rsid w:val="587EAA7C"/>
    <w:rsid w:val="5880D2BF"/>
    <w:rsid w:val="588BFF37"/>
    <w:rsid w:val="5F4230E1"/>
    <w:rsid w:val="61DF7773"/>
    <w:rsid w:val="61F1F2FE"/>
    <w:rsid w:val="62D0CAA4"/>
    <w:rsid w:val="64BB8C93"/>
    <w:rsid w:val="65DDD1E9"/>
    <w:rsid w:val="683729A7"/>
    <w:rsid w:val="68B11187"/>
    <w:rsid w:val="68E51B8C"/>
    <w:rsid w:val="6BCC01F2"/>
    <w:rsid w:val="73AAED6E"/>
    <w:rsid w:val="75A875DC"/>
    <w:rsid w:val="7730ED7E"/>
    <w:rsid w:val="77710A0C"/>
    <w:rsid w:val="78056805"/>
    <w:rsid w:val="786FC0CF"/>
    <w:rsid w:val="7922EBC7"/>
    <w:rsid w:val="794B7A1E"/>
    <w:rsid w:val="799B4FF5"/>
    <w:rsid w:val="7BE029B0"/>
    <w:rsid w:val="7C03D117"/>
    <w:rsid w:val="7EA6A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2A03E9A1-A7BA-4708-96F7-FF441EF1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D5F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824768&amp;GUID=2199377F-6E1A-458E-92A2-A80567C6E565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C60954F7-89B0-4471-8E77-E1D85D6987B1}">
    <t:Anchor>
      <t:Comment id="1233936090"/>
    </t:Anchor>
    <t:History>
      <t:Event id="{DC904683-AA80-43F5-A9DD-390B3C689E8C}" time="2026-01-26T20:07:13.132Z">
        <t:Attribution userId="S::ewright@council.nyc.gov::9e69378b-50af-4a1d-88a2-0ed427f64d2d" userProvider="AD" userName="Wright, Eisha"/>
        <t:Anchor>
          <t:Comment id="225002488"/>
        </t:Anchor>
        <t:Create/>
      </t:Event>
      <t:Event id="{03604666-B59B-46A9-AB8B-9F8967BF07F9}" time="2026-01-26T20:07:13.132Z">
        <t:Attribution userId="S::ewright@council.nyc.gov::9e69378b-50af-4a1d-88a2-0ed427f64d2d" userProvider="AD" userName="Wright, Eisha"/>
        <t:Anchor>
          <t:Comment id="225002488"/>
        </t:Anchor>
        <t:Assign userId="S::JRosenberg@council.nyc.gov::123a1b37-4fe7-4c89-9dfe-c43a81af0cc8" userProvider="AD" userName="Rosenberg, Jonathan"/>
      </t:Event>
      <t:Event id="{95D8BE17-8205-48F4-891C-33AA15317A02}" time="2026-01-26T20:07:13.132Z">
        <t:Attribution userId="S::ewright@council.nyc.gov::9e69378b-50af-4a1d-88a2-0ed427f64d2d" userProvider="AD" userName="Wright, Eisha"/>
        <t:Anchor>
          <t:Comment id="225002488"/>
        </t:Anchor>
        <t:SetTitle title="@Rosenberg, Jonathan will OMB be sending estimates tonight? has anyone reached out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DB6627-C40C-4031-A8DE-70E2C2EF49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74838-EC2A-40A3-BBC6-206CA7AAD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9311C-F697-4D57-9132-86F2DB9D27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4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2026-02-23T20:19:00Z</dcterms:created>
  <dcterms:modified xsi:type="dcterms:W3CDTF">2026-02-23T20:19:00Z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