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748F271D" w:rsidR="00E91859" w:rsidRDefault="00E91859" w:rsidP="00E91859">
      <w:r>
        <w:t>Int. No.</w:t>
      </w:r>
      <w:r w:rsidR="00757943">
        <w:t xml:space="preserve"> </w:t>
      </w:r>
      <w:r w:rsidR="002A733B">
        <w:t>5</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78844573" w:rsidR="00E91859" w:rsidRDefault="00011F8B" w:rsidP="00E91859">
      <w:r>
        <w:t>The Speaker (Council Member Menin) and Council Members</w:t>
      </w:r>
      <w:r w:rsidR="00E91859">
        <w:t xml:space="preserve"> </w:t>
      </w:r>
      <w:r>
        <w:t>Won</w:t>
      </w:r>
      <w:r w:rsidR="002A733B">
        <w:t xml:space="preserve"> and</w:t>
      </w:r>
      <w:r>
        <w:t xml:space="preserve"> Narcisse</w:t>
      </w:r>
    </w:p>
    <w:p w14:paraId="70F12DAD" w14:textId="77777777" w:rsidR="00757943" w:rsidRDefault="00757943" w:rsidP="00E91859"/>
    <w:p w14:paraId="5AB57D93" w14:textId="74107659" w:rsidR="00E91859" w:rsidRDefault="00E91859" w:rsidP="00E91859">
      <w:pPr>
        <w:pStyle w:val="Heading1"/>
      </w:pPr>
      <w:r>
        <w:t>Bill Title:</w:t>
      </w:r>
    </w:p>
    <w:p w14:paraId="2F6FD2DC" w14:textId="7CB9CC53" w:rsidR="00E91859" w:rsidRDefault="00E91859" w:rsidP="00E91859">
      <w:r>
        <w:t xml:space="preserve">A Local Law </w:t>
      </w:r>
      <w:r w:rsidR="00011F8B" w:rsidRPr="00011F8B">
        <w:t>to amend the New York administrative code in relation to maintaining information on subcontractors and penalties for providing false information in contracting</w:t>
      </w:r>
    </w:p>
    <w:p w14:paraId="0A21FEA6" w14:textId="77777777" w:rsidR="00757943" w:rsidRDefault="00757943" w:rsidP="00E91859"/>
    <w:p w14:paraId="12FE7ABE" w14:textId="5374B21C" w:rsidR="00757943" w:rsidRDefault="00757943" w:rsidP="00757943">
      <w:pPr>
        <w:pStyle w:val="Heading1"/>
      </w:pPr>
      <w:r>
        <w:t>Submitted by:</w:t>
      </w:r>
    </w:p>
    <w:p w14:paraId="738668F7" w14:textId="4418A57F" w:rsidR="00757943" w:rsidRDefault="00011F8B" w:rsidP="00757943">
      <w:r>
        <w:t>The Speaker (Council Member Menin)</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531FDD64" w:rsidR="00E91859" w:rsidRDefault="00011F8B" w:rsidP="00493E50">
      <w:pPr>
        <w:spacing w:after="240"/>
        <w:jc w:val="both"/>
      </w:pPr>
      <w:r>
        <w:t>Over the past several years, investigations involving New York City subcontractors meant to provide services for the City have indicated that we need to better track information regarding these contractors. From kickback schemes to simple refusal to provide contracted services, some of the City’s subcontractors have perpetrated frauds against the City. These actions have cost New York City potentially hundreds of millions of dollars over the past six years alone. Additionally, some entities contracting with the City will then subcontract with entities that they, or their leadership, have financial stakes in, leading to conflicts of interest that prevent the City from getting the best deal and ultimately harming City services.</w:t>
      </w:r>
    </w:p>
    <w:p w14:paraId="44F05CEF" w14:textId="52CF14D3" w:rsidR="001D006C" w:rsidRDefault="001D006C" w:rsidP="00493E50">
      <w:pPr>
        <w:spacing w:after="240"/>
        <w:jc w:val="both"/>
      </w:pPr>
      <w:r>
        <w:t>By requiring that prime contractors report additional information about subcontractors, the City will be able to better address these issues before they happen. Additionally, by making the provision of false statements regarding subcontractors a fineable offense</w:t>
      </w:r>
      <w:r w:rsidR="00493E50">
        <w:t>, we will incentivize prime contractors to ensure that their subcontractors are working to provide for New Yorkers, not their own pockets.</w:t>
      </w:r>
    </w:p>
    <w:p w14:paraId="68D36407" w14:textId="4E84A927" w:rsidR="00493E50" w:rsidRDefault="00493E50" w:rsidP="00493E50">
      <w:pPr>
        <w:spacing w:after="240"/>
        <w:jc w:val="both"/>
      </w:pPr>
      <w:r>
        <w:t>The bill also updates the minimum and maximum fine possible for providing a false statement to an agency from $100–$1000 to $1000–$100,000. The previous fine was so low as to simply be considered a cost of doing business rather than an actual deterrent. The upgraded fine will incentivize contractors working with agencies to provide the most accurate information they possibly can.</w:t>
      </w:r>
    </w:p>
    <w:sectPr w:rsidR="00493E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11F8B"/>
    <w:rsid w:val="001D006C"/>
    <w:rsid w:val="002473BE"/>
    <w:rsid w:val="002A733B"/>
    <w:rsid w:val="0034091B"/>
    <w:rsid w:val="003A0EC5"/>
    <w:rsid w:val="00493E50"/>
    <w:rsid w:val="004C028F"/>
    <w:rsid w:val="006420B2"/>
    <w:rsid w:val="00757943"/>
    <w:rsid w:val="008C1FD9"/>
    <w:rsid w:val="009D60D7"/>
    <w:rsid w:val="00A323E9"/>
    <w:rsid w:val="00A33B06"/>
    <w:rsid w:val="00A75A49"/>
    <w:rsid w:val="00AD2351"/>
    <w:rsid w:val="00B965FC"/>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2026-05-04T17:50:00Z</dcterms:created>
  <dcterms:modified xsi:type="dcterms:W3CDTF">2026-05-04T17:50:00Z</dcterms:modified>
</cp:coreProperties>
</file>