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6CC03678">
        <w:trPr>
          <w:trHeight w:val="2186"/>
          <w:jc w:val="center"/>
        </w:trPr>
        <w:tc>
          <w:tcPr>
            <w:tcW w:w="6047" w:type="dxa"/>
            <w:tcBorders>
              <w:bottom w:val="single" w:sz="4" w:space="0" w:color="auto"/>
            </w:tcBorders>
          </w:tcPr>
          <w:p w14:paraId="32353445" w14:textId="77777777" w:rsidR="00774323" w:rsidRPr="00012730" w:rsidRDefault="00774323" w:rsidP="00F035BB">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F035BB"/>
        </w:tc>
        <w:tc>
          <w:tcPr>
            <w:tcW w:w="4902" w:type="dxa"/>
            <w:tcBorders>
              <w:bottom w:val="single" w:sz="4" w:space="0" w:color="auto"/>
            </w:tcBorders>
          </w:tcPr>
          <w:p w14:paraId="60F77032" w14:textId="77777777" w:rsidR="00774323" w:rsidRPr="00012730" w:rsidRDefault="00774323" w:rsidP="00F035BB">
            <w:pPr>
              <w:rPr>
                <w:b/>
                <w:bCs/>
                <w:smallCaps/>
              </w:rPr>
            </w:pPr>
            <w:r w:rsidRPr="00012730">
              <w:rPr>
                <w:b/>
                <w:bCs/>
                <w:smallCaps/>
              </w:rPr>
              <w:t>The Council of the City of New York</w:t>
            </w:r>
          </w:p>
          <w:p w14:paraId="0F9819D7" w14:textId="77777777" w:rsidR="00774323" w:rsidRPr="00012730" w:rsidRDefault="00774323" w:rsidP="00F035BB">
            <w:pPr>
              <w:rPr>
                <w:b/>
                <w:bCs/>
                <w:smallCaps/>
              </w:rPr>
            </w:pPr>
            <w:r w:rsidRPr="00012730">
              <w:rPr>
                <w:b/>
                <w:bCs/>
                <w:smallCaps/>
              </w:rPr>
              <w:t>Finance Division</w:t>
            </w:r>
          </w:p>
          <w:p w14:paraId="555104A3" w14:textId="1E5C1D00" w:rsidR="00774323" w:rsidRPr="005804A7" w:rsidRDefault="4125D3AF" w:rsidP="00F035BB">
            <w:pPr>
              <w:spacing w:line="240" w:lineRule="exact"/>
              <w:rPr>
                <w:b/>
                <w:bCs/>
                <w:smallCaps/>
                <w:sz w:val="22"/>
                <w:szCs w:val="22"/>
              </w:rPr>
            </w:pPr>
            <w:r w:rsidRPr="1F84B3A3">
              <w:rPr>
                <w:b/>
                <w:bCs/>
                <w:smallCaps/>
                <w:sz w:val="22"/>
                <w:szCs w:val="22"/>
              </w:rPr>
              <w:t xml:space="preserve">Richard </w:t>
            </w:r>
            <w:r w:rsidR="4CC27A08" w:rsidRPr="1F84B3A3">
              <w:rPr>
                <w:b/>
                <w:bCs/>
                <w:smallCaps/>
                <w:sz w:val="22"/>
                <w:szCs w:val="22"/>
              </w:rPr>
              <w:t>L</w:t>
            </w:r>
            <w:r w:rsidRPr="1F84B3A3">
              <w:rPr>
                <w:b/>
                <w:bCs/>
                <w:smallCaps/>
                <w:sz w:val="22"/>
                <w:szCs w:val="22"/>
              </w:rPr>
              <w:t xml:space="preserve">ee, </w:t>
            </w:r>
            <w:r w:rsidR="5446B4C6" w:rsidRPr="1F84B3A3">
              <w:rPr>
                <w:b/>
                <w:bCs/>
                <w:smallCaps/>
                <w:sz w:val="22"/>
                <w:szCs w:val="22"/>
              </w:rPr>
              <w:t>D</w:t>
            </w:r>
            <w:r w:rsidRPr="1F84B3A3">
              <w:rPr>
                <w:b/>
                <w:bCs/>
                <w:smallCaps/>
                <w:sz w:val="22"/>
                <w:szCs w:val="22"/>
              </w:rPr>
              <w:t>irector</w:t>
            </w:r>
          </w:p>
          <w:p w14:paraId="202BBBE1" w14:textId="77777777" w:rsidR="00774323" w:rsidRPr="00012730" w:rsidRDefault="00774323" w:rsidP="00F035BB">
            <w:pPr>
              <w:spacing w:before="120"/>
            </w:pPr>
            <w:r w:rsidRPr="00012730">
              <w:rPr>
                <w:b/>
                <w:bCs/>
                <w:smallCaps/>
              </w:rPr>
              <w:t>Fiscal Impact Statement</w:t>
            </w:r>
          </w:p>
          <w:p w14:paraId="48D37856" w14:textId="77777777" w:rsidR="00774323" w:rsidRPr="00012730" w:rsidRDefault="00774323" w:rsidP="00F035BB">
            <w:pPr>
              <w:rPr>
                <w:b/>
                <w:bCs/>
              </w:rPr>
            </w:pPr>
          </w:p>
          <w:p w14:paraId="73BC4DA9" w14:textId="34662B06" w:rsidR="00774323" w:rsidRDefault="4125D3AF" w:rsidP="00F035BB">
            <w:pPr>
              <w:rPr>
                <w:b/>
                <w:bCs/>
              </w:rPr>
            </w:pPr>
            <w:r w:rsidRPr="4125D3AF">
              <w:rPr>
                <w:b/>
                <w:bCs/>
                <w:smallCaps/>
              </w:rPr>
              <w:t>Int. No</w:t>
            </w:r>
            <w:r w:rsidRPr="4125D3AF">
              <w:rPr>
                <w:b/>
                <w:bCs/>
              </w:rPr>
              <w:t>:</w:t>
            </w:r>
            <w:r w:rsidR="006B2C44">
              <w:rPr>
                <w:b/>
                <w:bCs/>
              </w:rPr>
              <w:t xml:space="preserve"> </w:t>
            </w:r>
            <w:r w:rsidR="006B2C44" w:rsidRPr="006B2C44">
              <w:t>T2026-0165</w:t>
            </w:r>
          </w:p>
          <w:p w14:paraId="19FC451B" w14:textId="77777777" w:rsidR="00774323" w:rsidRPr="00A267C7" w:rsidRDefault="00774323" w:rsidP="00F035BB">
            <w:pPr>
              <w:rPr>
                <w:color w:val="FF0000"/>
                <w:sz w:val="16"/>
                <w:szCs w:val="16"/>
              </w:rPr>
            </w:pPr>
          </w:p>
          <w:p w14:paraId="7DF3E842" w14:textId="1F0CB245" w:rsidR="00774323" w:rsidRPr="0011399B" w:rsidRDefault="4125D3AF" w:rsidP="0029688A">
            <w:pPr>
              <w:spacing w:after="120"/>
              <w:ind w:left="1440" w:hanging="1440"/>
              <w:jc w:val="left"/>
            </w:pPr>
            <w:r w:rsidRPr="4125D3AF">
              <w:rPr>
                <w:b/>
                <w:bCs/>
                <w:smallCaps/>
              </w:rPr>
              <w:t>Committee</w:t>
            </w:r>
            <w:r w:rsidRPr="4125D3AF">
              <w:rPr>
                <w:b/>
                <w:bCs/>
              </w:rPr>
              <w:t>:</w:t>
            </w:r>
            <w:r>
              <w:t xml:space="preserve"> </w:t>
            </w:r>
            <w:r w:rsidR="0029688A" w:rsidRPr="0029688A">
              <w:t>Transportation and Infrastructure</w:t>
            </w:r>
            <w:r w:rsidR="0029688A">
              <w:t xml:space="preserve"> </w:t>
            </w:r>
          </w:p>
        </w:tc>
      </w:tr>
      <w:tr w:rsidR="00774323" w:rsidRPr="00012730" w14:paraId="4800543F" w14:textId="77777777" w:rsidTr="6CC03678">
        <w:trPr>
          <w:trHeight w:val="997"/>
          <w:jc w:val="center"/>
        </w:trPr>
        <w:tc>
          <w:tcPr>
            <w:tcW w:w="6047" w:type="dxa"/>
            <w:tcBorders>
              <w:top w:val="single" w:sz="4" w:space="0" w:color="auto"/>
            </w:tcBorders>
          </w:tcPr>
          <w:p w14:paraId="5AFF6F68" w14:textId="57805602" w:rsidR="00774323" w:rsidRPr="009C36A0" w:rsidRDefault="00774323" w:rsidP="00FC7648">
            <w:pPr>
              <w:pStyle w:val="BodyText"/>
              <w:spacing w:line="240" w:lineRule="auto"/>
              <w:ind w:firstLine="0"/>
            </w:pPr>
            <w:r w:rsidRPr="00012730">
              <w:rPr>
                <w:b/>
                <w:bCs/>
                <w:smallCaps/>
              </w:rPr>
              <w:t>Title</w:t>
            </w:r>
            <w:r>
              <w:rPr>
                <w:b/>
                <w:bCs/>
                <w:smallCaps/>
              </w:rPr>
              <w:t xml:space="preserve">: </w:t>
            </w:r>
            <w:r w:rsidR="002001DC">
              <w:t xml:space="preserve">A Local Law to amend the administrative code of the city of New York, in relation to </w:t>
            </w:r>
            <w:r w:rsidR="002001DC">
              <w:rPr>
                <w:szCs w:val="22"/>
              </w:rPr>
              <w:t>special activation of the Open Streets program on certain holidays and time periods with significant pedestrian traffic</w:t>
            </w:r>
          </w:p>
        </w:tc>
        <w:tc>
          <w:tcPr>
            <w:tcW w:w="4902" w:type="dxa"/>
            <w:tcBorders>
              <w:top w:val="single" w:sz="4" w:space="0" w:color="auto"/>
            </w:tcBorders>
          </w:tcPr>
          <w:p w14:paraId="0A146A28" w14:textId="41430180" w:rsidR="00774323" w:rsidRDefault="4125D3AF" w:rsidP="1F84B3A3">
            <w:pPr>
              <w:pStyle w:val="NoSpacing"/>
              <w:jc w:val="both"/>
              <w:rPr>
                <w:rFonts w:cs="Times New Roman"/>
              </w:rPr>
            </w:pPr>
            <w:r w:rsidRPr="6CC03678">
              <w:rPr>
                <w:b/>
                <w:bCs/>
                <w:smallCaps/>
              </w:rPr>
              <w:t>Sponsor(s)</w:t>
            </w:r>
            <w:r w:rsidRPr="6CC03678">
              <w:rPr>
                <w:b/>
                <w:bCs/>
              </w:rPr>
              <w:t xml:space="preserve">: </w:t>
            </w:r>
            <w:r w:rsidR="0029688A">
              <w:t>Council</w:t>
            </w:r>
            <w:r w:rsidR="00E86B85">
              <w:t xml:space="preserve"> </w:t>
            </w:r>
            <w:r w:rsidR="005B75F1">
              <w:t xml:space="preserve">Members </w:t>
            </w:r>
            <w:r w:rsidR="0029688A">
              <w:t>Joseph</w:t>
            </w:r>
            <w:r w:rsidR="72D673B3">
              <w:t xml:space="preserve"> and</w:t>
            </w:r>
            <w:r w:rsidR="0029688A">
              <w:t xml:space="preserve"> Krishnan </w:t>
            </w:r>
          </w:p>
          <w:p w14:paraId="4C3929AB" w14:textId="77777777" w:rsidR="00774323" w:rsidRPr="00104BE3" w:rsidRDefault="00774323" w:rsidP="00F035BB">
            <w:pPr>
              <w:autoSpaceDE w:val="0"/>
              <w:autoSpaceDN w:val="0"/>
              <w:adjustRightInd w:val="0"/>
              <w:rPr>
                <w:color w:val="000000"/>
              </w:rPr>
            </w:pPr>
          </w:p>
        </w:tc>
      </w:tr>
    </w:tbl>
    <w:p w14:paraId="5E8DD1F5" w14:textId="7A24A2C0" w:rsidR="008C4D3E" w:rsidRPr="002001DC" w:rsidRDefault="4125D3AF" w:rsidP="4125D3AF">
      <w:pPr>
        <w:pStyle w:val="NoSpacing"/>
        <w:spacing w:before="120"/>
        <w:jc w:val="both"/>
        <w:rPr>
          <w:rFonts w:cs="Times New Roman"/>
        </w:rPr>
      </w:pPr>
      <w:r w:rsidRPr="1F84B3A3">
        <w:rPr>
          <w:b/>
          <w:bCs/>
          <w:smallCaps/>
        </w:rPr>
        <w:t>Summary of Legislation:</w:t>
      </w:r>
      <w:r w:rsidR="00FE4E2C" w:rsidRPr="1F84B3A3">
        <w:rPr>
          <w:b/>
          <w:bCs/>
          <w:smallCaps/>
        </w:rPr>
        <w:t xml:space="preserve"> </w:t>
      </w:r>
      <w:r w:rsidR="00192552">
        <w:t xml:space="preserve">Int. </w:t>
      </w:r>
      <w:r w:rsidR="2ACDD33B">
        <w:t xml:space="preserve">No. </w:t>
      </w:r>
      <w:r w:rsidR="00E2001D">
        <w:t xml:space="preserve">T2026-0165 </w:t>
      </w:r>
      <w:r w:rsidR="002001DC">
        <w:t>would modify the existing Open Streets program to require the Department of Transportation</w:t>
      </w:r>
      <w:r w:rsidR="00935069">
        <w:t xml:space="preserve"> (DOT</w:t>
      </w:r>
      <w:r w:rsidR="00654F7F">
        <w:t xml:space="preserve"> or Department</w:t>
      </w:r>
      <w:r w:rsidR="00935069">
        <w:t>)</w:t>
      </w:r>
      <w:r w:rsidR="002001DC">
        <w:t xml:space="preserve"> to offer special activation opportunities for Open Streets participants to expand their operating hours on designated holidays, including Memorial Day, Juneteenth, Fourth of July, Labor Day, Halloween, and other holidays or days with significant pedestrian traffic, at the discretion of the Department. It also requires the Department to solicit suggestions from community organizations to add special activation opportunities for other holidays. Applications for special activations would be included in and subject to the same review standards as the general application and renewal process.</w:t>
      </w:r>
    </w:p>
    <w:p w14:paraId="44BE81C4" w14:textId="67A14BFA" w:rsidR="00774323" w:rsidRDefault="00774323" w:rsidP="00774323">
      <w:pPr>
        <w:spacing w:before="100" w:beforeAutospacing="1"/>
        <w:contextualSpacing/>
      </w:pPr>
      <w:r w:rsidRPr="00012730">
        <w:rPr>
          <w:b/>
          <w:smallCaps/>
        </w:rPr>
        <w:t>Effective Date:</w:t>
      </w:r>
      <w:r>
        <w:t xml:space="preserve"> </w:t>
      </w:r>
      <w:r w:rsidR="002001DC">
        <w:t xml:space="preserve">30 days after becoming law </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703"/>
        <w:gridCol w:w="1703"/>
        <w:gridCol w:w="1703"/>
      </w:tblGrid>
      <w:tr w:rsidR="00040152" w:rsidRPr="00012730" w14:paraId="17690BE7" w14:textId="77777777" w:rsidTr="3A89B7E9">
        <w:trPr>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F035BB">
            <w:pPr>
              <w:spacing w:line="201" w:lineRule="exact"/>
              <w:jc w:val="center"/>
              <w:rPr>
                <w:sz w:val="20"/>
                <w:szCs w:val="20"/>
              </w:rPr>
            </w:pPr>
          </w:p>
          <w:p w14:paraId="13ED428A" w14:textId="77777777" w:rsidR="00040152" w:rsidRPr="00012730" w:rsidRDefault="00040152" w:rsidP="00F035BB">
            <w:pPr>
              <w:jc w:val="center"/>
              <w:rPr>
                <w:b/>
                <w:bCs/>
                <w:sz w:val="20"/>
                <w:szCs w:val="20"/>
              </w:rPr>
            </w:pP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0923F7E" w:rsidR="00040152" w:rsidRPr="00012730" w:rsidRDefault="00040152" w:rsidP="005931AF">
            <w:pPr>
              <w:jc w:val="center"/>
              <w:rPr>
                <w:b/>
                <w:bCs/>
                <w:sz w:val="20"/>
                <w:szCs w:val="20"/>
              </w:rPr>
            </w:pPr>
            <w:r>
              <w:rPr>
                <w:b/>
                <w:bCs/>
                <w:sz w:val="20"/>
                <w:szCs w:val="20"/>
              </w:rPr>
              <w:t>Effective FY</w:t>
            </w:r>
            <w:r w:rsidR="004F13D3">
              <w:rPr>
                <w:b/>
                <w:bCs/>
                <w:sz w:val="20"/>
                <w:szCs w:val="20"/>
              </w:rPr>
              <w:t>26</w:t>
            </w: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2C14B61" w:rsidR="00040152" w:rsidRPr="00012730" w:rsidRDefault="00040152" w:rsidP="00B72011">
            <w:pPr>
              <w:jc w:val="center"/>
              <w:rPr>
                <w:b/>
                <w:bCs/>
                <w:sz w:val="20"/>
                <w:szCs w:val="20"/>
              </w:rPr>
            </w:pPr>
            <w:r w:rsidRPr="00012730">
              <w:rPr>
                <w:b/>
                <w:bCs/>
                <w:sz w:val="20"/>
                <w:szCs w:val="20"/>
              </w:rPr>
              <w:t>FY Succeeding Effective FY</w:t>
            </w:r>
            <w:r w:rsidR="004F13D3">
              <w:rPr>
                <w:b/>
                <w:bCs/>
                <w:sz w:val="20"/>
                <w:szCs w:val="20"/>
              </w:rPr>
              <w:t>27</w:t>
            </w:r>
          </w:p>
        </w:tc>
        <w:tc>
          <w:tcPr>
            <w:tcW w:w="170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CE6A0B1" w:rsidR="00040152" w:rsidRPr="00012730" w:rsidRDefault="00040152" w:rsidP="00B72011">
            <w:pPr>
              <w:jc w:val="center"/>
              <w:rPr>
                <w:b/>
                <w:bCs/>
                <w:sz w:val="20"/>
                <w:szCs w:val="20"/>
              </w:rPr>
            </w:pPr>
            <w:r w:rsidRPr="00012730">
              <w:rPr>
                <w:b/>
                <w:bCs/>
                <w:sz w:val="20"/>
                <w:szCs w:val="20"/>
              </w:rPr>
              <w:t>Full Fiscal Impact FY</w:t>
            </w:r>
            <w:r w:rsidR="004F13D3">
              <w:rPr>
                <w:b/>
                <w:bCs/>
                <w:sz w:val="20"/>
                <w:szCs w:val="20"/>
              </w:rPr>
              <w:t>27</w:t>
            </w:r>
          </w:p>
        </w:tc>
      </w:tr>
      <w:tr w:rsidR="00040152" w:rsidRPr="00012730" w14:paraId="5C045F4F" w14:textId="77777777" w:rsidTr="3A89B7E9">
        <w:trPr>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F035BB">
            <w:pPr>
              <w:jc w:val="center"/>
              <w:rPr>
                <w:b/>
                <w:bCs/>
                <w:sz w:val="20"/>
                <w:szCs w:val="20"/>
              </w:rPr>
            </w:pPr>
            <w:r w:rsidRPr="00012730">
              <w:rPr>
                <w:b/>
                <w:bCs/>
                <w:sz w:val="20"/>
                <w:szCs w:val="20"/>
              </w:rPr>
              <w:t>Revenues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F035BB">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F035BB">
            <w:pPr>
              <w:jc w:val="center"/>
              <w:rPr>
                <w:bCs/>
                <w:sz w:val="20"/>
                <w:szCs w:val="20"/>
              </w:rPr>
            </w:pPr>
            <w:r>
              <w:rPr>
                <w:bCs/>
                <w:sz w:val="20"/>
                <w:szCs w:val="20"/>
              </w:rPr>
              <w:t>$0</w:t>
            </w:r>
          </w:p>
        </w:tc>
      </w:tr>
      <w:tr w:rsidR="00040152" w:rsidRPr="00012730" w14:paraId="38E26F7D" w14:textId="77777777" w:rsidTr="3A89B7E9">
        <w:trPr>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F035BB">
            <w:pPr>
              <w:jc w:val="center"/>
              <w:rPr>
                <w:b/>
                <w:bCs/>
                <w:sz w:val="20"/>
                <w:szCs w:val="20"/>
              </w:rPr>
            </w:pPr>
            <w:r w:rsidRPr="00012730">
              <w:rPr>
                <w:b/>
                <w:bCs/>
                <w:sz w:val="20"/>
                <w:szCs w:val="20"/>
              </w:rPr>
              <w:t>Expenditures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F035BB">
            <w:pPr>
              <w:jc w:val="center"/>
              <w:rPr>
                <w:bCs/>
                <w:sz w:val="20"/>
                <w:szCs w:val="20"/>
              </w:rPr>
            </w:pPr>
            <w:r>
              <w:rPr>
                <w:bCs/>
                <w:sz w:val="20"/>
                <w:szCs w:val="20"/>
              </w:rPr>
              <w:t>$0</w:t>
            </w:r>
          </w:p>
        </w:tc>
      </w:tr>
      <w:tr w:rsidR="00040152" w:rsidRPr="00012730" w14:paraId="50FFC621" w14:textId="77777777" w:rsidTr="3A89B7E9">
        <w:trPr>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F035BB">
            <w:pPr>
              <w:spacing w:after="58"/>
              <w:jc w:val="center"/>
              <w:rPr>
                <w:b/>
                <w:bCs/>
                <w:sz w:val="20"/>
                <w:szCs w:val="20"/>
              </w:rPr>
            </w:pPr>
            <w:r w:rsidRPr="00012730">
              <w:rPr>
                <w:b/>
                <w:bCs/>
                <w:sz w:val="20"/>
                <w:szCs w:val="20"/>
              </w:rPr>
              <w:t>Net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F035BB">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5DB18B7"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4F13D3">
        <w:rPr>
          <w:bCs/>
        </w:rPr>
        <w:t>2026</w:t>
      </w:r>
    </w:p>
    <w:p w14:paraId="6271493E" w14:textId="2705199D" w:rsidR="4125D3AF" w:rsidRDefault="4125D3AF" w:rsidP="4125D3AF">
      <w:pPr>
        <w:spacing w:beforeAutospacing="1"/>
        <w:contextualSpacing/>
        <w:rPr>
          <w:b/>
          <w:bCs/>
          <w:smallCaps/>
        </w:rPr>
      </w:pPr>
    </w:p>
    <w:p w14:paraId="31152C04" w14:textId="4ED14A7D" w:rsidR="4125D3AF" w:rsidRDefault="4125D3AF" w:rsidP="1F84B3A3">
      <w:pPr>
        <w:spacing w:beforeAutospacing="1"/>
        <w:contextualSpacing/>
      </w:pPr>
      <w:r w:rsidRPr="1F84B3A3">
        <w:rPr>
          <w:b/>
          <w:bCs/>
          <w:smallCaps/>
        </w:rPr>
        <w:t xml:space="preserve">Fiscal Year </w:t>
      </w:r>
      <w:r w:rsidR="75BD6807" w:rsidRPr="1F84B3A3">
        <w:rPr>
          <w:b/>
          <w:bCs/>
          <w:smallCaps/>
        </w:rPr>
        <w:t>i</w:t>
      </w:r>
      <w:r w:rsidRPr="1F84B3A3">
        <w:rPr>
          <w:b/>
          <w:bCs/>
          <w:smallCaps/>
        </w:rPr>
        <w:t>n Which Full Fiscal Impact Anticipated:</w:t>
      </w:r>
      <w:r>
        <w:t xml:space="preserve"> </w:t>
      </w:r>
      <w:r w:rsidR="004F13D3">
        <w:t>2027</w:t>
      </w:r>
    </w:p>
    <w:p w14:paraId="2C43BBBA" w14:textId="5521448B" w:rsidR="4125D3AF" w:rsidRDefault="4125D3AF" w:rsidP="4125D3AF">
      <w:pPr>
        <w:rPr>
          <w:b/>
          <w:bCs/>
          <w:smallCaps/>
        </w:rPr>
      </w:pPr>
    </w:p>
    <w:p w14:paraId="03C33411" w14:textId="07879E04" w:rsidR="00930C2D" w:rsidRDefault="00774323" w:rsidP="00930C2D">
      <w:r w:rsidRPr="1F84B3A3">
        <w:rPr>
          <w:b/>
          <w:bCs/>
          <w:smallCaps/>
        </w:rPr>
        <w:t>Impact on Revenues:</w:t>
      </w:r>
      <w:r w:rsidR="007625EA" w:rsidRPr="1F84B3A3">
        <w:rPr>
          <w:b/>
          <w:bCs/>
          <w:smallCaps/>
        </w:rPr>
        <w:t xml:space="preserve"> </w:t>
      </w:r>
      <w:r w:rsidR="00B13ED5">
        <w:t>It is estimated that</w:t>
      </w:r>
      <w:r w:rsidR="00930C2D">
        <w:t xml:space="preserve"> </w:t>
      </w:r>
      <w:r w:rsidR="30BDB314">
        <w:t>there would be</w:t>
      </w:r>
      <w:r w:rsidR="00930C2D">
        <w:t xml:space="preserve"> no impact on revenues</w:t>
      </w:r>
      <w:r w:rsidR="477D77F1">
        <w:t xml:space="preserve"> resulting from the enactment of this legislation</w:t>
      </w:r>
      <w:r w:rsidR="00930C2D">
        <w:t xml:space="preserve">. </w:t>
      </w:r>
    </w:p>
    <w:p w14:paraId="402704C3" w14:textId="0002A7FA" w:rsidR="00774323" w:rsidRPr="007625EA" w:rsidRDefault="00774323" w:rsidP="00774323">
      <w:pPr>
        <w:rPr>
          <w:spacing w:val="-3"/>
        </w:rPr>
      </w:pPr>
    </w:p>
    <w:p w14:paraId="46F3F4BC" w14:textId="78C5B5C6" w:rsidR="00774323" w:rsidRDefault="00774323" w:rsidP="00774323">
      <w:r w:rsidRPr="1F84B3A3">
        <w:rPr>
          <w:b/>
          <w:bCs/>
          <w:smallCaps/>
        </w:rPr>
        <w:t>Impact on Expenditures:</w:t>
      </w:r>
      <w:r>
        <w:t xml:space="preserve"> </w:t>
      </w:r>
      <w:r w:rsidR="007625EA">
        <w:t xml:space="preserve">It is estimated that </w:t>
      </w:r>
      <w:r w:rsidR="0059586D">
        <w:t>ther</w:t>
      </w:r>
      <w:r w:rsidR="00930C2D">
        <w:t xml:space="preserve">e </w:t>
      </w:r>
      <w:r w:rsidR="1B7BF963">
        <w:t>would be no</w:t>
      </w:r>
      <w:r w:rsidR="00930C2D">
        <w:t xml:space="preserve"> impact on expenditures </w:t>
      </w:r>
      <w:r w:rsidR="1FDE0653">
        <w:t xml:space="preserve">resulting from the enactment of this legislation, </w:t>
      </w:r>
      <w:r w:rsidR="00930C2D">
        <w:t xml:space="preserve">as </w:t>
      </w:r>
      <w:r w:rsidR="008C0381">
        <w:t xml:space="preserve">DOT would </w:t>
      </w:r>
      <w:r w:rsidR="00930C2D">
        <w:t>use existing resources</w:t>
      </w:r>
      <w:r w:rsidR="0059586D">
        <w:t xml:space="preserve"> </w:t>
      </w:r>
      <w:r w:rsidR="008C3CEE">
        <w:t xml:space="preserve">to meet the requirements of this legislation. </w:t>
      </w:r>
    </w:p>
    <w:p w14:paraId="1800A950" w14:textId="77777777" w:rsidR="00774323" w:rsidRDefault="00774323" w:rsidP="00774323"/>
    <w:p w14:paraId="6C6C33CF" w14:textId="636BE720" w:rsidR="00774323" w:rsidRPr="007625EA" w:rsidRDefault="00774323" w:rsidP="00774323">
      <w:r w:rsidRPr="00012730">
        <w:rPr>
          <w:b/>
          <w:smallCaps/>
        </w:rPr>
        <w:t>Source of Funds To Cover Estimated Costs</w:t>
      </w:r>
      <w:r>
        <w:rPr>
          <w:b/>
          <w:smallCaps/>
        </w:rPr>
        <w:t xml:space="preserve">: </w:t>
      </w:r>
      <w:r w:rsidR="0059586D">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40387438" w:rsidR="00774323" w:rsidRDefault="00B13ED5" w:rsidP="0036646C">
      <w:r>
        <w:rPr>
          <w:bCs/>
        </w:rPr>
        <w:tab/>
      </w:r>
      <w:r>
        <w:rPr>
          <w:bCs/>
        </w:rPr>
        <w:tab/>
      </w:r>
      <w:r>
        <w:rPr>
          <w:bCs/>
        </w:rPr>
        <w:tab/>
      </w:r>
      <w:r>
        <w:rPr>
          <w:bCs/>
        </w:rPr>
        <w:tab/>
      </w:r>
      <w:r>
        <w:rPr>
          <w:bCs/>
        </w:rPr>
        <w:tab/>
      </w:r>
      <w:r w:rsidR="004C66A2">
        <w:rPr>
          <w:bCs/>
        </w:rPr>
        <w:tab/>
      </w:r>
      <w:r w:rsidR="004C66A2">
        <w:rPr>
          <w:bCs/>
        </w:rPr>
        <w:tab/>
      </w:r>
      <w:r w:rsidR="004C66A2">
        <w:rPr>
          <w:bCs/>
        </w:rPr>
        <w:tab/>
      </w:r>
      <w:r w:rsidR="004C66A2">
        <w:rPr>
          <w:bCs/>
        </w:rPr>
        <w:tab/>
      </w:r>
      <w:r w:rsidR="004C66A2">
        <w:rPr>
          <w:bCs/>
        </w:rPr>
        <w:tab/>
      </w:r>
      <w:r w:rsidR="00774323">
        <w:tab/>
      </w:r>
    </w:p>
    <w:p w14:paraId="59DD1F37" w14:textId="583B73EF"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6B2C44">
        <w:t>Adrian Drepaul</w:t>
      </w:r>
      <w:r w:rsidR="0017611B">
        <w:t>,</w:t>
      </w:r>
      <w:r w:rsidR="00B13ED5">
        <w:t xml:space="preserve"> </w:t>
      </w:r>
      <w:r w:rsidR="006B2C44">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ABCB76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6B2C44">
        <w:t>Daniel Kroop</w:t>
      </w:r>
      <w:r w:rsidR="00B13ED5" w:rsidRPr="00B13ED5">
        <w:t xml:space="preserve">, </w:t>
      </w:r>
      <w:r w:rsidR="006B2C44">
        <w:t>Assistant Director</w:t>
      </w:r>
    </w:p>
    <w:p w14:paraId="06942FDD" w14:textId="543C1BFD" w:rsidR="00492D3A" w:rsidRPr="00B13ED5" w:rsidRDefault="00B13ED5" w:rsidP="00492D3A">
      <w:pPr>
        <w:ind w:left="2880" w:hanging="2880"/>
      </w:pPr>
      <w:r w:rsidRPr="00B13ED5">
        <w:tab/>
      </w:r>
      <w:r w:rsidRPr="00B13ED5">
        <w:tab/>
      </w:r>
      <w:r w:rsidR="006B2C44">
        <w:t>Chima Obichere</w:t>
      </w:r>
      <w:r w:rsidR="00654F7F">
        <w:t>,</w:t>
      </w:r>
      <w:r w:rsidRPr="00B13ED5">
        <w:t xml:space="preserve"> Deputy Director</w:t>
      </w:r>
      <w:r w:rsidR="00774323" w:rsidRPr="00B13ED5">
        <w:tab/>
      </w:r>
    </w:p>
    <w:p w14:paraId="4E27C33E" w14:textId="6FBA12F0" w:rsidR="00C454F6" w:rsidRPr="00B13ED5" w:rsidRDefault="00B13ED5" w:rsidP="00774323">
      <w:pPr>
        <w:ind w:left="2880"/>
      </w:pPr>
      <w:r w:rsidRPr="00B13ED5">
        <w:lastRenderedPageBreak/>
        <w:tab/>
        <w:t>Jonathan Rosenberg, Managing Deputy Director</w:t>
      </w:r>
    </w:p>
    <w:p w14:paraId="471AD30C" w14:textId="65881BF8" w:rsidR="00774323" w:rsidRPr="00B13ED5" w:rsidRDefault="00B13ED5" w:rsidP="00774323">
      <w:pPr>
        <w:ind w:left="2880"/>
      </w:pPr>
      <w:r w:rsidRPr="00B13ED5">
        <w:tab/>
        <w:t>Nicholas Connell,</w:t>
      </w:r>
      <w:r w:rsidR="006B2C44">
        <w:t xml:space="preserve"> Chief</w:t>
      </w:r>
      <w:r w:rsidRPr="00B13ED5">
        <w:t xml:space="preserve"> Counsel</w:t>
      </w:r>
    </w:p>
    <w:p w14:paraId="306F5787" w14:textId="7F648A37" w:rsidR="00492D3A" w:rsidRDefault="00492D3A" w:rsidP="00774323">
      <w:pPr>
        <w:ind w:left="2880"/>
      </w:pPr>
      <w:r>
        <w:tab/>
      </w:r>
    </w:p>
    <w:p w14:paraId="3958224E" w14:textId="77777777" w:rsidR="008C3CEE" w:rsidRDefault="008C3CEE" w:rsidP="008C3CEE">
      <w:pPr>
        <w:pBdr>
          <w:top w:val="single" w:sz="4" w:space="1" w:color="auto"/>
        </w:pBdr>
        <w:rPr>
          <w:b/>
          <w:bCs/>
          <w:smallCaps/>
        </w:rPr>
      </w:pPr>
    </w:p>
    <w:p w14:paraId="02275170" w14:textId="429D62CB" w:rsidR="4125D3AF" w:rsidRDefault="4125D3AF" w:rsidP="6CC03678">
      <w:pPr>
        <w:pBdr>
          <w:top w:val="single" w:sz="4" w:space="1" w:color="auto"/>
        </w:pBdr>
      </w:pPr>
      <w:r w:rsidRPr="6CC03678">
        <w:rPr>
          <w:b/>
          <w:bCs/>
          <w:smallCaps/>
        </w:rPr>
        <w:t>Office of Management and Budget Estimate:</w:t>
      </w:r>
      <w:r w:rsidR="00040152" w:rsidRPr="6CC03678">
        <w:rPr>
          <w:b/>
          <w:bCs/>
          <w:smallCaps/>
        </w:rPr>
        <w:t xml:space="preserve"> </w:t>
      </w:r>
      <w:r w:rsidR="402ADBF3" w:rsidRPr="6CC03678">
        <w:rPr>
          <w:color w:val="000000" w:themeColor="text1"/>
        </w:rPr>
        <w:t>OMB did not provide an estimate.</w:t>
      </w:r>
    </w:p>
    <w:p w14:paraId="5FDF5DE5" w14:textId="4ACC1F32" w:rsidR="00492D3A" w:rsidRDefault="00492D3A" w:rsidP="00492D3A">
      <w:pPr>
        <w:ind w:left="2880"/>
      </w:pPr>
    </w:p>
    <w:p w14:paraId="0CE0A57A" w14:textId="77777777" w:rsidR="00492D3A" w:rsidRPr="00104394" w:rsidRDefault="00492D3A" w:rsidP="00492D3A">
      <w:pPr>
        <w:pBdr>
          <w:top w:val="single" w:sz="4" w:space="1" w:color="auto"/>
        </w:pBdr>
        <w:rPr>
          <w:b/>
          <w:smallCaps/>
          <w:sz w:val="21"/>
          <w:szCs w:val="21"/>
        </w:rPr>
      </w:pPr>
    </w:p>
    <w:p w14:paraId="77EBCF5E" w14:textId="77777777" w:rsidR="00797C0D" w:rsidRDefault="00774323" w:rsidP="007625EA">
      <w:pPr>
        <w:rPr>
          <w:b/>
          <w:smallCaps/>
        </w:rPr>
      </w:pPr>
      <w:r w:rsidRPr="489AE373">
        <w:rPr>
          <w:b/>
          <w:bCs/>
          <w:smallCaps/>
        </w:rPr>
        <w:t xml:space="preserve">Legislative History: </w:t>
      </w:r>
    </w:p>
    <w:p w14:paraId="1CCF8061" w14:textId="77777777" w:rsidR="00F035BB" w:rsidRDefault="00F035BB" w:rsidP="007625EA">
      <w:pPr>
        <w:rPr>
          <w:b/>
          <w:bCs/>
          <w:smallCaps/>
        </w:rPr>
      </w:pPr>
    </w:p>
    <w:p w14:paraId="60DAF072" w14:textId="7921634C" w:rsidR="00F035BB" w:rsidRDefault="00F035BB" w:rsidP="007625EA">
      <w:hyperlink r:id="rId8" w:history="1">
        <w:r w:rsidRPr="00F035BB">
          <w:rPr>
            <w:rStyle w:val="Hyperlink"/>
          </w:rPr>
          <w:t>https://legistar.council.nyc.gov/LegislationDetail.aspx?ID=7824785&amp;GUID=4787F090-EBD5-4D70-8781-3764034CBFEA&amp;Options=&amp;Search=</w:t>
        </w:r>
      </w:hyperlink>
    </w:p>
    <w:p w14:paraId="520CAB5F" w14:textId="77777777" w:rsidR="00F035BB" w:rsidRDefault="00F035BB" w:rsidP="007625EA">
      <w:pPr>
        <w:rPr>
          <w:b/>
          <w:smallCaps/>
        </w:rPr>
      </w:pPr>
    </w:p>
    <w:p w14:paraId="14645206" w14:textId="6AEF6D0A" w:rsidR="005931AF" w:rsidRDefault="00774323" w:rsidP="005931AF">
      <w:pPr>
        <w:spacing w:before="120"/>
      </w:pPr>
      <w:r w:rsidRPr="1F84B3A3">
        <w:rPr>
          <w:b/>
          <w:bCs/>
          <w:smallCaps/>
        </w:rPr>
        <w:t>Date Prepared:</w:t>
      </w:r>
      <w:r w:rsidR="005A1189">
        <w:t xml:space="preserve"> </w:t>
      </w:r>
      <w:r w:rsidR="000E1690">
        <w:t xml:space="preserve">January </w:t>
      </w:r>
      <w:r w:rsidR="01D33D81">
        <w:t>28</w:t>
      </w:r>
      <w:r w:rsidR="001C532D">
        <w:t>, 202</w:t>
      </w:r>
      <w:r w:rsidR="000E1690">
        <w:t xml:space="preserve">6 </w:t>
      </w:r>
    </w:p>
    <w:p w14:paraId="6EFCB5CC" w14:textId="342C47B3"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0E1690">
        <w:t>January</w:t>
      </w:r>
      <w:r w:rsidR="00797C0D" w:rsidRPr="00797C0D">
        <w:t xml:space="preserve"> </w:t>
      </w:r>
      <w:r w:rsidR="000E1690">
        <w:t>30</w:t>
      </w:r>
      <w:r w:rsidR="00797C0D" w:rsidRPr="00797C0D">
        <w:t>, 202</w:t>
      </w:r>
      <w:r w:rsidR="007857FA">
        <w:t>6</w:t>
      </w:r>
    </w:p>
    <w:p w14:paraId="4E02D59B" w14:textId="63BC9A21" w:rsidR="00106D75" w:rsidRDefault="00106D75"/>
    <w:sectPr w:rsidR="00106D75" w:rsidSect="00F035BB">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1BC8E" w14:textId="77777777" w:rsidR="00A10F56" w:rsidRDefault="00A10F56" w:rsidP="00774323">
      <w:r>
        <w:separator/>
      </w:r>
    </w:p>
  </w:endnote>
  <w:endnote w:type="continuationSeparator" w:id="0">
    <w:p w14:paraId="1F16C7B8" w14:textId="77777777" w:rsidR="00A10F56" w:rsidRDefault="00A10F5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6A6BE1D" w:rsidR="00A57D0A" w:rsidRPr="00FC7648" w:rsidRDefault="00AB7AAE">
    <w:pPr>
      <w:pStyle w:val="Footer"/>
      <w:pBdr>
        <w:top w:val="thinThickSmallGap" w:sz="24" w:space="1" w:color="823B0B" w:themeColor="accent2" w:themeShade="7F"/>
      </w:pBdr>
      <w:rPr>
        <w:rFonts w:eastAsiaTheme="majorEastAsia"/>
      </w:rPr>
    </w:pPr>
    <w:r w:rsidRPr="00FC7648">
      <w:rPr>
        <w:rFonts w:eastAsiaTheme="majorEastAsia"/>
      </w:rPr>
      <w:t>Int.</w:t>
    </w:r>
    <w:r w:rsidR="00E224DB" w:rsidRPr="00FC7648">
      <w:rPr>
        <w:rFonts w:eastAsiaTheme="majorEastAsia"/>
      </w:rPr>
      <w:t xml:space="preserve"> No.</w:t>
    </w:r>
    <w:r w:rsidRPr="00FC7648">
      <w:rPr>
        <w:rFonts w:eastAsiaTheme="majorEastAsia"/>
      </w:rPr>
      <w:t xml:space="preserve"> </w:t>
    </w:r>
    <w:r w:rsidR="006B2C44" w:rsidRPr="006B2C44">
      <w:rPr>
        <w:rFonts w:eastAsiaTheme="majorEastAsia"/>
      </w:rPr>
      <w:t>T2026-0165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C18C" w14:textId="77777777" w:rsidR="00A10F56" w:rsidRDefault="00A10F56" w:rsidP="00774323">
      <w:r>
        <w:separator/>
      </w:r>
    </w:p>
  </w:footnote>
  <w:footnote w:type="continuationSeparator" w:id="0">
    <w:p w14:paraId="21E9230C" w14:textId="77777777" w:rsidR="00A10F56" w:rsidRDefault="00A10F5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4591"/>
    <w:rsid w:val="00036843"/>
    <w:rsid w:val="00040152"/>
    <w:rsid w:val="0009148C"/>
    <w:rsid w:val="000A2C98"/>
    <w:rsid w:val="000B7DCB"/>
    <w:rsid w:val="000E1690"/>
    <w:rsid w:val="00106D75"/>
    <w:rsid w:val="00171DAF"/>
    <w:rsid w:val="0017611B"/>
    <w:rsid w:val="00192552"/>
    <w:rsid w:val="001956D8"/>
    <w:rsid w:val="001C532D"/>
    <w:rsid w:val="002001DC"/>
    <w:rsid w:val="00270AEA"/>
    <w:rsid w:val="0029688A"/>
    <w:rsid w:val="003260DB"/>
    <w:rsid w:val="00331B30"/>
    <w:rsid w:val="00353B3E"/>
    <w:rsid w:val="00360A23"/>
    <w:rsid w:val="0036646C"/>
    <w:rsid w:val="003B000D"/>
    <w:rsid w:val="00403308"/>
    <w:rsid w:val="00476787"/>
    <w:rsid w:val="00492D3A"/>
    <w:rsid w:val="00495042"/>
    <w:rsid w:val="004B0EE4"/>
    <w:rsid w:val="004C66A2"/>
    <w:rsid w:val="004D47F1"/>
    <w:rsid w:val="004F13D3"/>
    <w:rsid w:val="00527AA3"/>
    <w:rsid w:val="00536C94"/>
    <w:rsid w:val="00541A4E"/>
    <w:rsid w:val="00553E0B"/>
    <w:rsid w:val="00586564"/>
    <w:rsid w:val="005931AF"/>
    <w:rsid w:val="0059586D"/>
    <w:rsid w:val="005A1189"/>
    <w:rsid w:val="005B75F1"/>
    <w:rsid w:val="005D16E5"/>
    <w:rsid w:val="00626D50"/>
    <w:rsid w:val="00654F7F"/>
    <w:rsid w:val="0067633B"/>
    <w:rsid w:val="006B2C44"/>
    <w:rsid w:val="006B4C0D"/>
    <w:rsid w:val="006E65C1"/>
    <w:rsid w:val="007303D9"/>
    <w:rsid w:val="00737830"/>
    <w:rsid w:val="007475A4"/>
    <w:rsid w:val="00753097"/>
    <w:rsid w:val="007625EA"/>
    <w:rsid w:val="00774323"/>
    <w:rsid w:val="007857FA"/>
    <w:rsid w:val="00797C0D"/>
    <w:rsid w:val="00826E25"/>
    <w:rsid w:val="008468BA"/>
    <w:rsid w:val="00880242"/>
    <w:rsid w:val="0088644D"/>
    <w:rsid w:val="008C0381"/>
    <w:rsid w:val="008C26BB"/>
    <w:rsid w:val="008C3CEE"/>
    <w:rsid w:val="008C4D3E"/>
    <w:rsid w:val="008C77D0"/>
    <w:rsid w:val="008D2E8A"/>
    <w:rsid w:val="008E58BC"/>
    <w:rsid w:val="008F4975"/>
    <w:rsid w:val="00930C2D"/>
    <w:rsid w:val="00935069"/>
    <w:rsid w:val="0094282C"/>
    <w:rsid w:val="009434BC"/>
    <w:rsid w:val="009619E1"/>
    <w:rsid w:val="00A10F56"/>
    <w:rsid w:val="00A401E5"/>
    <w:rsid w:val="00A57D0A"/>
    <w:rsid w:val="00AA122E"/>
    <w:rsid w:val="00AB7AAE"/>
    <w:rsid w:val="00B13ED5"/>
    <w:rsid w:val="00B155E0"/>
    <w:rsid w:val="00B72011"/>
    <w:rsid w:val="00BE69B4"/>
    <w:rsid w:val="00C1251B"/>
    <w:rsid w:val="00C328E1"/>
    <w:rsid w:val="00C454F6"/>
    <w:rsid w:val="00C572D3"/>
    <w:rsid w:val="00C66A99"/>
    <w:rsid w:val="00C807C8"/>
    <w:rsid w:val="00CB2419"/>
    <w:rsid w:val="00CE1BCC"/>
    <w:rsid w:val="00CF30DA"/>
    <w:rsid w:val="00D044A8"/>
    <w:rsid w:val="00D160B7"/>
    <w:rsid w:val="00D43F6B"/>
    <w:rsid w:val="00D81050"/>
    <w:rsid w:val="00DD5ED6"/>
    <w:rsid w:val="00DF12B6"/>
    <w:rsid w:val="00DF144F"/>
    <w:rsid w:val="00E2001D"/>
    <w:rsid w:val="00E224DB"/>
    <w:rsid w:val="00E2657C"/>
    <w:rsid w:val="00E5590C"/>
    <w:rsid w:val="00E86B85"/>
    <w:rsid w:val="00EB5E31"/>
    <w:rsid w:val="00EF654D"/>
    <w:rsid w:val="00F035BB"/>
    <w:rsid w:val="00F3304A"/>
    <w:rsid w:val="00FA7403"/>
    <w:rsid w:val="00FC7648"/>
    <w:rsid w:val="00FE4E2C"/>
    <w:rsid w:val="01D33D81"/>
    <w:rsid w:val="186284BE"/>
    <w:rsid w:val="1B7BF963"/>
    <w:rsid w:val="1F84B3A3"/>
    <w:rsid w:val="1FDE0653"/>
    <w:rsid w:val="2ACDD33B"/>
    <w:rsid w:val="2B4243E8"/>
    <w:rsid w:val="30BDB314"/>
    <w:rsid w:val="349C7756"/>
    <w:rsid w:val="3A89B7E9"/>
    <w:rsid w:val="402A607E"/>
    <w:rsid w:val="402ADBF3"/>
    <w:rsid w:val="4125D3AF"/>
    <w:rsid w:val="4613274E"/>
    <w:rsid w:val="477D77F1"/>
    <w:rsid w:val="489AE373"/>
    <w:rsid w:val="4CC27A08"/>
    <w:rsid w:val="5446B4C6"/>
    <w:rsid w:val="579B5980"/>
    <w:rsid w:val="6C0B2E1F"/>
    <w:rsid w:val="6CC03678"/>
    <w:rsid w:val="72D673B3"/>
    <w:rsid w:val="75BD6807"/>
    <w:rsid w:val="7B2F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5B427561-8217-4C2A-9D4D-DA236F9C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8C3CEE"/>
    <w:rPr>
      <w:color w:val="0563C1" w:themeColor="hyperlink"/>
      <w:u w:val="single"/>
    </w:rPr>
  </w:style>
  <w:style w:type="character" w:customStyle="1" w:styleId="UnresolvedMention1">
    <w:name w:val="Unresolved Mention1"/>
    <w:basedOn w:val="DefaultParagraphFont"/>
    <w:uiPriority w:val="99"/>
    <w:semiHidden/>
    <w:unhideWhenUsed/>
    <w:rsid w:val="008C3CEE"/>
    <w:rPr>
      <w:color w:val="605E5C"/>
      <w:shd w:val="clear" w:color="auto" w:fill="E1DFDD"/>
    </w:rPr>
  </w:style>
  <w:style w:type="character" w:styleId="FollowedHyperlink">
    <w:name w:val="FollowedHyperlink"/>
    <w:basedOn w:val="DefaultParagraphFont"/>
    <w:uiPriority w:val="99"/>
    <w:semiHidden/>
    <w:unhideWhenUsed/>
    <w:rsid w:val="00654F7F"/>
    <w:rPr>
      <w:color w:val="954F72" w:themeColor="followedHyperlink"/>
      <w:u w:val="single"/>
    </w:rPr>
  </w:style>
  <w:style w:type="character" w:styleId="UnresolvedMention">
    <w:name w:val="Unresolved Mention"/>
    <w:basedOn w:val="DefaultParagraphFont"/>
    <w:uiPriority w:val="99"/>
    <w:semiHidden/>
    <w:unhideWhenUsed/>
    <w:rsid w:val="000E1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10560">
      <w:bodyDiv w:val="1"/>
      <w:marLeft w:val="0"/>
      <w:marRight w:val="0"/>
      <w:marTop w:val="0"/>
      <w:marBottom w:val="0"/>
      <w:divBdr>
        <w:top w:val="none" w:sz="0" w:space="0" w:color="auto"/>
        <w:left w:val="none" w:sz="0" w:space="0" w:color="auto"/>
        <w:bottom w:val="none" w:sz="0" w:space="0" w:color="auto"/>
        <w:right w:val="none" w:sz="0" w:space="0" w:color="auto"/>
      </w:divBdr>
    </w:div>
    <w:div w:id="482359546">
      <w:bodyDiv w:val="1"/>
      <w:marLeft w:val="0"/>
      <w:marRight w:val="0"/>
      <w:marTop w:val="0"/>
      <w:marBottom w:val="0"/>
      <w:divBdr>
        <w:top w:val="none" w:sz="0" w:space="0" w:color="auto"/>
        <w:left w:val="none" w:sz="0" w:space="0" w:color="auto"/>
        <w:bottom w:val="none" w:sz="0" w:space="0" w:color="auto"/>
        <w:right w:val="none" w:sz="0" w:space="0" w:color="auto"/>
      </w:divBdr>
    </w:div>
    <w:div w:id="749541867">
      <w:bodyDiv w:val="1"/>
      <w:marLeft w:val="0"/>
      <w:marRight w:val="0"/>
      <w:marTop w:val="0"/>
      <w:marBottom w:val="0"/>
      <w:divBdr>
        <w:top w:val="none" w:sz="0" w:space="0" w:color="auto"/>
        <w:left w:val="none" w:sz="0" w:space="0" w:color="auto"/>
        <w:bottom w:val="none" w:sz="0" w:space="0" w:color="auto"/>
        <w:right w:val="none" w:sz="0" w:space="0" w:color="auto"/>
      </w:divBdr>
    </w:div>
    <w:div w:id="1506482935">
      <w:bodyDiv w:val="1"/>
      <w:marLeft w:val="0"/>
      <w:marRight w:val="0"/>
      <w:marTop w:val="0"/>
      <w:marBottom w:val="0"/>
      <w:divBdr>
        <w:top w:val="none" w:sz="0" w:space="0" w:color="auto"/>
        <w:left w:val="none" w:sz="0" w:space="0" w:color="auto"/>
        <w:bottom w:val="none" w:sz="0" w:space="0" w:color="auto"/>
        <w:right w:val="none" w:sz="0" w:space="0" w:color="auto"/>
      </w:divBdr>
    </w:div>
    <w:div w:id="16084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24785&amp;GUID=4787F090-EBD5-4D70-8781-3764034CBFEA&amp;Options=&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26E24-430D-4252-B873-BA447FC6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2280</Characters>
  <Application>Microsoft Office Word</Application>
  <DocSecurity>4</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Jeffries, Jillian</cp:lastModifiedBy>
  <cp:revision>2</cp:revision>
  <dcterms:created xsi:type="dcterms:W3CDTF">2026-01-29T23:33:00Z</dcterms:created>
  <dcterms:modified xsi:type="dcterms:W3CDTF">2026-01-29T23:33:00Z</dcterms:modified>
</cp:coreProperties>
</file>