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5685CDD5">
        <w:trPr>
          <w:trHeight w:val="2186"/>
          <w:jc w:val="center"/>
        </w:trPr>
        <w:tc>
          <w:tcPr>
            <w:tcW w:w="6002" w:type="dxa"/>
            <w:tcBorders>
              <w:bottom w:val="single" w:sz="4" w:space="0" w:color="auto"/>
            </w:tcBorders>
          </w:tcPr>
          <w:p w14:paraId="32353445" w14:textId="77777777" w:rsidR="00774323" w:rsidRPr="00012730" w:rsidRDefault="00774323" w:rsidP="00C1099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163A63C9-C0A2-4BC8-BCF6-1ECF72EF6B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C10999"/>
        </w:tc>
        <w:tc>
          <w:tcPr>
            <w:tcW w:w="4860" w:type="dxa"/>
            <w:tcBorders>
              <w:bottom w:val="single" w:sz="4" w:space="0" w:color="auto"/>
            </w:tcBorders>
          </w:tcPr>
          <w:p w14:paraId="60F77032" w14:textId="77777777" w:rsidR="00774323" w:rsidRPr="00012730" w:rsidRDefault="00774323" w:rsidP="00C10999">
            <w:pPr>
              <w:rPr>
                <w:b/>
                <w:bCs/>
                <w:smallCaps/>
              </w:rPr>
            </w:pPr>
            <w:r w:rsidRPr="00012730">
              <w:rPr>
                <w:b/>
                <w:bCs/>
                <w:smallCaps/>
              </w:rPr>
              <w:t>The Council of the City of New York</w:t>
            </w:r>
          </w:p>
          <w:p w14:paraId="0F9819D7" w14:textId="77777777" w:rsidR="00774323" w:rsidRPr="00012730" w:rsidRDefault="00774323" w:rsidP="00C10999">
            <w:pPr>
              <w:rPr>
                <w:b/>
                <w:bCs/>
                <w:smallCaps/>
              </w:rPr>
            </w:pPr>
            <w:r w:rsidRPr="00012730">
              <w:rPr>
                <w:b/>
                <w:bCs/>
                <w:smallCaps/>
              </w:rPr>
              <w:t>Finance Division</w:t>
            </w:r>
          </w:p>
          <w:p w14:paraId="555104A3" w14:textId="152B78A2" w:rsidR="00774323" w:rsidRPr="004E6D46" w:rsidRDefault="00D6779A" w:rsidP="3A7AF6CF">
            <w:pPr>
              <w:spacing w:before="120" w:line="240" w:lineRule="exact"/>
              <w:rPr>
                <w:b/>
                <w:bCs/>
                <w:smallCaps/>
              </w:rPr>
            </w:pPr>
            <w:r>
              <w:rPr>
                <w:b/>
                <w:bCs/>
                <w:smallCaps/>
              </w:rPr>
              <w:t>Nathan Toth</w:t>
            </w:r>
            <w:r w:rsidR="4125D3AF" w:rsidRPr="3A7AF6CF">
              <w:rPr>
                <w:b/>
                <w:bCs/>
                <w:smallCaps/>
              </w:rPr>
              <w:t>, director</w:t>
            </w:r>
          </w:p>
          <w:p w14:paraId="202BBBE1" w14:textId="77777777" w:rsidR="00774323" w:rsidRPr="004E6D46" w:rsidRDefault="00774323" w:rsidP="00C10999">
            <w:pPr>
              <w:spacing w:before="120"/>
            </w:pPr>
            <w:r w:rsidRPr="004E6D46">
              <w:rPr>
                <w:b/>
                <w:bCs/>
                <w:smallCaps/>
              </w:rPr>
              <w:t>Fiscal Impact Statement</w:t>
            </w:r>
          </w:p>
          <w:p w14:paraId="48D37856" w14:textId="77777777" w:rsidR="00774323" w:rsidRPr="004E6D46" w:rsidRDefault="00774323" w:rsidP="00C10999">
            <w:pPr>
              <w:rPr>
                <w:b/>
                <w:bCs/>
              </w:rPr>
            </w:pPr>
          </w:p>
          <w:p w14:paraId="73BC4DA9" w14:textId="46098A9D" w:rsidR="00774323" w:rsidRDefault="4125D3AF" w:rsidP="00C10999">
            <w:r w:rsidRPr="5685CDD5">
              <w:rPr>
                <w:b/>
                <w:bCs/>
                <w:smallCaps/>
              </w:rPr>
              <w:t>Int. No</w:t>
            </w:r>
            <w:r w:rsidRPr="5685CDD5">
              <w:rPr>
                <w:b/>
                <w:bCs/>
              </w:rPr>
              <w:t>:</w:t>
            </w:r>
            <w:r w:rsidR="005931AF" w:rsidRPr="5685CDD5">
              <w:rPr>
                <w:b/>
                <w:bCs/>
              </w:rPr>
              <w:t xml:space="preserve"> </w:t>
            </w:r>
            <w:r w:rsidR="294ABEE0">
              <w:t>2</w:t>
            </w:r>
            <w:r w:rsidR="00CE7780">
              <w:t>11</w:t>
            </w:r>
          </w:p>
          <w:p w14:paraId="19FC451B" w14:textId="77777777" w:rsidR="00774323" w:rsidRPr="00A267C7" w:rsidRDefault="00774323" w:rsidP="00C10999">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0577406">
        <w:trPr>
          <w:trHeight w:val="1547"/>
          <w:jc w:val="center"/>
        </w:trPr>
        <w:tc>
          <w:tcPr>
            <w:tcW w:w="6002" w:type="dxa"/>
            <w:tcBorders>
              <w:top w:val="single" w:sz="4" w:space="0" w:color="auto"/>
            </w:tcBorders>
          </w:tcPr>
          <w:p w14:paraId="5AFF6F68" w14:textId="5082D678" w:rsidR="00774323" w:rsidRPr="009C36A0" w:rsidRDefault="00774323" w:rsidP="00121A24">
            <w:pPr>
              <w:pStyle w:val="BodyText"/>
              <w:spacing w:before="80" w:line="240" w:lineRule="auto"/>
              <w:ind w:firstLine="0"/>
            </w:pPr>
            <w:r w:rsidRPr="0AB465C8">
              <w:rPr>
                <w:b/>
                <w:bCs/>
                <w:smallCaps/>
              </w:rPr>
              <w:t xml:space="preserve">Title: </w:t>
            </w:r>
            <w:r w:rsidR="00B30782">
              <w:t xml:space="preserve">A Local Law </w:t>
            </w:r>
            <w:r w:rsidR="00301B26">
              <w:t xml:space="preserve">to </w:t>
            </w:r>
            <w:r w:rsidR="00301B26" w:rsidRPr="00865D81">
              <w:t xml:space="preserve">amend the administrative code of the city of New York, in relation </w:t>
            </w:r>
            <w:r w:rsidR="00301B26">
              <w:t xml:space="preserve">to </w:t>
            </w:r>
            <w:r w:rsidR="00301B26" w:rsidRPr="00F25A3D">
              <w:t>requiring the department of health and mental hygiene to provide information regarding fertility treatment, including insurance coverage of fertility treatment</w:t>
            </w:r>
          </w:p>
        </w:tc>
        <w:tc>
          <w:tcPr>
            <w:tcW w:w="4860" w:type="dxa"/>
            <w:tcBorders>
              <w:top w:val="single" w:sz="4" w:space="0" w:color="auto"/>
            </w:tcBorders>
          </w:tcPr>
          <w:p w14:paraId="4C3929AB" w14:textId="4B2807F8" w:rsidR="00D50896" w:rsidRPr="00B30782" w:rsidRDefault="07ED2618" w:rsidP="4A2B3B29">
            <w:pPr>
              <w:autoSpaceDE w:val="0"/>
              <w:autoSpaceDN w:val="0"/>
              <w:adjustRightInd w:val="0"/>
            </w:pPr>
            <w:r w:rsidRPr="4A2B3B29">
              <w:rPr>
                <w:b/>
                <w:bCs/>
                <w:smallCaps/>
              </w:rPr>
              <w:t>Sponsor(s)</w:t>
            </w:r>
            <w:r w:rsidRPr="4A2B3B29">
              <w:rPr>
                <w:b/>
                <w:bCs/>
              </w:rPr>
              <w:t xml:space="preserve">: </w:t>
            </w:r>
            <w:r w:rsidR="5F280B39">
              <w:t>Council Member</w:t>
            </w:r>
            <w:r w:rsidR="00F024AA">
              <w:t>s</w:t>
            </w:r>
            <w:r w:rsidR="55FCF974">
              <w:t xml:space="preserve"> </w:t>
            </w:r>
            <w:r w:rsidR="00F34A2C" w:rsidRPr="00F34A2C">
              <w:rPr>
                <w:rFonts w:eastAsiaTheme="minorHAnsi"/>
              </w:rPr>
              <w:t>Hanif, Brooks-Powers,</w:t>
            </w:r>
            <w:r w:rsidR="00F34A2C">
              <w:rPr>
                <w:rFonts w:eastAsiaTheme="minorHAnsi"/>
              </w:rPr>
              <w:t xml:space="preserve"> </w:t>
            </w:r>
            <w:r w:rsidR="00F34A2C" w:rsidRPr="00F34A2C">
              <w:rPr>
                <w:rFonts w:eastAsiaTheme="minorHAnsi"/>
              </w:rPr>
              <w:t>Won, Cabán, Narcisse, Joseph, Louis, Nurse, De La Rosa, Avilés, Williams, Brewer, Schulman, Ung, Hudson, Gutiérrez, Morano</w:t>
            </w:r>
            <w:r w:rsidR="00F34A2C">
              <w:rPr>
                <w:rFonts w:eastAsiaTheme="minorHAnsi"/>
              </w:rPr>
              <w:t xml:space="preserve"> and </w:t>
            </w:r>
            <w:r w:rsidR="00F34A2C" w:rsidRPr="00F34A2C">
              <w:rPr>
                <w:rFonts w:eastAsiaTheme="minorHAnsi"/>
              </w:rPr>
              <w:t>Ariola</w:t>
            </w:r>
          </w:p>
        </w:tc>
      </w:tr>
    </w:tbl>
    <w:p w14:paraId="0160EE50" w14:textId="2DAD1CF9" w:rsidR="6C01404C" w:rsidRDefault="53E5F3FE" w:rsidP="6C01404C">
      <w:pPr>
        <w:pStyle w:val="NoSpacing"/>
        <w:spacing w:before="120"/>
        <w:jc w:val="both"/>
      </w:pPr>
      <w:r w:rsidRPr="36938B47">
        <w:rPr>
          <w:b/>
          <w:bCs/>
          <w:smallCaps/>
        </w:rPr>
        <w:t>Summary of Legislation:</w:t>
      </w:r>
      <w:r w:rsidR="11EE1D6C" w:rsidRPr="36938B47">
        <w:rPr>
          <w:b/>
          <w:bCs/>
          <w:smallCaps/>
        </w:rPr>
        <w:t xml:space="preserve"> </w:t>
      </w:r>
      <w:r w:rsidR="2509BD09" w:rsidRPr="36938B47">
        <w:rPr>
          <w:rFonts w:eastAsia="Times New Roman" w:cs="Times New Roman"/>
          <w:color w:val="000000" w:themeColor="text1"/>
        </w:rPr>
        <w:t>I</w:t>
      </w:r>
      <w:r w:rsidR="564AF434" w:rsidRPr="36938B47">
        <w:rPr>
          <w:rFonts w:eastAsia="Times New Roman" w:cs="Times New Roman"/>
          <w:color w:val="000000" w:themeColor="text1"/>
        </w:rPr>
        <w:t xml:space="preserve">nt. No. </w:t>
      </w:r>
      <w:r w:rsidR="2FF6557B" w:rsidRPr="36938B47">
        <w:rPr>
          <w:rFonts w:eastAsia="Times New Roman" w:cs="Times New Roman"/>
          <w:color w:val="000000" w:themeColor="text1"/>
        </w:rPr>
        <w:t>2</w:t>
      </w:r>
      <w:r w:rsidR="00CE7780">
        <w:rPr>
          <w:rFonts w:eastAsia="Times New Roman" w:cs="Times New Roman"/>
          <w:color w:val="000000" w:themeColor="text1"/>
        </w:rPr>
        <w:t>11</w:t>
      </w:r>
      <w:r w:rsidR="404E2F37" w:rsidRPr="36938B47">
        <w:rPr>
          <w:rFonts w:eastAsia="Times New Roman" w:cs="Times New Roman"/>
          <w:color w:val="000000" w:themeColor="text1"/>
        </w:rPr>
        <w:t xml:space="preserve"> </w:t>
      </w:r>
      <w:r w:rsidR="00A83C34">
        <w:rPr>
          <w:rFonts w:cs="Times New Roman"/>
          <w:szCs w:val="24"/>
        </w:rPr>
        <w:t xml:space="preserve">would require </w:t>
      </w:r>
      <w:r w:rsidR="00577406">
        <w:rPr>
          <w:rFonts w:cs="Times New Roman"/>
          <w:szCs w:val="24"/>
        </w:rPr>
        <w:t xml:space="preserve">the Department of Health and Mental Hygiene to conduct a public education and outreach campaign on fertility treatment, the New York State Insurance Law’s requirements for insurance coverage of fertility treatment, and </w:t>
      </w:r>
      <w:r w:rsidR="00577406" w:rsidRPr="000B69F0">
        <w:rPr>
          <w:rFonts w:cs="Times New Roman"/>
          <w:szCs w:val="24"/>
        </w:rPr>
        <w:t>Medicaid</w:t>
      </w:r>
      <w:r w:rsidR="00577406">
        <w:rPr>
          <w:rFonts w:cs="Times New Roman"/>
          <w:szCs w:val="24"/>
        </w:rPr>
        <w:t xml:space="preserve"> coverage of fertility treatment in New York</w:t>
      </w:r>
      <w:r w:rsidR="2509BD09">
        <w:t>.</w:t>
      </w:r>
    </w:p>
    <w:p w14:paraId="44BE81C4" w14:textId="03115F22" w:rsidR="00774323" w:rsidRPr="00A42FA6" w:rsidRDefault="0BEFEC82" w:rsidP="4A2B3B29">
      <w:pPr>
        <w:spacing w:before="100" w:beforeAutospacing="1"/>
        <w:contextualSpacing/>
      </w:pPr>
      <w:r w:rsidRPr="4A2B3B29">
        <w:rPr>
          <w:b/>
          <w:bCs/>
          <w:smallCaps/>
        </w:rPr>
        <w:t>Effective Date:</w:t>
      </w:r>
      <w:r>
        <w:t xml:space="preserve"> </w:t>
      </w:r>
      <w:r w:rsidR="00577406">
        <w:t>1 year after becoming law</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3A36E4E8">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C10999">
            <w:pPr>
              <w:spacing w:line="201" w:lineRule="exact"/>
              <w:jc w:val="center"/>
              <w:rPr>
                <w:sz w:val="20"/>
                <w:szCs w:val="20"/>
              </w:rPr>
            </w:pPr>
          </w:p>
          <w:p w14:paraId="13ED428A" w14:textId="77777777" w:rsidR="00040152" w:rsidRPr="00012730" w:rsidRDefault="00040152" w:rsidP="00C10999">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F085527" w:rsidR="00040152" w:rsidRPr="00012730" w:rsidRDefault="00040152" w:rsidP="005931AF">
            <w:pPr>
              <w:jc w:val="center"/>
              <w:rPr>
                <w:b/>
                <w:bCs/>
                <w:sz w:val="20"/>
                <w:szCs w:val="20"/>
              </w:rPr>
            </w:pPr>
            <w:r>
              <w:rPr>
                <w:b/>
                <w:bCs/>
                <w:sz w:val="20"/>
                <w:szCs w:val="20"/>
              </w:rPr>
              <w:t>Effective FY</w:t>
            </w:r>
            <w:r w:rsidR="00D50896">
              <w:rPr>
                <w:b/>
                <w:bCs/>
                <w:sz w:val="20"/>
                <w:szCs w:val="20"/>
              </w:rPr>
              <w:t>2</w:t>
            </w:r>
            <w:r w:rsidR="00016A6C">
              <w:rPr>
                <w:b/>
                <w:bCs/>
                <w:sz w:val="20"/>
                <w:szCs w:val="20"/>
              </w:rPr>
              <w:t>8</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B3B4F99"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w:t>
            </w:r>
            <w:r w:rsidR="00016A6C">
              <w:rPr>
                <w:b/>
                <w:bCs/>
                <w:sz w:val="20"/>
                <w:szCs w:val="20"/>
              </w:rPr>
              <w:t>9</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BA4452D" w:rsidR="00040152" w:rsidRPr="00012730" w:rsidRDefault="40D04B83" w:rsidP="00B72011">
            <w:pPr>
              <w:jc w:val="center"/>
              <w:rPr>
                <w:b/>
                <w:bCs/>
                <w:sz w:val="20"/>
                <w:szCs w:val="20"/>
              </w:rPr>
            </w:pPr>
            <w:r w:rsidRPr="3A36E4E8">
              <w:rPr>
                <w:b/>
                <w:bCs/>
                <w:sz w:val="20"/>
                <w:szCs w:val="20"/>
              </w:rPr>
              <w:t>Full Fiscal Impact FY</w:t>
            </w:r>
            <w:r w:rsidR="00D50896" w:rsidRPr="3A36E4E8">
              <w:rPr>
                <w:b/>
                <w:bCs/>
                <w:sz w:val="20"/>
                <w:szCs w:val="20"/>
              </w:rPr>
              <w:t>2</w:t>
            </w:r>
            <w:r w:rsidR="7F7D4498" w:rsidRPr="3A36E4E8">
              <w:rPr>
                <w:b/>
                <w:bCs/>
                <w:sz w:val="20"/>
                <w:szCs w:val="20"/>
              </w:rPr>
              <w:t>8</w:t>
            </w:r>
          </w:p>
        </w:tc>
      </w:tr>
      <w:tr w:rsidR="00040152" w:rsidRPr="00012730" w14:paraId="5C045F4F" w14:textId="77777777" w:rsidTr="3A36E4E8">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C10999">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C10999">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C10999">
            <w:pPr>
              <w:jc w:val="center"/>
              <w:rPr>
                <w:bCs/>
                <w:sz w:val="20"/>
                <w:szCs w:val="20"/>
              </w:rPr>
            </w:pPr>
            <w:r>
              <w:rPr>
                <w:bCs/>
                <w:sz w:val="20"/>
                <w:szCs w:val="20"/>
              </w:rPr>
              <w:t>$0</w:t>
            </w:r>
          </w:p>
        </w:tc>
      </w:tr>
      <w:tr w:rsidR="00016A6C" w:rsidRPr="00012730" w14:paraId="38E26F7D" w14:textId="77777777" w:rsidTr="3A36E4E8">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16A6C" w:rsidRPr="00012730" w:rsidRDefault="00016A6C" w:rsidP="00016A6C">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47DE810" w:rsidR="00016A6C" w:rsidRPr="00012730" w:rsidRDefault="00016A6C" w:rsidP="00016A6C">
            <w:pPr>
              <w:jc w:val="center"/>
            </w:pPr>
            <w:r w:rsidRPr="73E29E61">
              <w:rPr>
                <w:sz w:val="20"/>
                <w:szCs w:val="20"/>
              </w:rPr>
              <w:t>$500,000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E8D26D3" w:rsidR="00016A6C" w:rsidRPr="00012730" w:rsidRDefault="00016A6C" w:rsidP="00016A6C">
            <w:pPr>
              <w:jc w:val="center"/>
              <w:rPr>
                <w:sz w:val="20"/>
                <w:szCs w:val="20"/>
              </w:rPr>
            </w:pPr>
            <w:r w:rsidRPr="0AB465C8">
              <w:rPr>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0AC7C1E9" w:rsidR="00016A6C" w:rsidRPr="00012730" w:rsidRDefault="00016A6C" w:rsidP="00016A6C">
            <w:pPr>
              <w:jc w:val="center"/>
              <w:rPr>
                <w:sz w:val="20"/>
                <w:szCs w:val="20"/>
              </w:rPr>
            </w:pPr>
            <w:r w:rsidRPr="73E29E61">
              <w:rPr>
                <w:sz w:val="20"/>
                <w:szCs w:val="20"/>
              </w:rPr>
              <w:t>$500,000</w:t>
            </w:r>
          </w:p>
        </w:tc>
      </w:tr>
      <w:tr w:rsidR="00016A6C" w:rsidRPr="00012730" w14:paraId="50FFC621" w14:textId="77777777" w:rsidTr="3A36E4E8">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16A6C" w:rsidRPr="00012730" w:rsidRDefault="00016A6C" w:rsidP="00016A6C">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270479A4" w:rsidR="00016A6C" w:rsidRDefault="00016A6C" w:rsidP="00016A6C">
            <w:pPr>
              <w:jc w:val="center"/>
            </w:pPr>
            <w:r w:rsidRPr="01D02C66">
              <w:rPr>
                <w:sz w:val="20"/>
                <w:szCs w:val="20"/>
              </w:rPr>
              <w:t xml:space="preserve">($500,000)  </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682A4B9C" w:rsidR="00016A6C" w:rsidRDefault="00016A6C" w:rsidP="00016A6C">
            <w:pPr>
              <w:jc w:val="center"/>
            </w:pPr>
            <w:r w:rsidRPr="0AB465C8">
              <w:rPr>
                <w:sz w:val="20"/>
                <w:szCs w:val="20"/>
              </w:rPr>
              <w:t>$0</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7A621A3C" w:rsidR="00016A6C" w:rsidRDefault="00016A6C" w:rsidP="00016A6C">
            <w:pPr>
              <w:jc w:val="center"/>
            </w:pPr>
            <w:r w:rsidRPr="01D02C66">
              <w:rPr>
                <w:sz w:val="20"/>
                <w:szCs w:val="20"/>
              </w:rPr>
              <w:t xml:space="preserve">($500,000)  </w:t>
            </w:r>
          </w:p>
        </w:tc>
      </w:tr>
    </w:tbl>
    <w:p w14:paraId="7F60D061" w14:textId="77777777" w:rsidR="00774323" w:rsidRPr="00104394" w:rsidRDefault="00774323" w:rsidP="00774323">
      <w:pPr>
        <w:rPr>
          <w:sz w:val="21"/>
          <w:szCs w:val="21"/>
        </w:rPr>
      </w:pPr>
    </w:p>
    <w:p w14:paraId="3B0BEB78" w14:textId="378C5502"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w:t>
      </w:r>
      <w:r w:rsidR="00016A6C">
        <w:rPr>
          <w:bCs/>
        </w:rPr>
        <w:t>8</w:t>
      </w:r>
    </w:p>
    <w:p w14:paraId="6271493E" w14:textId="2705199D" w:rsidR="4125D3AF" w:rsidRDefault="4125D3AF" w:rsidP="4125D3AF">
      <w:pPr>
        <w:spacing w:beforeAutospacing="1"/>
        <w:contextualSpacing/>
        <w:rPr>
          <w:b/>
          <w:bCs/>
          <w:smallCaps/>
        </w:rPr>
      </w:pPr>
    </w:p>
    <w:p w14:paraId="31152C04" w14:textId="1D9F7DC4" w:rsidR="4125D3AF" w:rsidRDefault="4125D3AF" w:rsidP="4125D3AF">
      <w:pPr>
        <w:spacing w:beforeAutospacing="1"/>
        <w:contextualSpacing/>
      </w:pPr>
      <w:r w:rsidRPr="4125D3AF">
        <w:rPr>
          <w:b/>
          <w:bCs/>
          <w:smallCaps/>
        </w:rPr>
        <w:t>Fiscal Year In Which Full Fiscal Impact Anticipated:</w:t>
      </w:r>
      <w:r>
        <w:t xml:space="preserve"> </w:t>
      </w:r>
      <w:r w:rsidR="00D50896">
        <w:t>202</w:t>
      </w:r>
      <w:r w:rsidR="00945133">
        <w:t>8</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46F3F4BC" w14:textId="2CB44C23" w:rsidR="00774323" w:rsidRDefault="00774323" w:rsidP="6C01404C">
      <w:r w:rsidRPr="3A36E4E8">
        <w:rPr>
          <w:b/>
          <w:bCs/>
          <w:smallCaps/>
        </w:rPr>
        <w:t>Impact on Expenditures:</w:t>
      </w:r>
      <w:r w:rsidR="6B46D149" w:rsidRPr="3A36E4E8">
        <w:rPr>
          <w:b/>
          <w:bCs/>
          <w:smallCaps/>
        </w:rPr>
        <w:t xml:space="preserve"> </w:t>
      </w:r>
      <w:r w:rsidR="79488AF5">
        <w:t>It</w:t>
      </w:r>
      <w:r w:rsidR="00710DAD">
        <w:t xml:space="preserve"> is</w:t>
      </w:r>
      <w:r w:rsidR="00212BA6">
        <w:t xml:space="preserve"> estimated that the enactment of this legislation would require </w:t>
      </w:r>
      <w:r w:rsidR="015A2ECA">
        <w:t xml:space="preserve">an additional </w:t>
      </w:r>
      <w:r w:rsidR="00212BA6">
        <w:t>$500,000 in Fiscal 202</w:t>
      </w:r>
      <w:r w:rsidR="003968A4">
        <w:t>8</w:t>
      </w:r>
      <w:r w:rsidR="00212BA6">
        <w:t xml:space="preserve"> for Other Than Personal Services expenditures to execute a public education and outreach campaign to educate the public about fertility treatment and insurance coverage of fertility treatment across the City. The campaign would include social media, digital and physical advertising, and targeted printed media.</w:t>
      </w:r>
    </w:p>
    <w:p w14:paraId="105CA891" w14:textId="77777777" w:rsidR="007924D9" w:rsidRDefault="007924D9" w:rsidP="4293075A">
      <w:pPr>
        <w:rPr>
          <w:b/>
          <w:bCs/>
          <w:smallCaps/>
          <w:sz w:val="22"/>
          <w:szCs w:val="22"/>
        </w:rPr>
      </w:pPr>
    </w:p>
    <w:p w14:paraId="6C6C33CF" w14:textId="2FBBA96E" w:rsidR="00774323" w:rsidRDefault="00774323" w:rsidP="00774323">
      <w:r w:rsidRPr="0AB465C8">
        <w:rPr>
          <w:b/>
          <w:bCs/>
          <w:smallCaps/>
        </w:rPr>
        <w:t xml:space="preserve">Source of Funds To Cover Estimated Costs: </w:t>
      </w:r>
      <w:r w:rsidR="00212BA6">
        <w:t>General Fund</w:t>
      </w:r>
    </w:p>
    <w:p w14:paraId="0E0C6C8F" w14:textId="77777777" w:rsidR="00774323" w:rsidRDefault="00774323" w:rsidP="00774323"/>
    <w:p w14:paraId="6B82F203" w14:textId="21E62169" w:rsidR="07ED2618" w:rsidRDefault="07ED2618">
      <w:r w:rsidRPr="3677DB1F">
        <w:rPr>
          <w:b/>
          <w:bCs/>
          <w:smallCaps/>
        </w:rPr>
        <w:t>Source(s) of Information:</w:t>
      </w:r>
      <w:r>
        <w:tab/>
      </w:r>
      <w:r w:rsidR="445B0FB9">
        <w:t>New York City Council Finance Division</w:t>
      </w:r>
    </w:p>
    <w:p w14:paraId="13037460" w14:textId="149C79BC" w:rsidR="00774323" w:rsidRPr="005C374A" w:rsidRDefault="00774323" w:rsidP="0AB465C8">
      <w:pPr>
        <w:spacing w:before="240"/>
        <w:rPr>
          <w:b/>
          <w:bCs/>
          <w:smallCaps/>
        </w:rPr>
      </w:pPr>
      <w:r w:rsidRPr="0AB465C8">
        <w:rPr>
          <w:b/>
          <w:bCs/>
          <w:smallCaps/>
        </w:rPr>
        <w:t>Estimate Prepared By</w:t>
      </w:r>
      <w:proofErr w:type="gramStart"/>
      <w:r w:rsidRPr="0AB465C8">
        <w:rPr>
          <w:b/>
          <w:bCs/>
          <w:smallCaps/>
        </w:rPr>
        <w:t>:</w:t>
      </w:r>
      <w:r w:rsidR="007625EA" w:rsidRPr="0AB465C8">
        <w:rPr>
          <w:b/>
          <w:bCs/>
          <w:smallCaps/>
        </w:rPr>
        <w:t xml:space="preserve"> </w:t>
      </w:r>
      <w:r w:rsidRPr="0AB465C8">
        <w:rPr>
          <w:b/>
          <w:bCs/>
          <w:smallCaps/>
        </w:rPr>
        <w:t xml:space="preserve"> </w:t>
      </w:r>
      <w:r>
        <w:tab/>
        <w:t xml:space="preserve"> </w:t>
      </w:r>
      <w:r>
        <w:tab/>
      </w:r>
      <w:r w:rsidR="001453C1">
        <w:t>Valeria</w:t>
      </w:r>
      <w:proofErr w:type="gramEnd"/>
      <w:r w:rsidR="001453C1">
        <w:t xml:space="preserve"> Lazaro-Rodriguez</w:t>
      </w:r>
      <w:r w:rsidR="00B13ED5">
        <w:t>, Financial Analyst</w:t>
      </w:r>
    </w:p>
    <w:p w14:paraId="20A26875" w14:textId="77777777" w:rsidR="008A751F" w:rsidRDefault="008A751F" w:rsidP="008A751F">
      <w:pPr>
        <w:rPr>
          <w:b/>
          <w:bCs/>
          <w:smallCaps/>
        </w:rPr>
      </w:pPr>
    </w:p>
    <w:p w14:paraId="1042504C" w14:textId="66C14C8B" w:rsidR="00B13ED5" w:rsidRPr="00B13ED5" w:rsidRDefault="00774323" w:rsidP="008A751F">
      <w:r w:rsidRPr="0D7D3621">
        <w:rPr>
          <w:b/>
          <w:bCs/>
          <w:smallCaps/>
        </w:rPr>
        <w:t>Estimate Reviewed By:</w:t>
      </w:r>
      <w:r>
        <w:tab/>
      </w:r>
      <w:r>
        <w:tab/>
      </w:r>
      <w:r w:rsidR="056DC057">
        <w:t xml:space="preserve"> </w:t>
      </w:r>
      <w:r w:rsidR="001453C1">
        <w:t>Florentine Kabore</w:t>
      </w:r>
      <w:r w:rsidR="00B13ED5">
        <w:t xml:space="preserve">, </w:t>
      </w:r>
      <w:r w:rsidR="00710DAD">
        <w:t>Assistant Director</w:t>
      </w:r>
    </w:p>
    <w:p w14:paraId="06942FDD" w14:textId="77C1E1B7" w:rsidR="00492D3A" w:rsidRPr="00B13ED5" w:rsidRDefault="4A210FBA" w:rsidP="4293075A">
      <w:pPr>
        <w:ind w:left="2880"/>
      </w:pPr>
      <w:r>
        <w:lastRenderedPageBreak/>
        <w:t xml:space="preserve">            </w:t>
      </w:r>
      <w:r w:rsidR="3F2EEB63">
        <w:t xml:space="preserve"> </w:t>
      </w:r>
      <w:r w:rsidR="00710DAD">
        <w:t>Eisha Wright,</w:t>
      </w:r>
      <w:r w:rsidR="00B13ED5">
        <w:t xml:space="preserve"> Deputy Director</w:t>
      </w:r>
      <w:r>
        <w:tab/>
      </w:r>
    </w:p>
    <w:p w14:paraId="4E27C33E" w14:textId="384EBEA3" w:rsidR="00C454F6" w:rsidRPr="00B13ED5" w:rsidRDefault="00B13ED5" w:rsidP="00774323">
      <w:pPr>
        <w:ind w:left="2880"/>
      </w:pPr>
      <w:r w:rsidRPr="00B13ED5">
        <w:tab/>
      </w:r>
      <w:r w:rsidR="0A655051" w:rsidRPr="00B13ED5">
        <w:t xml:space="preserve"> </w:t>
      </w:r>
      <w:r w:rsidRPr="00B13ED5">
        <w:t>Jonathan Rosenberg, Managing Deputy Director</w:t>
      </w:r>
    </w:p>
    <w:p w14:paraId="306F5787" w14:textId="01372D34" w:rsidR="00774323" w:rsidRPr="00B13ED5" w:rsidRDefault="00B13ED5" w:rsidP="00774323">
      <w:pPr>
        <w:ind w:left="2880"/>
      </w:pPr>
      <w:r w:rsidRPr="00B13ED5">
        <w:tab/>
      </w:r>
      <w:r w:rsidR="0A655051" w:rsidRPr="00B13ED5">
        <w:t xml:space="preserve"> </w:t>
      </w:r>
      <w:r w:rsidR="003D0778">
        <w:t>Nicholas Connell</w:t>
      </w:r>
      <w:r>
        <w:t xml:space="preserve">, </w:t>
      </w:r>
      <w:r w:rsidR="003D0778">
        <w:t>Chief</w:t>
      </w:r>
      <w:r w:rsidR="487C2BEB">
        <w:t xml:space="preserve"> </w:t>
      </w:r>
      <w:r>
        <w:t>Counsel</w:t>
      </w:r>
      <w:r>
        <w:tab/>
      </w:r>
    </w:p>
    <w:p w14:paraId="1460DF3C" w14:textId="57048E9B" w:rsidR="07ED2618" w:rsidRDefault="5F6CD21A" w:rsidP="36938B47">
      <w:pPr>
        <w:pBdr>
          <w:top w:val="single" w:sz="4" w:space="1" w:color="auto"/>
        </w:pBdr>
        <w:spacing w:before="240"/>
      </w:pPr>
      <w:r w:rsidRPr="36938B47">
        <w:rPr>
          <w:b/>
          <w:bCs/>
          <w:smallCaps/>
        </w:rPr>
        <w:t>Office of Management and Budget Estimate:</w:t>
      </w:r>
      <w:r w:rsidR="2325BD1C" w:rsidRPr="36938B47">
        <w:rPr>
          <w:b/>
          <w:bCs/>
          <w:smallCaps/>
        </w:rPr>
        <w:t xml:space="preserve"> </w:t>
      </w:r>
      <w:r w:rsidR="2365FEDB">
        <w:t xml:space="preserve">The Office of Management and Budget </w:t>
      </w:r>
      <w:r w:rsidR="057CE794">
        <w:t xml:space="preserve">(OMB) </w:t>
      </w:r>
      <w:r w:rsidR="2365FEDB">
        <w:t>did not provide an estimate</w:t>
      </w:r>
      <w:r w:rsidR="00BE2DD3">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0AB465C8">
        <w:rPr>
          <w:b/>
          <w:bCs/>
          <w:smallCaps/>
        </w:rPr>
        <w:t xml:space="preserve">Legislative History: </w:t>
      </w:r>
    </w:p>
    <w:p w14:paraId="39627442" w14:textId="70598249" w:rsidR="00DE5369" w:rsidRDefault="00DE5369" w:rsidP="6C01404C">
      <w:pPr>
        <w:spacing w:before="120"/>
      </w:pPr>
      <w:hyperlink r:id="rId7" w:history="1">
        <w:r w:rsidRPr="00A70160">
          <w:rPr>
            <w:rStyle w:val="Hyperlink"/>
          </w:rPr>
          <w:t>https://legistar.council.nyc.gov/LegislationDetail.aspx?ID=7861952&amp;GUID=52D67D56-EF37-4292-8190-5EDE731C2A34&amp;Options=&amp;Search=</w:t>
        </w:r>
      </w:hyperlink>
    </w:p>
    <w:p w14:paraId="14645206" w14:textId="0B117FDA" w:rsidR="005931AF" w:rsidRDefault="00774323" w:rsidP="6C01404C">
      <w:pPr>
        <w:spacing w:before="120"/>
      </w:pPr>
      <w:r w:rsidRPr="3CBC134D">
        <w:rPr>
          <w:b/>
          <w:bCs/>
          <w:smallCaps/>
        </w:rPr>
        <w:t>Date Prepared:</w:t>
      </w:r>
      <w:r w:rsidR="005A1189">
        <w:t xml:space="preserve"> </w:t>
      </w:r>
      <w:r w:rsidR="00964263">
        <w:t>June 10</w:t>
      </w:r>
      <w:r w:rsidR="00710DAD">
        <w:t>, 2026</w:t>
      </w:r>
    </w:p>
    <w:p w14:paraId="4E02D59B" w14:textId="5A99DBBD" w:rsidR="00106D75" w:rsidRDefault="005931AF" w:rsidP="00D50896">
      <w:pPr>
        <w:spacing w:before="120"/>
      </w:pPr>
      <w:r w:rsidRPr="5685CDD5">
        <w:rPr>
          <w:b/>
          <w:bCs/>
          <w:smallCaps/>
        </w:rPr>
        <w:t>Hearing</w:t>
      </w:r>
      <w:r w:rsidR="004C66A2" w:rsidRPr="5685CDD5">
        <w:rPr>
          <w:b/>
          <w:bCs/>
          <w:smallCaps/>
        </w:rPr>
        <w:t xml:space="preserve"> </w:t>
      </w:r>
      <w:r w:rsidRPr="5685CDD5">
        <w:rPr>
          <w:b/>
          <w:bCs/>
          <w:smallCaps/>
        </w:rPr>
        <w:t xml:space="preserve">Date: </w:t>
      </w:r>
      <w:r w:rsidR="00964263">
        <w:t>June 15, 2026</w:t>
      </w:r>
    </w:p>
    <w:sectPr w:rsidR="00106D75" w:rsidSect="00C10999">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F307" w14:textId="77777777" w:rsidR="00E17B92" w:rsidRDefault="00E17B92" w:rsidP="00774323">
      <w:r>
        <w:separator/>
      </w:r>
    </w:p>
  </w:endnote>
  <w:endnote w:type="continuationSeparator" w:id="0">
    <w:p w14:paraId="10DC7F31" w14:textId="77777777" w:rsidR="00E17B92" w:rsidRDefault="00E17B92"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A0A9" w14:textId="04B773B8" w:rsidR="0AB465C8" w:rsidRDefault="0AB465C8" w:rsidP="0AB465C8">
    <w:pPr>
      <w:pStyle w:val="Footer"/>
      <w:pBdr>
        <w:top w:val="thinThickSmallGap" w:sz="24" w:space="1" w:color="823B0B" w:themeColor="accent2" w:themeShade="7F"/>
      </w:pBdr>
      <w:rPr>
        <w:rFonts w:eastAsiaTheme="majorEastAsia"/>
      </w:rPr>
    </w:pPr>
    <w:r w:rsidRPr="0AB465C8">
      <w:rPr>
        <w:rFonts w:eastAsiaTheme="majorEastAsia"/>
      </w:rPr>
      <w:t>Intro. 2</w:t>
    </w:r>
    <w:r w:rsidR="00212BA6">
      <w:rPr>
        <w:rFonts w:eastAsiaTheme="majorEastAsia"/>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DFC4A" w14:textId="77777777" w:rsidR="00E17B92" w:rsidRDefault="00E17B92" w:rsidP="00774323">
      <w:r>
        <w:separator/>
      </w:r>
    </w:p>
  </w:footnote>
  <w:footnote w:type="continuationSeparator" w:id="0">
    <w:p w14:paraId="43EDEE03" w14:textId="77777777" w:rsidR="00E17B92" w:rsidRDefault="00E17B92"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6A6C"/>
    <w:rsid w:val="00024C4F"/>
    <w:rsid w:val="00040152"/>
    <w:rsid w:val="000424E5"/>
    <w:rsid w:val="0006105E"/>
    <w:rsid w:val="00076A03"/>
    <w:rsid w:val="00080EF1"/>
    <w:rsid w:val="00085250"/>
    <w:rsid w:val="00090952"/>
    <w:rsid w:val="000A15B2"/>
    <w:rsid w:val="000B7DCB"/>
    <w:rsid w:val="000C4178"/>
    <w:rsid w:val="000E1F59"/>
    <w:rsid w:val="00106D75"/>
    <w:rsid w:val="00121A24"/>
    <w:rsid w:val="0014061C"/>
    <w:rsid w:val="00144787"/>
    <w:rsid w:val="001453C1"/>
    <w:rsid w:val="001522CD"/>
    <w:rsid w:val="00154D72"/>
    <w:rsid w:val="00155F9E"/>
    <w:rsid w:val="0018689A"/>
    <w:rsid w:val="001D05C0"/>
    <w:rsid w:val="001D30AC"/>
    <w:rsid w:val="001F318D"/>
    <w:rsid w:val="00210588"/>
    <w:rsid w:val="00212BA6"/>
    <w:rsid w:val="002471B7"/>
    <w:rsid w:val="00253E52"/>
    <w:rsid w:val="00257618"/>
    <w:rsid w:val="00263695"/>
    <w:rsid w:val="002825D6"/>
    <w:rsid w:val="00286500"/>
    <w:rsid w:val="002B2EB6"/>
    <w:rsid w:val="002D0E9E"/>
    <w:rsid w:val="00301B26"/>
    <w:rsid w:val="00311CAD"/>
    <w:rsid w:val="00321374"/>
    <w:rsid w:val="003260DB"/>
    <w:rsid w:val="0032FCEF"/>
    <w:rsid w:val="00360D24"/>
    <w:rsid w:val="00364E4B"/>
    <w:rsid w:val="0036646C"/>
    <w:rsid w:val="00383102"/>
    <w:rsid w:val="003968A4"/>
    <w:rsid w:val="003A3B2F"/>
    <w:rsid w:val="003D0778"/>
    <w:rsid w:val="00403308"/>
    <w:rsid w:val="0041769F"/>
    <w:rsid w:val="00427933"/>
    <w:rsid w:val="00444A60"/>
    <w:rsid w:val="00455630"/>
    <w:rsid w:val="00472BBE"/>
    <w:rsid w:val="00476787"/>
    <w:rsid w:val="00492D3A"/>
    <w:rsid w:val="004B0EE4"/>
    <w:rsid w:val="004B3312"/>
    <w:rsid w:val="004C0575"/>
    <w:rsid w:val="004C66A2"/>
    <w:rsid w:val="004E6D46"/>
    <w:rsid w:val="004F26A4"/>
    <w:rsid w:val="00523D4A"/>
    <w:rsid w:val="00533C1B"/>
    <w:rsid w:val="00541A4E"/>
    <w:rsid w:val="00546955"/>
    <w:rsid w:val="005763B4"/>
    <w:rsid w:val="00577406"/>
    <w:rsid w:val="00586564"/>
    <w:rsid w:val="005931AF"/>
    <w:rsid w:val="0059484A"/>
    <w:rsid w:val="005977A2"/>
    <w:rsid w:val="005A1189"/>
    <w:rsid w:val="005A79F0"/>
    <w:rsid w:val="005D427C"/>
    <w:rsid w:val="005E1E91"/>
    <w:rsid w:val="005E5271"/>
    <w:rsid w:val="00625000"/>
    <w:rsid w:val="00636D54"/>
    <w:rsid w:val="0064495E"/>
    <w:rsid w:val="00650398"/>
    <w:rsid w:val="00663567"/>
    <w:rsid w:val="0067633B"/>
    <w:rsid w:val="00676528"/>
    <w:rsid w:val="00680D49"/>
    <w:rsid w:val="00710DAD"/>
    <w:rsid w:val="00724A6E"/>
    <w:rsid w:val="007303D9"/>
    <w:rsid w:val="007320A5"/>
    <w:rsid w:val="007421FC"/>
    <w:rsid w:val="007475A4"/>
    <w:rsid w:val="007625EA"/>
    <w:rsid w:val="00774323"/>
    <w:rsid w:val="00776A01"/>
    <w:rsid w:val="00777D59"/>
    <w:rsid w:val="00787D5D"/>
    <w:rsid w:val="007924D9"/>
    <w:rsid w:val="007978EE"/>
    <w:rsid w:val="007C0272"/>
    <w:rsid w:val="007C3986"/>
    <w:rsid w:val="007D6C79"/>
    <w:rsid w:val="007D73F7"/>
    <w:rsid w:val="00800BD9"/>
    <w:rsid w:val="00823361"/>
    <w:rsid w:val="00826E25"/>
    <w:rsid w:val="008730C0"/>
    <w:rsid w:val="00880242"/>
    <w:rsid w:val="00881F9F"/>
    <w:rsid w:val="0088644D"/>
    <w:rsid w:val="008947CA"/>
    <w:rsid w:val="008A4F10"/>
    <w:rsid w:val="008A751F"/>
    <w:rsid w:val="008C4D3E"/>
    <w:rsid w:val="008C62F7"/>
    <w:rsid w:val="008D4E16"/>
    <w:rsid w:val="008E58BC"/>
    <w:rsid w:val="008F4975"/>
    <w:rsid w:val="008F60FF"/>
    <w:rsid w:val="0091043B"/>
    <w:rsid w:val="00913303"/>
    <w:rsid w:val="0094282C"/>
    <w:rsid w:val="009434BC"/>
    <w:rsid w:val="00945133"/>
    <w:rsid w:val="0094736B"/>
    <w:rsid w:val="0095076B"/>
    <w:rsid w:val="009619E1"/>
    <w:rsid w:val="00964263"/>
    <w:rsid w:val="00973CF1"/>
    <w:rsid w:val="009D626C"/>
    <w:rsid w:val="00A27E15"/>
    <w:rsid w:val="00A401E5"/>
    <w:rsid w:val="00A42FA6"/>
    <w:rsid w:val="00A57D0A"/>
    <w:rsid w:val="00A82830"/>
    <w:rsid w:val="00A83C34"/>
    <w:rsid w:val="00A96592"/>
    <w:rsid w:val="00AA14C7"/>
    <w:rsid w:val="00AA3E17"/>
    <w:rsid w:val="00AB1ACC"/>
    <w:rsid w:val="00AB61E0"/>
    <w:rsid w:val="00AB7AAE"/>
    <w:rsid w:val="00AE423D"/>
    <w:rsid w:val="00AF2C28"/>
    <w:rsid w:val="00AF660B"/>
    <w:rsid w:val="00B13ED5"/>
    <w:rsid w:val="00B30782"/>
    <w:rsid w:val="00B43BF9"/>
    <w:rsid w:val="00B44E49"/>
    <w:rsid w:val="00B72011"/>
    <w:rsid w:val="00B814AF"/>
    <w:rsid w:val="00B90F50"/>
    <w:rsid w:val="00BC1AB8"/>
    <w:rsid w:val="00BD0B3A"/>
    <w:rsid w:val="00BE2448"/>
    <w:rsid w:val="00BE2DD3"/>
    <w:rsid w:val="00C10999"/>
    <w:rsid w:val="00C17339"/>
    <w:rsid w:val="00C17D58"/>
    <w:rsid w:val="00C328E1"/>
    <w:rsid w:val="00C454F6"/>
    <w:rsid w:val="00C45942"/>
    <w:rsid w:val="00C572D3"/>
    <w:rsid w:val="00C71AB1"/>
    <w:rsid w:val="00C8772A"/>
    <w:rsid w:val="00C87E87"/>
    <w:rsid w:val="00CA1247"/>
    <w:rsid w:val="00CA1C38"/>
    <w:rsid w:val="00CB2419"/>
    <w:rsid w:val="00CC382D"/>
    <w:rsid w:val="00CD0222"/>
    <w:rsid w:val="00CE1401"/>
    <w:rsid w:val="00CE7780"/>
    <w:rsid w:val="00CF4386"/>
    <w:rsid w:val="00D00919"/>
    <w:rsid w:val="00D06D67"/>
    <w:rsid w:val="00D12C59"/>
    <w:rsid w:val="00D160B7"/>
    <w:rsid w:val="00D17436"/>
    <w:rsid w:val="00D43F6B"/>
    <w:rsid w:val="00D50896"/>
    <w:rsid w:val="00D6779A"/>
    <w:rsid w:val="00DC15F9"/>
    <w:rsid w:val="00DC2FA0"/>
    <w:rsid w:val="00DE5369"/>
    <w:rsid w:val="00DF12B6"/>
    <w:rsid w:val="00E01BD0"/>
    <w:rsid w:val="00E1363C"/>
    <w:rsid w:val="00E17900"/>
    <w:rsid w:val="00E17B92"/>
    <w:rsid w:val="00E5590C"/>
    <w:rsid w:val="00E5771A"/>
    <w:rsid w:val="00E66843"/>
    <w:rsid w:val="00E9294A"/>
    <w:rsid w:val="00EA51A5"/>
    <w:rsid w:val="00EA701D"/>
    <w:rsid w:val="00EB5E31"/>
    <w:rsid w:val="00EE5775"/>
    <w:rsid w:val="00F024AA"/>
    <w:rsid w:val="00F102A3"/>
    <w:rsid w:val="00F255B1"/>
    <w:rsid w:val="00F31FD8"/>
    <w:rsid w:val="00F34A2C"/>
    <w:rsid w:val="00F351FD"/>
    <w:rsid w:val="00F44D23"/>
    <w:rsid w:val="00F57044"/>
    <w:rsid w:val="00F87F8C"/>
    <w:rsid w:val="00F93A46"/>
    <w:rsid w:val="00FA1350"/>
    <w:rsid w:val="00FC299C"/>
    <w:rsid w:val="00FE4E2C"/>
    <w:rsid w:val="00FE4E6D"/>
    <w:rsid w:val="010B152E"/>
    <w:rsid w:val="0142847F"/>
    <w:rsid w:val="014FEBD6"/>
    <w:rsid w:val="015A2ECA"/>
    <w:rsid w:val="01C410FB"/>
    <w:rsid w:val="02B25E6B"/>
    <w:rsid w:val="03A3BE70"/>
    <w:rsid w:val="03C0854A"/>
    <w:rsid w:val="04D6E7FA"/>
    <w:rsid w:val="056DC057"/>
    <w:rsid w:val="057CE794"/>
    <w:rsid w:val="065EB062"/>
    <w:rsid w:val="07ED2618"/>
    <w:rsid w:val="0868DFFA"/>
    <w:rsid w:val="09E8C8B7"/>
    <w:rsid w:val="0A655051"/>
    <w:rsid w:val="0AB465C8"/>
    <w:rsid w:val="0ACC3D60"/>
    <w:rsid w:val="0BDA8526"/>
    <w:rsid w:val="0BEFEC82"/>
    <w:rsid w:val="0C035283"/>
    <w:rsid w:val="0C9EB8C9"/>
    <w:rsid w:val="0D2B3372"/>
    <w:rsid w:val="0D7D3621"/>
    <w:rsid w:val="0DD348F4"/>
    <w:rsid w:val="0EB7B434"/>
    <w:rsid w:val="0F1F5FA0"/>
    <w:rsid w:val="0FDF3002"/>
    <w:rsid w:val="101FE802"/>
    <w:rsid w:val="11EE1D6C"/>
    <w:rsid w:val="12494B34"/>
    <w:rsid w:val="135B208D"/>
    <w:rsid w:val="1427C51D"/>
    <w:rsid w:val="142BFA0E"/>
    <w:rsid w:val="142C3B45"/>
    <w:rsid w:val="156FA036"/>
    <w:rsid w:val="16BE0C2B"/>
    <w:rsid w:val="16D6A6EE"/>
    <w:rsid w:val="17F3F9B3"/>
    <w:rsid w:val="18FAD4CF"/>
    <w:rsid w:val="195F9E32"/>
    <w:rsid w:val="19BF4CD3"/>
    <w:rsid w:val="1A1F46C0"/>
    <w:rsid w:val="1B114D74"/>
    <w:rsid w:val="1B3D4BB1"/>
    <w:rsid w:val="1B94FD33"/>
    <w:rsid w:val="1BF45708"/>
    <w:rsid w:val="1C3FB50C"/>
    <w:rsid w:val="1D78E943"/>
    <w:rsid w:val="1E6EFF99"/>
    <w:rsid w:val="1F2ED969"/>
    <w:rsid w:val="20C15B0F"/>
    <w:rsid w:val="222134B7"/>
    <w:rsid w:val="2325BD1C"/>
    <w:rsid w:val="2365FEDB"/>
    <w:rsid w:val="23786B03"/>
    <w:rsid w:val="238F37C3"/>
    <w:rsid w:val="2461F858"/>
    <w:rsid w:val="2466A42F"/>
    <w:rsid w:val="2509BD09"/>
    <w:rsid w:val="260D0362"/>
    <w:rsid w:val="2673FBE1"/>
    <w:rsid w:val="27D4BAB8"/>
    <w:rsid w:val="294ABEE0"/>
    <w:rsid w:val="29767B0A"/>
    <w:rsid w:val="2AADCEF8"/>
    <w:rsid w:val="2AF380C7"/>
    <w:rsid w:val="2DCB011C"/>
    <w:rsid w:val="2DFB6924"/>
    <w:rsid w:val="2EE095E3"/>
    <w:rsid w:val="2F54D558"/>
    <w:rsid w:val="2FF6557B"/>
    <w:rsid w:val="304C3776"/>
    <w:rsid w:val="3079A548"/>
    <w:rsid w:val="3325F75D"/>
    <w:rsid w:val="3392D423"/>
    <w:rsid w:val="347A46C7"/>
    <w:rsid w:val="34FD6C50"/>
    <w:rsid w:val="35A12122"/>
    <w:rsid w:val="3677DB1F"/>
    <w:rsid w:val="36938B47"/>
    <w:rsid w:val="36FE3AC5"/>
    <w:rsid w:val="382945AD"/>
    <w:rsid w:val="3857EDB3"/>
    <w:rsid w:val="3A36E4E8"/>
    <w:rsid w:val="3A7AF6CF"/>
    <w:rsid w:val="3B9C34DC"/>
    <w:rsid w:val="3C5B6F16"/>
    <w:rsid w:val="3CB24F65"/>
    <w:rsid w:val="3CBC134D"/>
    <w:rsid w:val="3E8FB081"/>
    <w:rsid w:val="3F2EEB63"/>
    <w:rsid w:val="404E2F37"/>
    <w:rsid w:val="40A94521"/>
    <w:rsid w:val="40D04B83"/>
    <w:rsid w:val="4102BFCB"/>
    <w:rsid w:val="4125D3AF"/>
    <w:rsid w:val="416DF2B0"/>
    <w:rsid w:val="419162E1"/>
    <w:rsid w:val="4276B854"/>
    <w:rsid w:val="4293075A"/>
    <w:rsid w:val="431D5112"/>
    <w:rsid w:val="438531AC"/>
    <w:rsid w:val="445B0FB9"/>
    <w:rsid w:val="45274C1D"/>
    <w:rsid w:val="46CBCA04"/>
    <w:rsid w:val="47EF4205"/>
    <w:rsid w:val="484A2E15"/>
    <w:rsid w:val="487C2BEB"/>
    <w:rsid w:val="48AFEC99"/>
    <w:rsid w:val="49B248EA"/>
    <w:rsid w:val="49BDC77A"/>
    <w:rsid w:val="4A210FBA"/>
    <w:rsid w:val="4A2B3B29"/>
    <w:rsid w:val="4AAD623B"/>
    <w:rsid w:val="4ABCFCCB"/>
    <w:rsid w:val="4C357C95"/>
    <w:rsid w:val="508DDE48"/>
    <w:rsid w:val="517FD9F4"/>
    <w:rsid w:val="51F1F36A"/>
    <w:rsid w:val="52A68ED1"/>
    <w:rsid w:val="52CD7849"/>
    <w:rsid w:val="53541A56"/>
    <w:rsid w:val="536110CA"/>
    <w:rsid w:val="53E5F3FE"/>
    <w:rsid w:val="55FCF974"/>
    <w:rsid w:val="561F720B"/>
    <w:rsid w:val="564AF434"/>
    <w:rsid w:val="5685CDD5"/>
    <w:rsid w:val="5878DDA1"/>
    <w:rsid w:val="59B783AA"/>
    <w:rsid w:val="5A331ECE"/>
    <w:rsid w:val="5AA5E1ED"/>
    <w:rsid w:val="5C955D98"/>
    <w:rsid w:val="5CD52FF8"/>
    <w:rsid w:val="5E73D70B"/>
    <w:rsid w:val="5EA93477"/>
    <w:rsid w:val="5F280B39"/>
    <w:rsid w:val="5F5D8301"/>
    <w:rsid w:val="5F6CD21A"/>
    <w:rsid w:val="5FD7ED55"/>
    <w:rsid w:val="6064DD68"/>
    <w:rsid w:val="608C35C0"/>
    <w:rsid w:val="615B0153"/>
    <w:rsid w:val="61726795"/>
    <w:rsid w:val="622522A9"/>
    <w:rsid w:val="62EEC7A7"/>
    <w:rsid w:val="62F8F529"/>
    <w:rsid w:val="63059D1D"/>
    <w:rsid w:val="630D2336"/>
    <w:rsid w:val="6319B9ED"/>
    <w:rsid w:val="646D6E16"/>
    <w:rsid w:val="64CEB0B0"/>
    <w:rsid w:val="65671CAF"/>
    <w:rsid w:val="65CA396D"/>
    <w:rsid w:val="67B38EDB"/>
    <w:rsid w:val="68A58B58"/>
    <w:rsid w:val="6B40256E"/>
    <w:rsid w:val="6B46D149"/>
    <w:rsid w:val="6B776519"/>
    <w:rsid w:val="6BCBC5B4"/>
    <w:rsid w:val="6C01404C"/>
    <w:rsid w:val="6C2B6898"/>
    <w:rsid w:val="6CB701B0"/>
    <w:rsid w:val="6CFB5D3D"/>
    <w:rsid w:val="6D2200F5"/>
    <w:rsid w:val="6EA002F1"/>
    <w:rsid w:val="6EE69533"/>
    <w:rsid w:val="6FDA8168"/>
    <w:rsid w:val="6FDAC66B"/>
    <w:rsid w:val="7251D9A0"/>
    <w:rsid w:val="729DED83"/>
    <w:rsid w:val="7337E4BE"/>
    <w:rsid w:val="7352F16C"/>
    <w:rsid w:val="735EC420"/>
    <w:rsid w:val="73BA74F0"/>
    <w:rsid w:val="73BFC712"/>
    <w:rsid w:val="73DF029F"/>
    <w:rsid w:val="74457983"/>
    <w:rsid w:val="7494E1E1"/>
    <w:rsid w:val="74E6C9BE"/>
    <w:rsid w:val="7582735E"/>
    <w:rsid w:val="759973B1"/>
    <w:rsid w:val="78042A72"/>
    <w:rsid w:val="783D2D1D"/>
    <w:rsid w:val="78A3979E"/>
    <w:rsid w:val="79488AF5"/>
    <w:rsid w:val="79C71435"/>
    <w:rsid w:val="7A405DA3"/>
    <w:rsid w:val="7A6EEE11"/>
    <w:rsid w:val="7A917F6E"/>
    <w:rsid w:val="7B80655A"/>
    <w:rsid w:val="7BC7D18E"/>
    <w:rsid w:val="7C0B77CC"/>
    <w:rsid w:val="7F7D4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B7437094-69C4-4CE3-8E50-9982E30E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1952&amp;GUID=52D67D56-EF37-4292-8190-5EDE731C2A34&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2026-06-15T12:22:00Z</dcterms:created>
  <dcterms:modified xsi:type="dcterms:W3CDTF">2026-06-15T12:22:00Z</dcterms:modified>
</cp:coreProperties>
</file>