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36239" w14:textId="77777777" w:rsidR="00996523" w:rsidRDefault="00996523" w:rsidP="00996523">
      <w:pPr>
        <w:ind w:firstLine="0"/>
        <w:jc w:val="center"/>
      </w:pPr>
      <w:r>
        <w:t>Int. No. 489</w:t>
      </w:r>
    </w:p>
    <w:p w14:paraId="33EC1AB8" w14:textId="77777777" w:rsidR="00996523" w:rsidRDefault="00996523" w:rsidP="00996523">
      <w:pPr>
        <w:ind w:firstLine="0"/>
        <w:jc w:val="center"/>
      </w:pPr>
    </w:p>
    <w:p w14:paraId="7464B2B8" w14:textId="77777777" w:rsidR="004C15CF" w:rsidRDefault="004C15CF" w:rsidP="004C15CF">
      <w:pPr>
        <w:autoSpaceDE w:val="0"/>
        <w:autoSpaceDN w:val="0"/>
        <w:adjustRightInd w:val="0"/>
        <w:ind w:firstLine="0"/>
        <w:jc w:val="both"/>
        <w:rPr>
          <w:rFonts w:eastAsia="Calibri"/>
        </w:rPr>
      </w:pPr>
      <w:r>
        <w:rPr>
          <w:rFonts w:eastAsia="Calibri"/>
        </w:rPr>
        <w:t>By Council Members Vernikov, Louis, Brewer, Lee, Salaam, Wong, Morano and Paladino</w:t>
      </w:r>
    </w:p>
    <w:p w14:paraId="5D3342DD" w14:textId="77777777" w:rsidR="008428B1" w:rsidRDefault="008428B1" w:rsidP="007101A2">
      <w:pPr>
        <w:pStyle w:val="BodyText"/>
        <w:spacing w:line="240" w:lineRule="auto"/>
        <w:ind w:firstLine="0"/>
      </w:pPr>
    </w:p>
    <w:p w14:paraId="144F9655" w14:textId="77777777" w:rsidR="00432419" w:rsidRPr="00432419" w:rsidRDefault="00432419" w:rsidP="007101A2">
      <w:pPr>
        <w:pStyle w:val="BodyText"/>
        <w:spacing w:line="240" w:lineRule="auto"/>
        <w:ind w:firstLine="0"/>
        <w:rPr>
          <w:vanish/>
        </w:rPr>
      </w:pPr>
      <w:r w:rsidRPr="00432419">
        <w:rPr>
          <w:vanish/>
        </w:rPr>
        <w:t>..Title</w:t>
      </w:r>
    </w:p>
    <w:p w14:paraId="7B17EF47" w14:textId="03701845" w:rsidR="004E1CF2" w:rsidRDefault="00432419" w:rsidP="007101A2">
      <w:pPr>
        <w:pStyle w:val="BodyText"/>
        <w:spacing w:line="240" w:lineRule="auto"/>
        <w:ind w:firstLine="0"/>
      </w:pPr>
      <w:r>
        <w:t>A Local Law t</w:t>
      </w:r>
      <w:r w:rsidR="004E1CF2">
        <w:t xml:space="preserve">o </w:t>
      </w:r>
      <w:r w:rsidR="00E310B4">
        <w:t>amend the</w:t>
      </w:r>
      <w:r w:rsidR="00FC547E">
        <w:t xml:space="preserve"> </w:t>
      </w:r>
      <w:r w:rsidR="00FD3A36">
        <w:t>administrative code of the city of New York</w:t>
      </w:r>
      <w:r w:rsidR="009F5B4D">
        <w:t>, in relation to requiring the creation of a publicly accessible online database and notification system for towed vehicles</w:t>
      </w:r>
    </w:p>
    <w:p w14:paraId="7E5FB74D" w14:textId="573C6671" w:rsidR="00432419" w:rsidRPr="00432419" w:rsidRDefault="00432419" w:rsidP="007101A2">
      <w:pPr>
        <w:pStyle w:val="BodyText"/>
        <w:spacing w:line="240" w:lineRule="auto"/>
        <w:ind w:firstLine="0"/>
        <w:rPr>
          <w:vanish/>
        </w:rPr>
      </w:pPr>
      <w:r w:rsidRPr="00432419">
        <w:rPr>
          <w:vanish/>
        </w:rPr>
        <w:t>..Body</w:t>
      </w:r>
    </w:p>
    <w:p w14:paraId="604362EA" w14:textId="77777777" w:rsidR="004E1CF2" w:rsidRDefault="004E1CF2" w:rsidP="007101A2">
      <w:pPr>
        <w:pStyle w:val="BodyText"/>
        <w:spacing w:line="240" w:lineRule="auto"/>
        <w:ind w:firstLine="0"/>
        <w:rPr>
          <w:u w:val="single"/>
        </w:rPr>
      </w:pPr>
    </w:p>
    <w:p w14:paraId="1436890C" w14:textId="77777777" w:rsidR="004E1CF2" w:rsidRDefault="004E1CF2" w:rsidP="007101A2">
      <w:pPr>
        <w:ind w:firstLine="0"/>
        <w:jc w:val="both"/>
      </w:pPr>
      <w:r>
        <w:rPr>
          <w:u w:val="single"/>
        </w:rPr>
        <w:t>Be it enacted by the Council as follows</w:t>
      </w:r>
      <w:r w:rsidRPr="005B5DE4">
        <w:rPr>
          <w:u w:val="single"/>
        </w:rPr>
        <w:t>:</w:t>
      </w:r>
    </w:p>
    <w:p w14:paraId="0B344344" w14:textId="77777777" w:rsidR="004E1CF2" w:rsidRDefault="004E1CF2" w:rsidP="006662DF">
      <w:pPr>
        <w:jc w:val="both"/>
      </w:pPr>
    </w:p>
    <w:p w14:paraId="6F053A21"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693E732" w14:textId="5A18F946" w:rsidR="00BB2D14" w:rsidRDefault="007101A2" w:rsidP="004E33B5">
      <w:pPr>
        <w:spacing w:line="480" w:lineRule="auto"/>
        <w:jc w:val="both"/>
      </w:pPr>
      <w:r>
        <w:t>S</w:t>
      </w:r>
      <w:r w:rsidR="004E1CF2">
        <w:t>ection 1.</w:t>
      </w:r>
      <w:r w:rsidR="007E79D5">
        <w:t xml:space="preserve"> </w:t>
      </w:r>
      <w:r w:rsidR="00323BA1">
        <w:t xml:space="preserve">Chapter 1 of </w:t>
      </w:r>
      <w:r w:rsidR="001A5B8A">
        <w:t>t</w:t>
      </w:r>
      <w:r w:rsidR="00FD3A36">
        <w:t xml:space="preserve">itle </w:t>
      </w:r>
      <w:r w:rsidR="00323BA1">
        <w:t>14</w:t>
      </w:r>
      <w:r w:rsidR="00FD3A36">
        <w:t xml:space="preserve"> of the administrative code of the city of New York is amended </w:t>
      </w:r>
      <w:r w:rsidR="001A5B8A">
        <w:t xml:space="preserve">by </w:t>
      </w:r>
      <w:r w:rsidR="00FD3A36">
        <w:t>add</w:t>
      </w:r>
      <w:r w:rsidR="008537EB">
        <w:t>ing</w:t>
      </w:r>
      <w:r w:rsidR="00FD3A36">
        <w:t xml:space="preserve"> a new </w:t>
      </w:r>
      <w:r w:rsidR="00323BA1">
        <w:t xml:space="preserve">section 14-184.1 </w:t>
      </w:r>
      <w:r w:rsidR="00FD3A36">
        <w:t xml:space="preserve">to read as follows: </w:t>
      </w:r>
    </w:p>
    <w:p w14:paraId="63192F85" w14:textId="4F1E14E0" w:rsidR="00323BA1" w:rsidRDefault="005F102B" w:rsidP="00323BA1">
      <w:pPr>
        <w:spacing w:line="480" w:lineRule="auto"/>
        <w:jc w:val="both"/>
        <w:rPr>
          <w:u w:val="single"/>
        </w:rPr>
      </w:pPr>
      <w:r w:rsidRPr="005F102B">
        <w:rPr>
          <w:u w:val="single"/>
        </w:rPr>
        <w:t>§ </w:t>
      </w:r>
      <w:r w:rsidR="00323BA1">
        <w:rPr>
          <w:u w:val="single"/>
        </w:rPr>
        <w:t>14-184.1</w:t>
      </w:r>
      <w:r w:rsidRPr="005F102B">
        <w:rPr>
          <w:u w:val="single"/>
        </w:rPr>
        <w:t xml:space="preserve"> </w:t>
      </w:r>
      <w:r w:rsidR="00A44B26">
        <w:rPr>
          <w:u w:val="single"/>
        </w:rPr>
        <w:t>Public online database</w:t>
      </w:r>
      <w:r w:rsidR="00323BA1">
        <w:rPr>
          <w:u w:val="single"/>
        </w:rPr>
        <w:t xml:space="preserve"> for towed vehicles</w:t>
      </w:r>
      <w:r w:rsidRPr="005F102B">
        <w:rPr>
          <w:u w:val="single"/>
        </w:rPr>
        <w:t>.</w:t>
      </w:r>
      <w:r w:rsidR="008537EB">
        <w:rPr>
          <w:u w:val="single"/>
        </w:rPr>
        <w:t xml:space="preserve"> </w:t>
      </w:r>
      <w:r w:rsidR="00323BA1">
        <w:rPr>
          <w:u w:val="single"/>
        </w:rPr>
        <w:t xml:space="preserve">a. The department shall create a centralized </w:t>
      </w:r>
      <w:r w:rsidR="00A44B26">
        <w:rPr>
          <w:u w:val="single"/>
        </w:rPr>
        <w:t>online database</w:t>
      </w:r>
      <w:r w:rsidR="00C9130C">
        <w:rPr>
          <w:u w:val="single"/>
        </w:rPr>
        <w:t>, accessible through the department’s website,</w:t>
      </w:r>
      <w:r w:rsidR="00323BA1">
        <w:rPr>
          <w:u w:val="single"/>
        </w:rPr>
        <w:t xml:space="preserve"> to </w:t>
      </w:r>
      <w:r w:rsidR="001A5B8A">
        <w:rPr>
          <w:u w:val="single"/>
        </w:rPr>
        <w:t xml:space="preserve">allow vehicle owners to </w:t>
      </w:r>
      <w:r w:rsidR="00323BA1">
        <w:rPr>
          <w:u w:val="single"/>
        </w:rPr>
        <w:t xml:space="preserve">track information </w:t>
      </w:r>
      <w:r w:rsidR="001A5B8A">
        <w:rPr>
          <w:u w:val="single"/>
        </w:rPr>
        <w:t>on</w:t>
      </w:r>
      <w:r w:rsidR="00323BA1">
        <w:rPr>
          <w:u w:val="single"/>
        </w:rPr>
        <w:t xml:space="preserve"> towed vehicles within the city. Such information shall include, but </w:t>
      </w:r>
      <w:r w:rsidR="001A5B8A">
        <w:rPr>
          <w:u w:val="single"/>
        </w:rPr>
        <w:t xml:space="preserve">need </w:t>
      </w:r>
      <w:r w:rsidR="00323BA1">
        <w:rPr>
          <w:u w:val="single"/>
        </w:rPr>
        <w:t xml:space="preserve">not be limited to, the make and model of the vehicle, the license plate number, the reason the vehicle was towed, </w:t>
      </w:r>
      <w:r w:rsidR="00C9130C">
        <w:rPr>
          <w:u w:val="single"/>
        </w:rPr>
        <w:t xml:space="preserve">the tow operator, and </w:t>
      </w:r>
      <w:r w:rsidR="00323BA1">
        <w:rPr>
          <w:u w:val="single"/>
        </w:rPr>
        <w:t xml:space="preserve">the location and hours during which the vehicle may be retrieved. </w:t>
      </w:r>
    </w:p>
    <w:p w14:paraId="5840F0A9" w14:textId="67ABA7F1" w:rsidR="00323BA1" w:rsidRDefault="00323BA1" w:rsidP="00323BA1">
      <w:pPr>
        <w:spacing w:line="480" w:lineRule="auto"/>
        <w:jc w:val="both"/>
        <w:rPr>
          <w:u w:val="single"/>
        </w:rPr>
      </w:pPr>
      <w:r>
        <w:rPr>
          <w:u w:val="single"/>
        </w:rPr>
        <w:t xml:space="preserve">b. The department shall create a notification system that allows vehicle owners to opt-in to </w:t>
      </w:r>
      <w:r w:rsidR="00006B19">
        <w:rPr>
          <w:u w:val="single"/>
        </w:rPr>
        <w:t xml:space="preserve">text or electronic mail </w:t>
      </w:r>
      <w:r>
        <w:rPr>
          <w:u w:val="single"/>
        </w:rPr>
        <w:t xml:space="preserve">alerts notifying the owner </w:t>
      </w:r>
      <w:r w:rsidR="00006B19">
        <w:rPr>
          <w:u w:val="single"/>
        </w:rPr>
        <w:t>that the</w:t>
      </w:r>
      <w:r w:rsidR="00350870">
        <w:rPr>
          <w:u w:val="single"/>
        </w:rPr>
        <w:t xml:space="preserve"> owner’s</w:t>
      </w:r>
      <w:r w:rsidR="00006B19">
        <w:rPr>
          <w:u w:val="single"/>
        </w:rPr>
        <w:t xml:space="preserve"> vehicle information has been entered into the </w:t>
      </w:r>
      <w:r w:rsidR="00C9130C">
        <w:rPr>
          <w:u w:val="single"/>
        </w:rPr>
        <w:t>online database</w:t>
      </w:r>
      <w:r w:rsidR="00006B19">
        <w:rPr>
          <w:u w:val="single"/>
        </w:rPr>
        <w:t>.</w:t>
      </w:r>
      <w:r>
        <w:rPr>
          <w:u w:val="single"/>
        </w:rPr>
        <w:t xml:space="preserve"> </w:t>
      </w:r>
    </w:p>
    <w:p w14:paraId="4E5D5A16" w14:textId="1D864A8B" w:rsidR="001D59C3" w:rsidRPr="00532214" w:rsidRDefault="00617FEA" w:rsidP="00323BA1">
      <w:pPr>
        <w:spacing w:line="480" w:lineRule="auto"/>
        <w:jc w:val="both"/>
        <w:rPr>
          <w:u w:val="single"/>
        </w:rPr>
      </w:pPr>
      <w:r>
        <w:rPr>
          <w:u w:val="single"/>
        </w:rPr>
        <w:t xml:space="preserve">c. </w:t>
      </w:r>
      <w:r w:rsidR="00CF3E6B">
        <w:rPr>
          <w:u w:val="single"/>
        </w:rPr>
        <w:t xml:space="preserve">The information required pursuant to </w:t>
      </w:r>
      <w:r w:rsidR="008F0A74">
        <w:rPr>
          <w:u w:val="single"/>
        </w:rPr>
        <w:t>subdivision</w:t>
      </w:r>
      <w:r w:rsidR="00CF3E6B">
        <w:rPr>
          <w:u w:val="single"/>
        </w:rPr>
        <w:t xml:space="preserve"> a must be published </w:t>
      </w:r>
      <w:r w:rsidR="001A5B8A">
        <w:rPr>
          <w:u w:val="single"/>
        </w:rPr>
        <w:t>on</w:t>
      </w:r>
      <w:r w:rsidR="00CF3E6B">
        <w:rPr>
          <w:u w:val="single"/>
        </w:rPr>
        <w:t xml:space="preserve"> the </w:t>
      </w:r>
      <w:r w:rsidR="00C9130C">
        <w:rPr>
          <w:u w:val="single"/>
        </w:rPr>
        <w:t>online database</w:t>
      </w:r>
      <w:r w:rsidR="00CF3E6B">
        <w:rPr>
          <w:u w:val="single"/>
        </w:rPr>
        <w:t xml:space="preserve"> within </w:t>
      </w:r>
      <w:r w:rsidR="001A5B8A">
        <w:rPr>
          <w:u w:val="single"/>
        </w:rPr>
        <w:t>2</w:t>
      </w:r>
      <w:r w:rsidR="00CF3E6B">
        <w:rPr>
          <w:u w:val="single"/>
        </w:rPr>
        <w:t xml:space="preserve"> hours after any vehicle is towed by the department, any tow operator authorized pursuant to section 20-498 or section 20-524, or any </w:t>
      </w:r>
      <w:r w:rsidR="006A770A">
        <w:rPr>
          <w:u w:val="single"/>
        </w:rPr>
        <w:t xml:space="preserve">other </w:t>
      </w:r>
      <w:r w:rsidR="00CF3E6B">
        <w:rPr>
          <w:u w:val="single"/>
        </w:rPr>
        <w:t xml:space="preserve">entity, including but not limited to the sheriff or </w:t>
      </w:r>
      <w:r w:rsidR="006603C6">
        <w:rPr>
          <w:u w:val="single"/>
        </w:rPr>
        <w:t xml:space="preserve">any </w:t>
      </w:r>
      <w:r w:rsidR="00E00633">
        <w:rPr>
          <w:u w:val="single"/>
        </w:rPr>
        <w:t xml:space="preserve">city </w:t>
      </w:r>
      <w:r w:rsidR="00CF3E6B">
        <w:rPr>
          <w:u w:val="single"/>
        </w:rPr>
        <w:t xml:space="preserve">marshal. </w:t>
      </w:r>
      <w:r w:rsidR="00F33FC5">
        <w:rPr>
          <w:u w:val="single"/>
        </w:rPr>
        <w:t xml:space="preserve">The information shall be published on the online database by the entity towing the vehicle. </w:t>
      </w:r>
      <w:r w:rsidR="00CF3E6B">
        <w:rPr>
          <w:u w:val="single"/>
        </w:rPr>
        <w:t xml:space="preserve"> </w:t>
      </w:r>
      <w:r w:rsidR="00323BA1">
        <w:rPr>
          <w:u w:val="single"/>
        </w:rPr>
        <w:t xml:space="preserve"> </w:t>
      </w:r>
    </w:p>
    <w:p w14:paraId="6E55DDE6" w14:textId="43E67EBA" w:rsidR="00F017C3" w:rsidRDefault="00595589" w:rsidP="002E7422">
      <w:pPr>
        <w:spacing w:line="480" w:lineRule="auto"/>
        <w:jc w:val="both"/>
      </w:pPr>
      <w:r>
        <w:t>§ 2.</w:t>
      </w:r>
      <w:r w:rsidR="002E7422">
        <w:t xml:space="preserve"> </w:t>
      </w:r>
      <w:r w:rsidR="00F017C3">
        <w:t>Section 20-528 of the administrative code of the city of New York</w:t>
      </w:r>
      <w:r w:rsidR="008F0A74">
        <w:t xml:space="preserve">, as added by local law number 3 </w:t>
      </w:r>
      <w:r w:rsidR="00C869D0">
        <w:t>for the year</w:t>
      </w:r>
      <w:r w:rsidR="008F0A74">
        <w:t xml:space="preserve"> 1996,</w:t>
      </w:r>
      <w:r w:rsidR="00F017C3">
        <w:t xml:space="preserve"> is amended to read as follows:</w:t>
      </w:r>
    </w:p>
    <w:p w14:paraId="6F2EAD93" w14:textId="77777777" w:rsidR="00F017C3" w:rsidRPr="00F017C3" w:rsidRDefault="00F017C3">
      <w:pPr>
        <w:spacing w:line="480" w:lineRule="auto"/>
        <w:jc w:val="both"/>
      </w:pPr>
      <w:r w:rsidRPr="00F017C3">
        <w:lastRenderedPageBreak/>
        <w:t>§ 20-528. Police precinct notification.</w:t>
      </w:r>
      <w:r w:rsidR="00CF3E6B">
        <w:t xml:space="preserve"> </w:t>
      </w:r>
      <w:r w:rsidRPr="00F017C3">
        <w:t xml:space="preserve">a. Within two hours subsequent to the towing of any motor vehicle pursuant to any provision of this code, any rules promulgated pursuant thereto or any rules promulgated by the department of transportation pursuant to any other provision of law, the tow truck operator or his or her designee shall notify the local police precinct either in person or by electronic submission that the vehicle was towed. Such information shall be made available, upon request, to the owner of the vehicle or to any person authorized by the owner to have possession of the </w:t>
      </w:r>
      <w:r w:rsidR="006A770A" w:rsidRPr="00F017C3">
        <w:t>vehicle</w:t>
      </w:r>
      <w:r w:rsidR="006A770A">
        <w:t>[</w:t>
      </w:r>
      <w:r w:rsidRPr="00F017C3">
        <w:t>.</w:t>
      </w:r>
      <w:r w:rsidR="008F0A74">
        <w:t>]</w:t>
      </w:r>
      <w:r w:rsidR="008F0A74" w:rsidRPr="00AB09E2">
        <w:rPr>
          <w:u w:val="single"/>
        </w:rPr>
        <w:t xml:space="preserve">, and shall be entered into the police department </w:t>
      </w:r>
      <w:r w:rsidR="009714B9">
        <w:rPr>
          <w:u w:val="single"/>
        </w:rPr>
        <w:t>online database</w:t>
      </w:r>
      <w:r w:rsidR="008F0A74" w:rsidRPr="00AB09E2">
        <w:rPr>
          <w:u w:val="single"/>
        </w:rPr>
        <w:t xml:space="preserve"> for towed vehicles</w:t>
      </w:r>
      <w:r w:rsidR="009714B9">
        <w:rPr>
          <w:u w:val="single"/>
        </w:rPr>
        <w:t xml:space="preserve"> pursuant to section 14-184.1</w:t>
      </w:r>
      <w:r w:rsidR="008F0A74" w:rsidRPr="00AB09E2">
        <w:rPr>
          <w:u w:val="single"/>
        </w:rPr>
        <w:t>.</w:t>
      </w:r>
      <w:r w:rsidR="008F0A74">
        <w:t xml:space="preserve"> </w:t>
      </w:r>
      <w:r w:rsidRPr="00F017C3">
        <w:t>Such list shall include the make and model of the vehicle, its license plate number, the reason why the vehicle was towed and the location and hours during which the vehicle may be retrieved.</w:t>
      </w:r>
    </w:p>
    <w:p w14:paraId="6CC5C554" w14:textId="42459DC8" w:rsidR="00F017C3" w:rsidRDefault="00F017C3">
      <w:pPr>
        <w:spacing w:line="480" w:lineRule="auto"/>
        <w:jc w:val="both"/>
      </w:pPr>
      <w:r w:rsidRPr="00F017C3">
        <w:t>b. The provisions of subdivision a shall not apply where such towing is conducted in the physical presence of or with the consent of a person in charge of the vehicle</w:t>
      </w:r>
      <w:r w:rsidR="005F6DCC" w:rsidRPr="00007E6D">
        <w:rPr>
          <w:u w:val="single"/>
        </w:rPr>
        <w:t>.</w:t>
      </w:r>
      <w:r w:rsidRPr="00F017C3">
        <w:t xml:space="preserve"> </w:t>
      </w:r>
      <w:r w:rsidR="005F6DCC">
        <w:t>[</w:t>
      </w:r>
      <w:r w:rsidRPr="00F017C3">
        <w:t xml:space="preserve">or where, within two hours of such towing, information relating to such towing is entered by or on behalf of a governmental official or agency into the </w:t>
      </w:r>
      <w:r w:rsidR="004C55F7">
        <w:t xml:space="preserve"> </w:t>
      </w:r>
      <w:r w:rsidRPr="00F017C3">
        <w:t>New York statewide police information network.</w:t>
      </w:r>
      <w:r w:rsidR="005F6DCC">
        <w:t>]</w:t>
      </w:r>
    </w:p>
    <w:p w14:paraId="7A301B20" w14:textId="1DE79C6C" w:rsidR="002F196D" w:rsidRDefault="008F0A74" w:rsidP="002E7422">
      <w:pPr>
        <w:spacing w:line="480" w:lineRule="auto"/>
        <w:jc w:val="both"/>
      </w:pPr>
      <w:r>
        <w:t xml:space="preserve">§ </w:t>
      </w:r>
      <w:r w:rsidR="00F017C3">
        <w:t xml:space="preserve">3. </w:t>
      </w:r>
      <w:r w:rsidR="002E7422" w:rsidRPr="002E7422">
        <w:t>This local law take</w:t>
      </w:r>
      <w:r w:rsidR="00B7212D">
        <w:t>s</w:t>
      </w:r>
      <w:r w:rsidR="002E7422" w:rsidRPr="002E7422">
        <w:t xml:space="preserve"> effect</w:t>
      </w:r>
      <w:r>
        <w:t xml:space="preserve"> 180 days after becoming law</w:t>
      </w:r>
      <w:r w:rsidR="00B7212D">
        <w:t>.</w:t>
      </w:r>
    </w:p>
    <w:p w14:paraId="5968AC3B" w14:textId="77777777" w:rsidR="00171CF9" w:rsidRPr="002E7422" w:rsidRDefault="00171CF9" w:rsidP="002E7422">
      <w:pPr>
        <w:spacing w:line="480" w:lineRule="auto"/>
        <w:jc w:val="both"/>
        <w:rPr>
          <w:u w:val="single"/>
        </w:rPr>
        <w:sectPr w:rsidR="00171CF9" w:rsidRPr="002E7422" w:rsidSect="00AF39A5">
          <w:type w:val="continuous"/>
          <w:pgSz w:w="12240" w:h="15840"/>
          <w:pgMar w:top="1440" w:right="1440" w:bottom="1440" w:left="1440" w:header="720" w:footer="720" w:gutter="0"/>
          <w:lnNumType w:countBy="1"/>
          <w:cols w:space="720"/>
          <w:titlePg/>
          <w:docGrid w:linePitch="360"/>
        </w:sectPr>
      </w:pPr>
    </w:p>
    <w:p w14:paraId="2F0BF6A8" w14:textId="00FBBC16" w:rsidR="00EB262D" w:rsidRDefault="00BF4831" w:rsidP="007101A2">
      <w:pPr>
        <w:ind w:firstLine="0"/>
        <w:jc w:val="both"/>
        <w:rPr>
          <w:sz w:val="18"/>
          <w:szCs w:val="18"/>
        </w:rPr>
      </w:pPr>
      <w:r w:rsidRPr="66CFE855">
        <w:rPr>
          <w:sz w:val="18"/>
          <w:szCs w:val="18"/>
        </w:rPr>
        <w:t>APM</w:t>
      </w:r>
    </w:p>
    <w:p w14:paraId="790269E3"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63264F">
        <w:rPr>
          <w:sz w:val="18"/>
          <w:szCs w:val="18"/>
        </w:rPr>
        <w:t>11603</w:t>
      </w:r>
    </w:p>
    <w:p w14:paraId="53BC4CE6" w14:textId="2941BB91" w:rsidR="00291808" w:rsidRDefault="00291808" w:rsidP="007101A2">
      <w:pPr>
        <w:ind w:firstLine="0"/>
        <w:jc w:val="both"/>
        <w:rPr>
          <w:sz w:val="18"/>
          <w:szCs w:val="18"/>
        </w:rPr>
      </w:pPr>
      <w:r>
        <w:rPr>
          <w:sz w:val="18"/>
          <w:szCs w:val="18"/>
        </w:rPr>
        <w:t>Int. #0463-2024</w:t>
      </w:r>
    </w:p>
    <w:p w14:paraId="06D0497E" w14:textId="2E9FEE31" w:rsidR="002D5F4F" w:rsidRDefault="0092676B" w:rsidP="007101A2">
      <w:pPr>
        <w:ind w:firstLine="0"/>
        <w:rPr>
          <w:sz w:val="18"/>
          <w:szCs w:val="18"/>
        </w:rPr>
      </w:pPr>
      <w:r>
        <w:rPr>
          <w:sz w:val="18"/>
          <w:szCs w:val="18"/>
        </w:rPr>
        <w:t>1/8/2026 2:13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C36D6" w14:textId="77777777" w:rsidR="000B51E8" w:rsidRDefault="000B51E8">
      <w:r>
        <w:separator/>
      </w:r>
    </w:p>
    <w:p w14:paraId="51109BB7" w14:textId="77777777" w:rsidR="000B51E8" w:rsidRDefault="000B51E8"/>
  </w:endnote>
  <w:endnote w:type="continuationSeparator" w:id="0">
    <w:p w14:paraId="7F218D45" w14:textId="77777777" w:rsidR="000B51E8" w:rsidRDefault="000B51E8">
      <w:r>
        <w:continuationSeparator/>
      </w:r>
    </w:p>
    <w:p w14:paraId="45358E78" w14:textId="77777777" w:rsidR="000B51E8" w:rsidRDefault="000B5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5F2B658" w14:textId="5412B2F3" w:rsidR="008F0B17" w:rsidRDefault="008F0B17">
        <w:pPr>
          <w:pStyle w:val="Footer"/>
          <w:jc w:val="center"/>
        </w:pPr>
        <w:r>
          <w:fldChar w:fldCharType="begin"/>
        </w:r>
        <w:r>
          <w:instrText xml:space="preserve"> PAGE   \* MERGEFORMAT </w:instrText>
        </w:r>
        <w:r>
          <w:fldChar w:fldCharType="separate"/>
        </w:r>
        <w:r w:rsidR="008428B1">
          <w:rPr>
            <w:noProof/>
          </w:rPr>
          <w:t>1</w:t>
        </w:r>
        <w:r>
          <w:rPr>
            <w:noProof/>
          </w:rPr>
          <w:fldChar w:fldCharType="end"/>
        </w:r>
      </w:p>
    </w:sdtContent>
  </w:sdt>
  <w:p w14:paraId="5B4A43D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C15483" w14:textId="77777777" w:rsidR="008F0B17" w:rsidRDefault="008F0B17">
        <w:pPr>
          <w:pStyle w:val="Footer"/>
          <w:jc w:val="center"/>
        </w:pPr>
        <w:r>
          <w:fldChar w:fldCharType="begin"/>
        </w:r>
        <w:r>
          <w:instrText xml:space="preserve"> PAGE   \* MERGEFORMAT </w:instrText>
        </w:r>
        <w:r>
          <w:fldChar w:fldCharType="separate"/>
        </w:r>
        <w:r w:rsidR="006862E1">
          <w:rPr>
            <w:noProof/>
          </w:rPr>
          <w:t>2</w:t>
        </w:r>
        <w:r>
          <w:rPr>
            <w:noProof/>
          </w:rPr>
          <w:fldChar w:fldCharType="end"/>
        </w:r>
      </w:p>
    </w:sdtContent>
  </w:sdt>
  <w:p w14:paraId="62D3E67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8F38" w14:textId="77777777" w:rsidR="000B51E8" w:rsidRDefault="000B51E8">
      <w:r>
        <w:separator/>
      </w:r>
    </w:p>
    <w:p w14:paraId="732E4316" w14:textId="77777777" w:rsidR="000B51E8" w:rsidRDefault="000B51E8"/>
  </w:footnote>
  <w:footnote w:type="continuationSeparator" w:id="0">
    <w:p w14:paraId="703C7975" w14:textId="77777777" w:rsidR="000B51E8" w:rsidRDefault="000B51E8">
      <w:r>
        <w:continuationSeparator/>
      </w:r>
    </w:p>
    <w:p w14:paraId="5B0C7DA1" w14:textId="77777777" w:rsidR="000B51E8" w:rsidRDefault="000B51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78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36"/>
    <w:rsid w:val="00006B19"/>
    <w:rsid w:val="00007E6D"/>
    <w:rsid w:val="000135A3"/>
    <w:rsid w:val="00035181"/>
    <w:rsid w:val="000502BC"/>
    <w:rsid w:val="00055995"/>
    <w:rsid w:val="00056BB0"/>
    <w:rsid w:val="00064AFB"/>
    <w:rsid w:val="00075A88"/>
    <w:rsid w:val="00081043"/>
    <w:rsid w:val="0009173E"/>
    <w:rsid w:val="00094A70"/>
    <w:rsid w:val="000A0D10"/>
    <w:rsid w:val="000B10D4"/>
    <w:rsid w:val="000B51E8"/>
    <w:rsid w:val="000D4A7F"/>
    <w:rsid w:val="000E4F14"/>
    <w:rsid w:val="000F353F"/>
    <w:rsid w:val="00104141"/>
    <w:rsid w:val="001073BD"/>
    <w:rsid w:val="00115B31"/>
    <w:rsid w:val="00140CB3"/>
    <w:rsid w:val="001450C8"/>
    <w:rsid w:val="001509BF"/>
    <w:rsid w:val="00150A27"/>
    <w:rsid w:val="0016147E"/>
    <w:rsid w:val="00162FC0"/>
    <w:rsid w:val="00165627"/>
    <w:rsid w:val="00167107"/>
    <w:rsid w:val="00171CF9"/>
    <w:rsid w:val="0017628F"/>
    <w:rsid w:val="00180BD2"/>
    <w:rsid w:val="00194D33"/>
    <w:rsid w:val="00195A80"/>
    <w:rsid w:val="001A5B8A"/>
    <w:rsid w:val="001D4249"/>
    <w:rsid w:val="001D59C3"/>
    <w:rsid w:val="001D6DE6"/>
    <w:rsid w:val="001E5C60"/>
    <w:rsid w:val="00205741"/>
    <w:rsid w:val="00205839"/>
    <w:rsid w:val="00207323"/>
    <w:rsid w:val="0021642E"/>
    <w:rsid w:val="0021763A"/>
    <w:rsid w:val="0022099D"/>
    <w:rsid w:val="002324EE"/>
    <w:rsid w:val="00237C12"/>
    <w:rsid w:val="002402BD"/>
    <w:rsid w:val="00241F94"/>
    <w:rsid w:val="0026248D"/>
    <w:rsid w:val="00270162"/>
    <w:rsid w:val="00280955"/>
    <w:rsid w:val="00284D30"/>
    <w:rsid w:val="00291808"/>
    <w:rsid w:val="00292C42"/>
    <w:rsid w:val="002C4435"/>
    <w:rsid w:val="002C4809"/>
    <w:rsid w:val="002D04BA"/>
    <w:rsid w:val="002D5F4F"/>
    <w:rsid w:val="002D7216"/>
    <w:rsid w:val="002E1C35"/>
    <w:rsid w:val="002E7422"/>
    <w:rsid w:val="002F196D"/>
    <w:rsid w:val="002F269C"/>
    <w:rsid w:val="002F2C5C"/>
    <w:rsid w:val="00301E5D"/>
    <w:rsid w:val="00320D3B"/>
    <w:rsid w:val="00323BA1"/>
    <w:rsid w:val="0033027F"/>
    <w:rsid w:val="003447CD"/>
    <w:rsid w:val="00350870"/>
    <w:rsid w:val="00352CA7"/>
    <w:rsid w:val="003720CF"/>
    <w:rsid w:val="003747F7"/>
    <w:rsid w:val="00386E3F"/>
    <w:rsid w:val="003874A1"/>
    <w:rsid w:val="00387754"/>
    <w:rsid w:val="00390F2A"/>
    <w:rsid w:val="003A29EF"/>
    <w:rsid w:val="003A75C2"/>
    <w:rsid w:val="003B663D"/>
    <w:rsid w:val="003D7B03"/>
    <w:rsid w:val="003E271A"/>
    <w:rsid w:val="003F26F9"/>
    <w:rsid w:val="003F3109"/>
    <w:rsid w:val="003F33F4"/>
    <w:rsid w:val="0041579B"/>
    <w:rsid w:val="004262DD"/>
    <w:rsid w:val="00432419"/>
    <w:rsid w:val="00432688"/>
    <w:rsid w:val="00437C7E"/>
    <w:rsid w:val="00444642"/>
    <w:rsid w:val="00447A01"/>
    <w:rsid w:val="004630B5"/>
    <w:rsid w:val="00465293"/>
    <w:rsid w:val="004948B5"/>
    <w:rsid w:val="00497233"/>
    <w:rsid w:val="004B097C"/>
    <w:rsid w:val="004C15CF"/>
    <w:rsid w:val="004C55F7"/>
    <w:rsid w:val="004D3958"/>
    <w:rsid w:val="004E1CF2"/>
    <w:rsid w:val="004E33B5"/>
    <w:rsid w:val="004F2945"/>
    <w:rsid w:val="004F3343"/>
    <w:rsid w:val="004F445C"/>
    <w:rsid w:val="005020E8"/>
    <w:rsid w:val="0051177D"/>
    <w:rsid w:val="00532214"/>
    <w:rsid w:val="005463A1"/>
    <w:rsid w:val="00550E96"/>
    <w:rsid w:val="00554C35"/>
    <w:rsid w:val="00556729"/>
    <w:rsid w:val="0057235A"/>
    <w:rsid w:val="005776C0"/>
    <w:rsid w:val="005830D9"/>
    <w:rsid w:val="00586366"/>
    <w:rsid w:val="0058708D"/>
    <w:rsid w:val="00595589"/>
    <w:rsid w:val="005A1EBD"/>
    <w:rsid w:val="005A2073"/>
    <w:rsid w:val="005B5DE4"/>
    <w:rsid w:val="005C6980"/>
    <w:rsid w:val="005D438A"/>
    <w:rsid w:val="005D4932"/>
    <w:rsid w:val="005D4A03"/>
    <w:rsid w:val="005E1B0E"/>
    <w:rsid w:val="005E655A"/>
    <w:rsid w:val="005E687C"/>
    <w:rsid w:val="005E7681"/>
    <w:rsid w:val="005F102B"/>
    <w:rsid w:val="005F3AA6"/>
    <w:rsid w:val="005F6DCC"/>
    <w:rsid w:val="0061565C"/>
    <w:rsid w:val="00617FEA"/>
    <w:rsid w:val="00630AB3"/>
    <w:rsid w:val="0063264F"/>
    <w:rsid w:val="006603C6"/>
    <w:rsid w:val="006662DF"/>
    <w:rsid w:val="00681A93"/>
    <w:rsid w:val="006862E1"/>
    <w:rsid w:val="00687344"/>
    <w:rsid w:val="00692CCB"/>
    <w:rsid w:val="006A691C"/>
    <w:rsid w:val="006A770A"/>
    <w:rsid w:val="006B26AF"/>
    <w:rsid w:val="006B400A"/>
    <w:rsid w:val="006B590A"/>
    <w:rsid w:val="006B5AB9"/>
    <w:rsid w:val="006C03C4"/>
    <w:rsid w:val="006C29D8"/>
    <w:rsid w:val="006C340E"/>
    <w:rsid w:val="006D3E3C"/>
    <w:rsid w:val="006D562C"/>
    <w:rsid w:val="006F5CC7"/>
    <w:rsid w:val="00700FDF"/>
    <w:rsid w:val="007101A2"/>
    <w:rsid w:val="007218EB"/>
    <w:rsid w:val="00721AFB"/>
    <w:rsid w:val="0072551E"/>
    <w:rsid w:val="00727F04"/>
    <w:rsid w:val="0073071F"/>
    <w:rsid w:val="00750030"/>
    <w:rsid w:val="00767CD4"/>
    <w:rsid w:val="00770B9A"/>
    <w:rsid w:val="007A1A40"/>
    <w:rsid w:val="007B293E"/>
    <w:rsid w:val="007B6497"/>
    <w:rsid w:val="007C1D9D"/>
    <w:rsid w:val="007C3E25"/>
    <w:rsid w:val="007C6893"/>
    <w:rsid w:val="007E2A9A"/>
    <w:rsid w:val="007E73C5"/>
    <w:rsid w:val="007E79D5"/>
    <w:rsid w:val="007F0A63"/>
    <w:rsid w:val="007F13FA"/>
    <w:rsid w:val="007F4087"/>
    <w:rsid w:val="007F4C95"/>
    <w:rsid w:val="00806569"/>
    <w:rsid w:val="008077DE"/>
    <w:rsid w:val="008167F4"/>
    <w:rsid w:val="0083646C"/>
    <w:rsid w:val="008415C2"/>
    <w:rsid w:val="008428B1"/>
    <w:rsid w:val="00842B3C"/>
    <w:rsid w:val="0085260B"/>
    <w:rsid w:val="008537EB"/>
    <w:rsid w:val="00853CD8"/>
    <w:rsid w:val="00853E42"/>
    <w:rsid w:val="008556AC"/>
    <w:rsid w:val="00862F48"/>
    <w:rsid w:val="00872BFD"/>
    <w:rsid w:val="00873B26"/>
    <w:rsid w:val="00880099"/>
    <w:rsid w:val="00885459"/>
    <w:rsid w:val="008D1EB5"/>
    <w:rsid w:val="008D2990"/>
    <w:rsid w:val="008E28FA"/>
    <w:rsid w:val="008F0A74"/>
    <w:rsid w:val="008F0B17"/>
    <w:rsid w:val="00900ACB"/>
    <w:rsid w:val="00923265"/>
    <w:rsid w:val="00925D71"/>
    <w:rsid w:val="0092676B"/>
    <w:rsid w:val="0094029B"/>
    <w:rsid w:val="0095518D"/>
    <w:rsid w:val="009600CB"/>
    <w:rsid w:val="00964742"/>
    <w:rsid w:val="009714B9"/>
    <w:rsid w:val="009822E5"/>
    <w:rsid w:val="00990ECE"/>
    <w:rsid w:val="00996523"/>
    <w:rsid w:val="009A156C"/>
    <w:rsid w:val="009A63FC"/>
    <w:rsid w:val="009B7DB7"/>
    <w:rsid w:val="009C4E8C"/>
    <w:rsid w:val="009C5944"/>
    <w:rsid w:val="009D30C0"/>
    <w:rsid w:val="009F50B2"/>
    <w:rsid w:val="009F5B4D"/>
    <w:rsid w:val="00A03635"/>
    <w:rsid w:val="00A10451"/>
    <w:rsid w:val="00A12168"/>
    <w:rsid w:val="00A13466"/>
    <w:rsid w:val="00A13DD2"/>
    <w:rsid w:val="00A21665"/>
    <w:rsid w:val="00A269C2"/>
    <w:rsid w:val="00A359B8"/>
    <w:rsid w:val="00A37A37"/>
    <w:rsid w:val="00A44B26"/>
    <w:rsid w:val="00A46ACE"/>
    <w:rsid w:val="00A531EC"/>
    <w:rsid w:val="00A63258"/>
    <w:rsid w:val="00A654D0"/>
    <w:rsid w:val="00A667FC"/>
    <w:rsid w:val="00A70625"/>
    <w:rsid w:val="00A80D6D"/>
    <w:rsid w:val="00A867BF"/>
    <w:rsid w:val="00A91665"/>
    <w:rsid w:val="00A91A8A"/>
    <w:rsid w:val="00AB09E2"/>
    <w:rsid w:val="00AD1881"/>
    <w:rsid w:val="00AE212E"/>
    <w:rsid w:val="00AF39A5"/>
    <w:rsid w:val="00B1053B"/>
    <w:rsid w:val="00B15D83"/>
    <w:rsid w:val="00B1635A"/>
    <w:rsid w:val="00B30100"/>
    <w:rsid w:val="00B37E2C"/>
    <w:rsid w:val="00B40A8C"/>
    <w:rsid w:val="00B47730"/>
    <w:rsid w:val="00B710C9"/>
    <w:rsid w:val="00B7212D"/>
    <w:rsid w:val="00BA4408"/>
    <w:rsid w:val="00BA599A"/>
    <w:rsid w:val="00BB2D14"/>
    <w:rsid w:val="00BB6434"/>
    <w:rsid w:val="00BB65A6"/>
    <w:rsid w:val="00BB7310"/>
    <w:rsid w:val="00BC1806"/>
    <w:rsid w:val="00BD1351"/>
    <w:rsid w:val="00BD4B07"/>
    <w:rsid w:val="00BD4E49"/>
    <w:rsid w:val="00BF4831"/>
    <w:rsid w:val="00BF76F0"/>
    <w:rsid w:val="00C0511A"/>
    <w:rsid w:val="00C10C58"/>
    <w:rsid w:val="00C116CF"/>
    <w:rsid w:val="00C43553"/>
    <w:rsid w:val="00C647A2"/>
    <w:rsid w:val="00C869D0"/>
    <w:rsid w:val="00C9130C"/>
    <w:rsid w:val="00C92A35"/>
    <w:rsid w:val="00C93F56"/>
    <w:rsid w:val="00C96CEE"/>
    <w:rsid w:val="00CA09E2"/>
    <w:rsid w:val="00CA2899"/>
    <w:rsid w:val="00CA30A1"/>
    <w:rsid w:val="00CA6B5C"/>
    <w:rsid w:val="00CB5E11"/>
    <w:rsid w:val="00CC0D7C"/>
    <w:rsid w:val="00CC40CE"/>
    <w:rsid w:val="00CC4ED3"/>
    <w:rsid w:val="00CE602C"/>
    <w:rsid w:val="00CF17D2"/>
    <w:rsid w:val="00CF3E6B"/>
    <w:rsid w:val="00D16FFA"/>
    <w:rsid w:val="00D30A34"/>
    <w:rsid w:val="00D326CE"/>
    <w:rsid w:val="00D40F28"/>
    <w:rsid w:val="00D505B0"/>
    <w:rsid w:val="00D52CE9"/>
    <w:rsid w:val="00D91C5D"/>
    <w:rsid w:val="00D929DF"/>
    <w:rsid w:val="00D94395"/>
    <w:rsid w:val="00D975BE"/>
    <w:rsid w:val="00DA5617"/>
    <w:rsid w:val="00DB6BFB"/>
    <w:rsid w:val="00DC57C0"/>
    <w:rsid w:val="00DD0042"/>
    <w:rsid w:val="00DE6E46"/>
    <w:rsid w:val="00DF108A"/>
    <w:rsid w:val="00DF7976"/>
    <w:rsid w:val="00E00633"/>
    <w:rsid w:val="00E0423E"/>
    <w:rsid w:val="00E06550"/>
    <w:rsid w:val="00E13406"/>
    <w:rsid w:val="00E227AE"/>
    <w:rsid w:val="00E310B4"/>
    <w:rsid w:val="00E34500"/>
    <w:rsid w:val="00E37C8F"/>
    <w:rsid w:val="00E42EF6"/>
    <w:rsid w:val="00E611AD"/>
    <w:rsid w:val="00E611DE"/>
    <w:rsid w:val="00E6403F"/>
    <w:rsid w:val="00E6517C"/>
    <w:rsid w:val="00E6658C"/>
    <w:rsid w:val="00E84A4E"/>
    <w:rsid w:val="00E87999"/>
    <w:rsid w:val="00E96AB4"/>
    <w:rsid w:val="00E97376"/>
    <w:rsid w:val="00EA6658"/>
    <w:rsid w:val="00EB262D"/>
    <w:rsid w:val="00EB4F54"/>
    <w:rsid w:val="00EB5A95"/>
    <w:rsid w:val="00ED266D"/>
    <w:rsid w:val="00ED2846"/>
    <w:rsid w:val="00ED6ADF"/>
    <w:rsid w:val="00EE1365"/>
    <w:rsid w:val="00EF1E62"/>
    <w:rsid w:val="00EF79FC"/>
    <w:rsid w:val="00F017C3"/>
    <w:rsid w:val="00F01C1E"/>
    <w:rsid w:val="00F0418B"/>
    <w:rsid w:val="00F10A3C"/>
    <w:rsid w:val="00F12CB7"/>
    <w:rsid w:val="00F1371E"/>
    <w:rsid w:val="00F14273"/>
    <w:rsid w:val="00F23C44"/>
    <w:rsid w:val="00F3265B"/>
    <w:rsid w:val="00F33321"/>
    <w:rsid w:val="00F33FC5"/>
    <w:rsid w:val="00F34140"/>
    <w:rsid w:val="00F52C2B"/>
    <w:rsid w:val="00F60349"/>
    <w:rsid w:val="00F617F9"/>
    <w:rsid w:val="00F83F72"/>
    <w:rsid w:val="00FA0AB3"/>
    <w:rsid w:val="00FA0EC8"/>
    <w:rsid w:val="00FA41BF"/>
    <w:rsid w:val="00FA5A11"/>
    <w:rsid w:val="00FA5BBD"/>
    <w:rsid w:val="00FA63F7"/>
    <w:rsid w:val="00FB2FD6"/>
    <w:rsid w:val="00FC138B"/>
    <w:rsid w:val="00FC547E"/>
    <w:rsid w:val="00FD3A36"/>
    <w:rsid w:val="00FD764E"/>
    <w:rsid w:val="00FE104C"/>
    <w:rsid w:val="00FF4160"/>
    <w:rsid w:val="00FF4AA9"/>
    <w:rsid w:val="50DE9F3D"/>
    <w:rsid w:val="620E1526"/>
    <w:rsid w:val="66CFE855"/>
    <w:rsid w:val="67814DEC"/>
    <w:rsid w:val="68D8B9B5"/>
    <w:rsid w:val="7153E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4F3A0"/>
  <w15:docId w15:val="{F47E972B-22CB-4E7B-A2B2-5F85C2D6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C3E25"/>
    <w:rPr>
      <w:sz w:val="16"/>
      <w:szCs w:val="16"/>
    </w:rPr>
  </w:style>
  <w:style w:type="paragraph" w:styleId="CommentText">
    <w:name w:val="annotation text"/>
    <w:basedOn w:val="Normal"/>
    <w:link w:val="CommentTextChar"/>
    <w:uiPriority w:val="99"/>
    <w:semiHidden/>
    <w:unhideWhenUsed/>
    <w:rsid w:val="007C3E25"/>
    <w:rPr>
      <w:sz w:val="20"/>
      <w:szCs w:val="20"/>
    </w:rPr>
  </w:style>
  <w:style w:type="character" w:customStyle="1" w:styleId="CommentTextChar">
    <w:name w:val="Comment Text Char"/>
    <w:basedOn w:val="DefaultParagraphFont"/>
    <w:link w:val="CommentText"/>
    <w:uiPriority w:val="99"/>
    <w:semiHidden/>
    <w:rsid w:val="007C3E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C3E25"/>
    <w:rPr>
      <w:b/>
      <w:bCs/>
    </w:rPr>
  </w:style>
  <w:style w:type="character" w:customStyle="1" w:styleId="CommentSubjectChar">
    <w:name w:val="Comment Subject Char"/>
    <w:basedOn w:val="CommentTextChar"/>
    <w:link w:val="CommentSubject"/>
    <w:uiPriority w:val="99"/>
    <w:semiHidden/>
    <w:rsid w:val="007C3E25"/>
    <w:rPr>
      <w:rFonts w:ascii="Times New Roman" w:eastAsia="Times New Roman" w:hAnsi="Times New Roman"/>
      <w:b/>
      <w:bCs/>
    </w:rPr>
  </w:style>
  <w:style w:type="paragraph" w:styleId="Revision">
    <w:name w:val="Revision"/>
    <w:hidden/>
    <w:uiPriority w:val="99"/>
    <w:semiHidden/>
    <w:rsid w:val="00C647A2"/>
    <w:rPr>
      <w:rFonts w:ascii="Times New Roman" w:eastAsia="Times New Roman" w:hAnsi="Times New Roman"/>
      <w:sz w:val="24"/>
      <w:szCs w:val="24"/>
    </w:rPr>
  </w:style>
  <w:style w:type="character" w:styleId="Hyperlink">
    <w:name w:val="Hyperlink"/>
    <w:basedOn w:val="DefaultParagraphFont"/>
    <w:uiPriority w:val="99"/>
    <w:unhideWhenUsed/>
    <w:rsid w:val="001A5B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07475">
      <w:bodyDiv w:val="1"/>
      <w:marLeft w:val="0"/>
      <w:marRight w:val="0"/>
      <w:marTop w:val="0"/>
      <w:marBottom w:val="0"/>
      <w:divBdr>
        <w:top w:val="none" w:sz="0" w:space="0" w:color="auto"/>
        <w:left w:val="none" w:sz="0" w:space="0" w:color="auto"/>
        <w:bottom w:val="none" w:sz="0" w:space="0" w:color="auto"/>
        <w:right w:val="none" w:sz="0" w:space="0" w:color="auto"/>
      </w:divBdr>
    </w:div>
    <w:div w:id="163015515">
      <w:bodyDiv w:val="1"/>
      <w:marLeft w:val="0"/>
      <w:marRight w:val="0"/>
      <w:marTop w:val="0"/>
      <w:marBottom w:val="0"/>
      <w:divBdr>
        <w:top w:val="none" w:sz="0" w:space="0" w:color="auto"/>
        <w:left w:val="none" w:sz="0" w:space="0" w:color="auto"/>
        <w:bottom w:val="none" w:sz="0" w:space="0" w:color="auto"/>
        <w:right w:val="none" w:sz="0" w:space="0" w:color="auto"/>
      </w:divBdr>
      <w:divsChild>
        <w:div w:id="1773042973">
          <w:marLeft w:val="0"/>
          <w:marRight w:val="0"/>
          <w:marTop w:val="0"/>
          <w:marBottom w:val="0"/>
          <w:divBdr>
            <w:top w:val="none" w:sz="0" w:space="0" w:color="auto"/>
            <w:left w:val="none" w:sz="0" w:space="0" w:color="auto"/>
            <w:bottom w:val="none" w:sz="0" w:space="0" w:color="auto"/>
            <w:right w:val="none" w:sz="0" w:space="0" w:color="auto"/>
          </w:divBdr>
        </w:div>
        <w:div w:id="1783186566">
          <w:marLeft w:val="0"/>
          <w:marRight w:val="0"/>
          <w:marTop w:val="0"/>
          <w:marBottom w:val="0"/>
          <w:divBdr>
            <w:top w:val="none" w:sz="0" w:space="0" w:color="auto"/>
            <w:left w:val="none" w:sz="0" w:space="0" w:color="auto"/>
            <w:bottom w:val="none" w:sz="0" w:space="0" w:color="auto"/>
            <w:right w:val="none" w:sz="0" w:space="0" w:color="auto"/>
          </w:divBdr>
        </w:div>
        <w:div w:id="1962682951">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8E0663-68F6-44AE-A521-E1108DFB5071}">
  <ds:schemaRefs>
    <ds:schemaRef ds:uri="http://schemas.openxmlformats.org/officeDocument/2006/bibliography"/>
  </ds:schemaRefs>
</ds:datastoreItem>
</file>

<file path=customXml/itemProps2.xml><?xml version="1.0" encoding="utf-8"?>
<ds:datastoreItem xmlns:ds="http://schemas.openxmlformats.org/officeDocument/2006/customXml" ds:itemID="{E561D822-07B7-4AEE-BE5A-32A939C1561B}">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7356218F-51E0-483B-AA8A-339B700DCA24}">
  <ds:schemaRefs>
    <ds:schemaRef ds:uri="http://schemas.microsoft.com/sharepoint/v3/contenttype/forms"/>
  </ds:schemaRefs>
</ds:datastoreItem>
</file>

<file path=customXml/itemProps4.xml><?xml version="1.0" encoding="utf-8"?>
<ds:datastoreItem xmlns:ds="http://schemas.openxmlformats.org/officeDocument/2006/customXml" ds:itemID="{2AB5C672-453E-40F7-A6AF-C3E04D192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Malone, Austin</dc:creator>
  <cp:lastModifiedBy>Martin, William</cp:lastModifiedBy>
  <cp:revision>16</cp:revision>
  <cp:lastPrinted>2023-04-18T19:14:00Z</cp:lastPrinted>
  <dcterms:created xsi:type="dcterms:W3CDTF">2026-01-21T19:44:00Z</dcterms:created>
  <dcterms:modified xsi:type="dcterms:W3CDTF">2026-05-07T14:36:00Z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