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B4D39" w14:textId="77777777" w:rsidR="007566D3" w:rsidRDefault="00473AC0">
      <w:pPr>
        <w:pStyle w:val="Heading1"/>
      </w:pPr>
      <w:r>
        <w:t>New York City Council</w:t>
      </w:r>
    </w:p>
    <w:p w14:paraId="6A5E68BF" w14:textId="77777777" w:rsidR="007566D3" w:rsidRDefault="00473AC0">
      <w:pPr>
        <w:pStyle w:val="Heading2"/>
      </w:pPr>
      <w:r>
        <w:t>Memorandum in Support of Legislation</w:t>
      </w:r>
    </w:p>
    <w:p w14:paraId="42E5523C" w14:textId="77777777" w:rsidR="007566D3" w:rsidRDefault="00473AC0">
      <w:r>
        <w:t>This memorandum is authored by the sponsor and explains the need for the legislation referenced below, in accordance with Rule 6.00(d) of the Rules of the Council.</w:t>
      </w:r>
    </w:p>
    <w:p w14:paraId="7290A262" w14:textId="77777777" w:rsidR="007566D3" w:rsidRDefault="007566D3"/>
    <w:p w14:paraId="31B27A98" w14:textId="77777777" w:rsidR="007566D3" w:rsidRDefault="00473AC0">
      <w:r>
        <w:t>Legislative Service Number:</w:t>
      </w:r>
    </w:p>
    <w:p w14:paraId="2715EFC3" w14:textId="771F1B1B" w:rsidR="007566D3" w:rsidRDefault="002B3274">
      <w:pPr>
        <w:pStyle w:val="ListBullet"/>
      </w:pPr>
      <w:r w:rsidRPr="002B3274">
        <w:t xml:space="preserve">Int </w:t>
      </w:r>
      <w:r w:rsidR="00C12832" w:rsidRPr="00C12832">
        <w:t>1500-2025</w:t>
      </w:r>
    </w:p>
    <w:p w14:paraId="0F9BDDD1" w14:textId="77777777" w:rsidR="007566D3" w:rsidRDefault="00473AC0">
      <w:r>
        <w:t>Prime Sponsor:</w:t>
      </w:r>
    </w:p>
    <w:p w14:paraId="69994376" w14:textId="0BE7445B" w:rsidR="007566D3" w:rsidRDefault="00473AC0">
      <w:pPr>
        <w:pStyle w:val="ListBullet"/>
      </w:pPr>
      <w:r>
        <w:t xml:space="preserve">Council Member </w:t>
      </w:r>
      <w:r w:rsidR="002B3274">
        <w:t>Susan Zhuang</w:t>
      </w:r>
    </w:p>
    <w:p w14:paraId="37BDE9F9" w14:textId="77777777" w:rsidR="007566D3" w:rsidRDefault="00473AC0">
      <w:r>
        <w:t>Bill Title:</w:t>
      </w:r>
    </w:p>
    <w:p w14:paraId="0BC5C2B6" w14:textId="5F978158" w:rsidR="007566D3" w:rsidRDefault="002B3274">
      <w:pPr>
        <w:pStyle w:val="ListBullet"/>
      </w:pPr>
      <w:r w:rsidRPr="002B3274">
        <w:t xml:space="preserve">A Local Law </w:t>
      </w:r>
      <w:r w:rsidR="00C12832" w:rsidRPr="00C12832">
        <w:t xml:space="preserve">to amend the administrative code of the city of New York, in relation to adding a </w:t>
      </w:r>
      <w:proofErr w:type="gramStart"/>
      <w:r w:rsidR="00C12832" w:rsidRPr="00C12832">
        <w:t>311 complaint</w:t>
      </w:r>
      <w:proofErr w:type="gramEnd"/>
      <w:r w:rsidR="00C12832" w:rsidRPr="00C12832">
        <w:t xml:space="preserve"> category for SNAP theft.</w:t>
      </w:r>
    </w:p>
    <w:p w14:paraId="3CCB7E02" w14:textId="77777777" w:rsidR="007566D3" w:rsidRDefault="00473AC0">
      <w:r>
        <w:t>Submitted by:</w:t>
      </w:r>
    </w:p>
    <w:p w14:paraId="65ADEDEA" w14:textId="4CCA091F" w:rsidR="007566D3" w:rsidRDefault="00473AC0">
      <w:pPr>
        <w:pStyle w:val="ListBullet"/>
      </w:pPr>
      <w:r>
        <w:t xml:space="preserve">Council Member </w:t>
      </w:r>
      <w:r w:rsidR="002B3274">
        <w:t>Susan Zhuang</w:t>
      </w:r>
    </w:p>
    <w:p w14:paraId="5C8D0605" w14:textId="77777777" w:rsidR="007566D3" w:rsidRDefault="00473AC0">
      <w:pPr>
        <w:pStyle w:val="Heading3"/>
      </w:pPr>
      <w:r>
        <w:t>Justification</w:t>
      </w:r>
    </w:p>
    <w:p w14:paraId="37122B5B" w14:textId="0AE16955" w:rsidR="002B3274" w:rsidRDefault="002163FB" w:rsidP="002163FB">
      <w:r>
        <w:t>In December 2024, the Federal government ended reimbursement of stolen benefits. As a result, the NYC Human Resources Administration stopped taking SNAP theft reimbursement claims on September 30th, 2025. Without a citywide record of these ongoing thefts, municipal government and community organizations lost key data in addressing the issues of constituents and forging the way towards solutions.</w:t>
      </w:r>
    </w:p>
    <w:p w14:paraId="538535D1" w14:textId="04C792FA" w:rsidR="006A5584" w:rsidRPr="006A5584" w:rsidRDefault="002163FB" w:rsidP="006A5584">
      <w:r w:rsidRPr="002163FB">
        <w:t xml:space="preserve">SNAP benefits are stolen at alarming rates. Stolen benefits cost families the ability to feed themselves and the government millions of dollars. According to state-reported data collected by the USDA, in the first quarter of FY2025, New York State approved more than 25,000 stolen benefits claims out of the 33,468 received. New York State determined 61,543 fraudulent transactions within those claims. At that rate, 25,000 approved claims </w:t>
      </w:r>
      <w:proofErr w:type="gramStart"/>
      <w:r w:rsidRPr="002163FB">
        <w:t>equals</w:t>
      </w:r>
      <w:proofErr w:type="gramEnd"/>
      <w:r w:rsidRPr="002163FB">
        <w:t xml:space="preserve"> $9.4 million in stolen SNAP benefits in a single fiscal quarter. </w:t>
      </w:r>
      <w:r w:rsidR="006A5584" w:rsidRPr="006A5584">
        <w:t xml:space="preserve">Many of those </w:t>
      </w:r>
      <w:r w:rsidR="006A5584">
        <w:t>receiving SNAP</w:t>
      </w:r>
      <w:r w:rsidR="006A5584" w:rsidRPr="006A5584">
        <w:t xml:space="preserve"> benefits</w:t>
      </w:r>
      <w:r w:rsidR="006A5584">
        <w:t xml:space="preserve"> and vulnerable to this theft</w:t>
      </w:r>
      <w:r w:rsidR="006A5584" w:rsidRPr="006A5584">
        <w:t xml:space="preserve"> are seniors and immigrants who do not have "common" accessibility to websites or apps disclosing how to find nearby food pantries or use of the EBT Edge app. </w:t>
      </w:r>
    </w:p>
    <w:p w14:paraId="6D989411" w14:textId="4786668E" w:rsidR="002163FB" w:rsidRDefault="002163FB" w:rsidP="002163FB">
      <w:r>
        <w:t xml:space="preserve">This bill would require 311 to accept complaints </w:t>
      </w:r>
      <w:proofErr w:type="gramStart"/>
      <w:r>
        <w:t>of</w:t>
      </w:r>
      <w:proofErr w:type="gramEnd"/>
      <w:r>
        <w:t xml:space="preserve"> SNAP theft, collecting information which includes: </w:t>
      </w:r>
    </w:p>
    <w:p w14:paraId="11754F2F" w14:textId="77777777" w:rsidR="002163FB" w:rsidRDefault="002163FB" w:rsidP="002163FB">
      <w:r>
        <w:t>-The location card was last used</w:t>
      </w:r>
    </w:p>
    <w:p w14:paraId="5C6B6D0E" w14:textId="77777777" w:rsidR="002163FB" w:rsidRDefault="002163FB" w:rsidP="002163FB">
      <w:r>
        <w:lastRenderedPageBreak/>
        <w:t>-Amount stolen</w:t>
      </w:r>
    </w:p>
    <w:p w14:paraId="59B7FC24" w14:textId="0A1937F8" w:rsidR="002163FB" w:rsidRDefault="002163FB" w:rsidP="002163FB">
      <w:r>
        <w:t>-Location in which fraudulent purchases were made</w:t>
      </w:r>
    </w:p>
    <w:p w14:paraId="07028F87" w14:textId="55BFA9F2" w:rsidR="002163FB" w:rsidRDefault="002163FB" w:rsidP="002163FB">
      <w:r>
        <w:t xml:space="preserve">It would also require 311 to then directly send the complaint to HRA and the relevant precinct. Additionally, HRA must publish quarterly reports detailing the number of complaints filed, the total dollar amount of </w:t>
      </w:r>
      <w:proofErr w:type="gramStart"/>
      <w:r>
        <w:t>benefits</w:t>
      </w:r>
      <w:proofErr w:type="gramEnd"/>
      <w:r>
        <w:t xml:space="preserve"> reported stolen, and a localized breakdown </w:t>
      </w:r>
      <w:proofErr w:type="gramStart"/>
      <w:r>
        <w:t>of from</w:t>
      </w:r>
      <w:proofErr w:type="gramEnd"/>
      <w:r>
        <w:t xml:space="preserve"> what zip codes complaints were received. With this information localized, the municipal government, state government, community organizations, and law enforcement will have access to the necessary data and information to ensure the protection of New Yorkers' benefits.</w:t>
      </w:r>
    </w:p>
    <w:p w14:paraId="6BD9278E" w14:textId="1A4A7FB6" w:rsidR="007566D3" w:rsidRDefault="00473AC0">
      <w:r>
        <w:t>For these reasons, I urge my colleagues to support this legislation.</w:t>
      </w:r>
    </w:p>
    <w:sectPr w:rsidR="007566D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42790375">
    <w:abstractNumId w:val="8"/>
  </w:num>
  <w:num w:numId="2" w16cid:durableId="1557660162">
    <w:abstractNumId w:val="6"/>
  </w:num>
  <w:num w:numId="3" w16cid:durableId="235626500">
    <w:abstractNumId w:val="5"/>
  </w:num>
  <w:num w:numId="4" w16cid:durableId="2131581078">
    <w:abstractNumId w:val="4"/>
  </w:num>
  <w:num w:numId="5" w16cid:durableId="2113281194">
    <w:abstractNumId w:val="7"/>
  </w:num>
  <w:num w:numId="6" w16cid:durableId="2049866833">
    <w:abstractNumId w:val="3"/>
  </w:num>
  <w:num w:numId="7" w16cid:durableId="1192189858">
    <w:abstractNumId w:val="2"/>
  </w:num>
  <w:num w:numId="8" w16cid:durableId="1875580961">
    <w:abstractNumId w:val="1"/>
  </w:num>
  <w:num w:numId="9" w16cid:durableId="662203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163FB"/>
    <w:rsid w:val="00232358"/>
    <w:rsid w:val="0029639D"/>
    <w:rsid w:val="002B3274"/>
    <w:rsid w:val="00326F90"/>
    <w:rsid w:val="00473AC0"/>
    <w:rsid w:val="006A5584"/>
    <w:rsid w:val="007566D3"/>
    <w:rsid w:val="008408BD"/>
    <w:rsid w:val="008F6D65"/>
    <w:rsid w:val="00AA1D8D"/>
    <w:rsid w:val="00B03DD8"/>
    <w:rsid w:val="00B47730"/>
    <w:rsid w:val="00C12832"/>
    <w:rsid w:val="00CB0664"/>
    <w:rsid w:val="00F67C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36B9EC"/>
  <w14:defaultImageDpi w14:val="300"/>
  <w15:docId w15:val="{51FFD016-69D3-4137-AA47-F9BACB56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HTMLPreformatted">
    <w:name w:val="HTML Preformatted"/>
    <w:basedOn w:val="Normal"/>
    <w:link w:val="HTMLPreformattedChar"/>
    <w:uiPriority w:val="99"/>
    <w:semiHidden/>
    <w:unhideWhenUsed/>
    <w:rsid w:val="006A558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A558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4219B-17DB-4822-857F-2756803F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Delancey, Thaddea</cp:lastModifiedBy>
  <cp:revision>2</cp:revision>
  <dcterms:created xsi:type="dcterms:W3CDTF">2026-03-31T19:09:00Z</dcterms:created>
  <dcterms:modified xsi:type="dcterms:W3CDTF">2026-03-31T19:09:00Z</dcterms:modified>
  <cp:category/>
</cp:coreProperties>
</file>