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CD21F" w14:textId="60007C69" w:rsidR="004B0727" w:rsidRDefault="004B0727" w:rsidP="004B0727">
      <w:pPr>
        <w:ind w:firstLine="0"/>
        <w:jc w:val="center"/>
      </w:pPr>
      <w:r>
        <w:t>Int. No.</w:t>
      </w:r>
      <w:r w:rsidR="009E355C">
        <w:t xml:space="preserve"> </w:t>
      </w:r>
      <w:r w:rsidR="00311603">
        <w:t>514</w:t>
      </w:r>
    </w:p>
    <w:p w14:paraId="7E65E68B" w14:textId="77777777" w:rsidR="004B0727" w:rsidRDefault="004B0727" w:rsidP="004B0727">
      <w:pPr>
        <w:ind w:firstLine="0"/>
        <w:jc w:val="center"/>
      </w:pPr>
    </w:p>
    <w:p w14:paraId="065C44E4" w14:textId="77777777" w:rsidR="009574F2" w:rsidRDefault="009574F2" w:rsidP="009574F2">
      <w:pPr>
        <w:autoSpaceDE w:val="0"/>
        <w:autoSpaceDN w:val="0"/>
        <w:adjustRightInd w:val="0"/>
        <w:ind w:firstLine="0"/>
        <w:jc w:val="both"/>
        <w:rPr>
          <w:rFonts w:eastAsiaTheme="minorHAnsi"/>
        </w:rPr>
      </w:pPr>
      <w:r>
        <w:rPr>
          <w:rFonts w:eastAsiaTheme="minorHAnsi"/>
        </w:rPr>
        <w:t>By Council Members Zhuang, Riley, Brooks-Powers, Narcisse, Schulman, Ung, Farías, Paladino, Ariola, Brewer, Hanks, Lee, Vernikov, Carr, Williams, Stevens, Salaam, Louis, Wong, Hankerson, Thomas-Henry, Banks and Morano</w:t>
      </w:r>
    </w:p>
    <w:p w14:paraId="4DE4659D" w14:textId="77777777" w:rsidR="00A83F67" w:rsidRDefault="00A83F67" w:rsidP="007050B2">
      <w:pPr>
        <w:pStyle w:val="BodyText"/>
        <w:spacing w:line="240" w:lineRule="auto"/>
        <w:ind w:firstLine="0"/>
      </w:pPr>
    </w:p>
    <w:p w14:paraId="205F2B7B" w14:textId="77777777" w:rsidR="00361BA7" w:rsidRPr="00361BA7" w:rsidRDefault="00361BA7" w:rsidP="004B0727">
      <w:pPr>
        <w:pStyle w:val="BodyText"/>
        <w:spacing w:line="240" w:lineRule="auto"/>
        <w:ind w:firstLine="0"/>
        <w:rPr>
          <w:vanish/>
        </w:rPr>
      </w:pPr>
      <w:r w:rsidRPr="00361BA7">
        <w:rPr>
          <w:vanish/>
        </w:rPr>
        <w:t>..Title</w:t>
      </w:r>
    </w:p>
    <w:p w14:paraId="133B4083" w14:textId="47BE0D4C" w:rsidR="004B0727" w:rsidRDefault="00361BA7" w:rsidP="004B0727">
      <w:pPr>
        <w:pStyle w:val="BodyText"/>
        <w:spacing w:line="240" w:lineRule="auto"/>
        <w:ind w:firstLine="0"/>
      </w:pPr>
      <w:r>
        <w:t>A Local Law t</w:t>
      </w:r>
      <w:r w:rsidR="004B0727">
        <w:t xml:space="preserve">o amend the administrative code of the city of New York, in relation to </w:t>
      </w:r>
      <w:r w:rsidR="0012269C">
        <w:t xml:space="preserve">reporting </w:t>
      </w:r>
      <w:r w:rsidR="00F95F90">
        <w:t xml:space="preserve">on </w:t>
      </w:r>
      <w:r w:rsidR="00E32341">
        <w:t>locations in which persons are squatting</w:t>
      </w:r>
    </w:p>
    <w:p w14:paraId="6110FAFB" w14:textId="12E1501C" w:rsidR="00361BA7" w:rsidRPr="00361BA7" w:rsidRDefault="00361BA7" w:rsidP="004B0727">
      <w:pPr>
        <w:pStyle w:val="BodyText"/>
        <w:spacing w:line="240" w:lineRule="auto"/>
        <w:ind w:firstLine="0"/>
        <w:rPr>
          <w:vanish/>
        </w:rPr>
      </w:pPr>
      <w:r w:rsidRPr="00361BA7">
        <w:rPr>
          <w:vanish/>
        </w:rPr>
        <w:t>..Body</w:t>
      </w:r>
    </w:p>
    <w:p w14:paraId="63269FDB" w14:textId="77777777" w:rsidR="004B0727" w:rsidRDefault="004B0727" w:rsidP="004B0727">
      <w:pPr>
        <w:pStyle w:val="BodyText"/>
        <w:spacing w:line="240" w:lineRule="auto"/>
        <w:ind w:firstLine="0"/>
        <w:rPr>
          <w:u w:val="single"/>
        </w:rPr>
      </w:pPr>
    </w:p>
    <w:p w14:paraId="5BCF77BA" w14:textId="77777777" w:rsidR="004B0727" w:rsidRDefault="004B0727" w:rsidP="004B0727">
      <w:pPr>
        <w:ind w:firstLine="0"/>
        <w:jc w:val="both"/>
      </w:pPr>
      <w:r>
        <w:rPr>
          <w:u w:val="single"/>
        </w:rPr>
        <w:t>Be it enacted by the Council as follows</w:t>
      </w:r>
      <w:r w:rsidRPr="005B5DE4">
        <w:rPr>
          <w:u w:val="single"/>
        </w:rPr>
        <w:t>:</w:t>
      </w:r>
    </w:p>
    <w:p w14:paraId="4130F097" w14:textId="77777777" w:rsidR="004B0727" w:rsidRDefault="004B0727" w:rsidP="004B0727">
      <w:pPr>
        <w:jc w:val="both"/>
      </w:pPr>
    </w:p>
    <w:p w14:paraId="1C0343E6" w14:textId="77777777" w:rsidR="004B0727" w:rsidRDefault="004B0727" w:rsidP="004B0727">
      <w:pPr>
        <w:spacing w:line="480" w:lineRule="auto"/>
        <w:jc w:val="both"/>
        <w:sectPr w:rsidR="004B0727" w:rsidSect="008F0B17">
          <w:footerReference w:type="default" r:id="rId9"/>
          <w:footerReference w:type="first" r:id="rId10"/>
          <w:pgSz w:w="12240" w:h="15840"/>
          <w:pgMar w:top="1440" w:right="1440" w:bottom="1440" w:left="1440" w:header="720" w:footer="720" w:gutter="0"/>
          <w:cols w:space="720"/>
          <w:docGrid w:linePitch="360"/>
        </w:sectPr>
      </w:pPr>
    </w:p>
    <w:p w14:paraId="44508C4C" w14:textId="3080BF9D" w:rsidR="004B0727" w:rsidRDefault="004B0727" w:rsidP="004B0727">
      <w:pPr>
        <w:spacing w:line="480" w:lineRule="auto"/>
        <w:jc w:val="both"/>
      </w:pPr>
      <w:r>
        <w:t xml:space="preserve">Section 1. </w:t>
      </w:r>
      <w:r w:rsidR="0012269C">
        <w:t>Chapter 1 of title 1</w:t>
      </w:r>
      <w:r w:rsidR="00A56DB8">
        <w:t>4</w:t>
      </w:r>
      <w:r w:rsidR="0012269C">
        <w:t xml:space="preserve"> of the administrative code of the city of New York is amended by adding a new section </w:t>
      </w:r>
      <w:r w:rsidR="00A56DB8">
        <w:t>14-1</w:t>
      </w:r>
      <w:r w:rsidR="00702DE9">
        <w:t>66.1</w:t>
      </w:r>
      <w:r w:rsidR="0012269C">
        <w:t xml:space="preserve"> to read as follows:</w:t>
      </w:r>
    </w:p>
    <w:p w14:paraId="18B1382E" w14:textId="191946E4" w:rsidR="00AC2F2C" w:rsidRDefault="0012269C" w:rsidP="00F95F90">
      <w:pPr>
        <w:spacing w:line="480" w:lineRule="auto"/>
        <w:jc w:val="both"/>
        <w:rPr>
          <w:u w:val="single"/>
        </w:rPr>
      </w:pPr>
      <w:r w:rsidRPr="0012269C">
        <w:rPr>
          <w:u w:val="single"/>
        </w:rPr>
        <w:t xml:space="preserve">§ </w:t>
      </w:r>
      <w:r w:rsidR="00A56DB8">
        <w:rPr>
          <w:u w:val="single"/>
        </w:rPr>
        <w:t>14-1</w:t>
      </w:r>
      <w:r w:rsidR="00702DE9">
        <w:rPr>
          <w:u w:val="single"/>
        </w:rPr>
        <w:t>66.1</w:t>
      </w:r>
      <w:r w:rsidRPr="0012269C">
        <w:rPr>
          <w:u w:val="single"/>
        </w:rPr>
        <w:t xml:space="preserve"> </w:t>
      </w:r>
      <w:r>
        <w:rPr>
          <w:u w:val="single"/>
        </w:rPr>
        <w:t>Report</w:t>
      </w:r>
      <w:r w:rsidR="00F95F90">
        <w:rPr>
          <w:u w:val="single"/>
        </w:rPr>
        <w:t xml:space="preserve"> on </w:t>
      </w:r>
      <w:r w:rsidR="00E32341">
        <w:rPr>
          <w:u w:val="single"/>
        </w:rPr>
        <w:t>squatting</w:t>
      </w:r>
      <w:r>
        <w:rPr>
          <w:u w:val="single"/>
        </w:rPr>
        <w:t xml:space="preserve">. </w:t>
      </w:r>
      <w:r w:rsidR="002D5F31">
        <w:rPr>
          <w:u w:val="single"/>
        </w:rPr>
        <w:t xml:space="preserve">a. Definitions. For the purposes of this section, the </w:t>
      </w:r>
      <w:r w:rsidR="00AC2F2C">
        <w:rPr>
          <w:u w:val="single"/>
        </w:rPr>
        <w:t>term “squat” means to enter a building or property and reside</w:t>
      </w:r>
      <w:r w:rsidR="00100DE8">
        <w:rPr>
          <w:u w:val="single"/>
        </w:rPr>
        <w:t xml:space="preserve"> or otherwise remain</w:t>
      </w:r>
      <w:r w:rsidR="00AC2F2C">
        <w:rPr>
          <w:u w:val="single"/>
        </w:rPr>
        <w:t xml:space="preserve"> there without title, right, or permission of the owner, the owner’s agent, or a person entitled to possession of such building or property.</w:t>
      </w:r>
    </w:p>
    <w:p w14:paraId="61C4F189" w14:textId="4F0E8E6B" w:rsidR="0012269C" w:rsidRDefault="002D5F31" w:rsidP="004B0727">
      <w:pPr>
        <w:spacing w:line="480" w:lineRule="auto"/>
        <w:jc w:val="both"/>
        <w:rPr>
          <w:color w:val="000000"/>
          <w:u w:val="single"/>
          <w:shd w:val="clear" w:color="auto" w:fill="FFFFFF"/>
        </w:rPr>
      </w:pPr>
      <w:r>
        <w:rPr>
          <w:u w:val="single"/>
        </w:rPr>
        <w:t>b. Reporting requirement</w:t>
      </w:r>
      <w:r w:rsidRPr="009B4664">
        <w:rPr>
          <w:u w:val="single"/>
        </w:rPr>
        <w:t xml:space="preserve">. </w:t>
      </w:r>
      <w:r w:rsidR="009B4664">
        <w:rPr>
          <w:u w:val="single"/>
        </w:rPr>
        <w:t xml:space="preserve">1. </w:t>
      </w:r>
      <w:r w:rsidR="00342BC9">
        <w:rPr>
          <w:color w:val="000000"/>
          <w:u w:val="single"/>
          <w:shd w:val="clear" w:color="auto" w:fill="FFFFFF"/>
        </w:rPr>
        <w:t>No later than 30 days after the beginning of each quarter,</w:t>
      </w:r>
      <w:r w:rsidR="009B4664">
        <w:rPr>
          <w:color w:val="000000"/>
          <w:u w:val="single"/>
          <w:shd w:val="clear" w:color="auto" w:fill="FFFFFF"/>
        </w:rPr>
        <w:t xml:space="preserve"> the </w:t>
      </w:r>
      <w:r w:rsidR="00F71336">
        <w:rPr>
          <w:color w:val="000000"/>
          <w:u w:val="single"/>
          <w:shd w:val="clear" w:color="auto" w:fill="FFFFFF"/>
        </w:rPr>
        <w:t>commissioner, in collaboration</w:t>
      </w:r>
      <w:r w:rsidR="009B4664">
        <w:rPr>
          <w:color w:val="000000"/>
          <w:u w:val="single"/>
          <w:shd w:val="clear" w:color="auto" w:fill="FFFFFF"/>
        </w:rPr>
        <w:t xml:space="preserve"> with the commissioner of housing preservation and development, commissioner of information technology and telecommunications, and any other relevant agency, shall submit to the speaker of the council and shall post conspicuously on the department’s</w:t>
      </w:r>
      <w:r w:rsidR="00E32341">
        <w:rPr>
          <w:color w:val="000000"/>
          <w:u w:val="single"/>
          <w:shd w:val="clear" w:color="auto" w:fill="FFFFFF"/>
        </w:rPr>
        <w:t xml:space="preserve"> website a report </w:t>
      </w:r>
      <w:r w:rsidR="00F95F90">
        <w:rPr>
          <w:color w:val="000000"/>
          <w:u w:val="single"/>
          <w:shd w:val="clear" w:color="auto" w:fill="FFFFFF"/>
        </w:rPr>
        <w:t xml:space="preserve">on </w:t>
      </w:r>
      <w:r w:rsidR="00122962">
        <w:rPr>
          <w:color w:val="000000"/>
          <w:u w:val="single"/>
          <w:shd w:val="clear" w:color="auto" w:fill="FFFFFF"/>
        </w:rPr>
        <w:t xml:space="preserve">buildings and </w:t>
      </w:r>
      <w:r w:rsidR="009B4664">
        <w:rPr>
          <w:color w:val="000000"/>
          <w:u w:val="single"/>
          <w:shd w:val="clear" w:color="auto" w:fill="FFFFFF"/>
        </w:rPr>
        <w:t xml:space="preserve">properties </w:t>
      </w:r>
      <w:r w:rsidR="00AC2F2C">
        <w:rPr>
          <w:color w:val="000000"/>
          <w:u w:val="single"/>
          <w:shd w:val="clear" w:color="auto" w:fill="FFFFFF"/>
        </w:rPr>
        <w:t xml:space="preserve">in which </w:t>
      </w:r>
      <w:r w:rsidR="003B54C3">
        <w:rPr>
          <w:color w:val="000000"/>
          <w:u w:val="single"/>
          <w:shd w:val="clear" w:color="auto" w:fill="FFFFFF"/>
        </w:rPr>
        <w:t xml:space="preserve">the department has determined that </w:t>
      </w:r>
      <w:r w:rsidR="00AC2F2C">
        <w:rPr>
          <w:color w:val="000000"/>
          <w:u w:val="single"/>
          <w:shd w:val="clear" w:color="auto" w:fill="FFFFFF"/>
        </w:rPr>
        <w:t xml:space="preserve">persons </w:t>
      </w:r>
      <w:r w:rsidR="0083633A">
        <w:rPr>
          <w:color w:val="000000"/>
          <w:u w:val="single"/>
          <w:shd w:val="clear" w:color="auto" w:fill="FFFFFF"/>
        </w:rPr>
        <w:t xml:space="preserve">were </w:t>
      </w:r>
      <w:r w:rsidR="00AC2F2C">
        <w:rPr>
          <w:color w:val="000000"/>
          <w:u w:val="single"/>
          <w:shd w:val="clear" w:color="auto" w:fill="FFFFFF"/>
        </w:rPr>
        <w:t>squatting</w:t>
      </w:r>
      <w:r w:rsidR="009B4664">
        <w:rPr>
          <w:color w:val="000000"/>
          <w:u w:val="single"/>
          <w:shd w:val="clear" w:color="auto" w:fill="FFFFFF"/>
        </w:rPr>
        <w:t xml:space="preserve"> </w:t>
      </w:r>
      <w:r w:rsidR="0083633A">
        <w:rPr>
          <w:color w:val="000000"/>
          <w:u w:val="single"/>
          <w:shd w:val="clear" w:color="auto" w:fill="FFFFFF"/>
        </w:rPr>
        <w:t xml:space="preserve">at any time </w:t>
      </w:r>
      <w:r w:rsidR="00342BC9">
        <w:rPr>
          <w:color w:val="000000"/>
          <w:u w:val="single"/>
          <w:shd w:val="clear" w:color="auto" w:fill="FFFFFF"/>
        </w:rPr>
        <w:t>during the preceding quarter</w:t>
      </w:r>
      <w:r w:rsidR="009B4664">
        <w:rPr>
          <w:color w:val="000000"/>
          <w:u w:val="single"/>
          <w:shd w:val="clear" w:color="auto" w:fill="FFFFFF"/>
        </w:rPr>
        <w:t xml:space="preserve">. </w:t>
      </w:r>
    </w:p>
    <w:p w14:paraId="5B72F0C8" w14:textId="3EE7A531" w:rsidR="009B4664" w:rsidRDefault="009B4664" w:rsidP="009B4664">
      <w:pPr>
        <w:spacing w:line="480" w:lineRule="auto"/>
        <w:jc w:val="both"/>
        <w:rPr>
          <w:color w:val="000000"/>
          <w:u w:val="single"/>
          <w:shd w:val="clear" w:color="auto" w:fill="FFFFFF"/>
        </w:rPr>
      </w:pPr>
      <w:r>
        <w:rPr>
          <w:color w:val="000000"/>
          <w:u w:val="single"/>
          <w:shd w:val="clear" w:color="auto" w:fill="FFFFFF"/>
        </w:rPr>
        <w:t>2. T</w:t>
      </w:r>
      <w:r>
        <w:rPr>
          <w:rFonts w:eastAsia="Arial Unicode MS"/>
          <w:color w:val="000000"/>
          <w:u w:val="single"/>
        </w:rPr>
        <w:t xml:space="preserve">he report shall include </w:t>
      </w:r>
      <w:r>
        <w:rPr>
          <w:color w:val="000000"/>
          <w:u w:val="single"/>
          <w:shd w:val="clear" w:color="auto" w:fill="FFFFFF"/>
        </w:rPr>
        <w:t xml:space="preserve">a table in which each row references each individual </w:t>
      </w:r>
      <w:r w:rsidR="00122962">
        <w:rPr>
          <w:color w:val="000000"/>
          <w:u w:val="single"/>
          <w:shd w:val="clear" w:color="auto" w:fill="FFFFFF"/>
        </w:rPr>
        <w:t xml:space="preserve">building or </w:t>
      </w:r>
      <w:r>
        <w:rPr>
          <w:color w:val="000000"/>
          <w:u w:val="single"/>
          <w:shd w:val="clear" w:color="auto" w:fill="FFFFFF"/>
        </w:rPr>
        <w:t xml:space="preserve">property </w:t>
      </w:r>
      <w:r w:rsidR="00AC2F2C">
        <w:rPr>
          <w:color w:val="000000"/>
          <w:u w:val="single"/>
          <w:shd w:val="clear" w:color="auto" w:fill="FFFFFF"/>
        </w:rPr>
        <w:t xml:space="preserve">in which persons </w:t>
      </w:r>
      <w:r w:rsidR="00122962">
        <w:rPr>
          <w:color w:val="000000"/>
          <w:u w:val="single"/>
          <w:shd w:val="clear" w:color="auto" w:fill="FFFFFF"/>
        </w:rPr>
        <w:t xml:space="preserve">were determined to be </w:t>
      </w:r>
      <w:r w:rsidR="00AC2F2C">
        <w:rPr>
          <w:color w:val="000000"/>
          <w:u w:val="single"/>
          <w:shd w:val="clear" w:color="auto" w:fill="FFFFFF"/>
        </w:rPr>
        <w:t>squatting</w:t>
      </w:r>
      <w:r>
        <w:rPr>
          <w:color w:val="000000"/>
          <w:u w:val="single"/>
          <w:shd w:val="clear" w:color="auto" w:fill="FFFFFF"/>
        </w:rPr>
        <w:t xml:space="preserve"> and that includes the following information set forth in separate columns, as well as any additional information the commissioner deems appropriate:</w:t>
      </w:r>
    </w:p>
    <w:p w14:paraId="638C0497" w14:textId="3BC0DE60" w:rsidR="009B4664" w:rsidRDefault="009B4664" w:rsidP="009B4664">
      <w:pPr>
        <w:spacing w:line="480" w:lineRule="auto"/>
        <w:jc w:val="both"/>
        <w:rPr>
          <w:color w:val="000000"/>
          <w:u w:val="single"/>
          <w:shd w:val="clear" w:color="auto" w:fill="FFFFFF"/>
        </w:rPr>
      </w:pPr>
      <w:r>
        <w:rPr>
          <w:color w:val="000000"/>
          <w:u w:val="single"/>
          <w:shd w:val="clear" w:color="auto" w:fill="FFFFFF"/>
        </w:rPr>
        <w:t>(a)</w:t>
      </w:r>
      <w:r w:rsidR="00D36F70">
        <w:rPr>
          <w:color w:val="000000"/>
          <w:u w:val="single"/>
          <w:shd w:val="clear" w:color="auto" w:fill="FFFFFF"/>
        </w:rPr>
        <w:t xml:space="preserve"> The location of each such </w:t>
      </w:r>
      <w:r w:rsidR="00122962">
        <w:rPr>
          <w:color w:val="000000"/>
          <w:u w:val="single"/>
          <w:shd w:val="clear" w:color="auto" w:fill="FFFFFF"/>
        </w:rPr>
        <w:t xml:space="preserve">building or </w:t>
      </w:r>
      <w:r w:rsidR="00D36F70">
        <w:rPr>
          <w:color w:val="000000"/>
          <w:u w:val="single"/>
          <w:shd w:val="clear" w:color="auto" w:fill="FFFFFF"/>
        </w:rPr>
        <w:t>property</w:t>
      </w:r>
      <w:r w:rsidR="005754D9">
        <w:rPr>
          <w:color w:val="000000"/>
          <w:u w:val="single"/>
          <w:shd w:val="clear" w:color="auto" w:fill="FFFFFF"/>
        </w:rPr>
        <w:t xml:space="preserve">, including the </w:t>
      </w:r>
      <w:r w:rsidR="00122962">
        <w:rPr>
          <w:color w:val="000000"/>
          <w:u w:val="single"/>
          <w:shd w:val="clear" w:color="auto" w:fill="FFFFFF"/>
        </w:rPr>
        <w:t xml:space="preserve">street </w:t>
      </w:r>
      <w:r w:rsidR="005754D9">
        <w:rPr>
          <w:color w:val="000000"/>
          <w:u w:val="single"/>
          <w:shd w:val="clear" w:color="auto" w:fill="FFFFFF"/>
        </w:rPr>
        <w:t>address</w:t>
      </w:r>
      <w:r w:rsidR="00122962">
        <w:rPr>
          <w:color w:val="000000"/>
          <w:u w:val="single"/>
          <w:shd w:val="clear" w:color="auto" w:fill="FFFFFF"/>
        </w:rPr>
        <w:t>,</w:t>
      </w:r>
      <w:r w:rsidR="00E9054C">
        <w:rPr>
          <w:color w:val="000000"/>
          <w:u w:val="single"/>
          <w:shd w:val="clear" w:color="auto" w:fill="FFFFFF"/>
        </w:rPr>
        <w:t xml:space="preserve"> </w:t>
      </w:r>
      <w:r w:rsidR="00122962">
        <w:rPr>
          <w:color w:val="000000"/>
          <w:u w:val="single"/>
          <w:shd w:val="clear" w:color="auto" w:fill="FFFFFF"/>
        </w:rPr>
        <w:t>the borough, block, and lot,</w:t>
      </w:r>
      <w:r w:rsidR="005754D9">
        <w:rPr>
          <w:color w:val="000000"/>
          <w:u w:val="single"/>
          <w:shd w:val="clear" w:color="auto" w:fill="FFFFFF"/>
        </w:rPr>
        <w:t xml:space="preserve"> and the council district in which such property is located</w:t>
      </w:r>
      <w:r w:rsidR="00D36F70">
        <w:rPr>
          <w:color w:val="000000"/>
          <w:u w:val="single"/>
          <w:shd w:val="clear" w:color="auto" w:fill="FFFFFF"/>
        </w:rPr>
        <w:t>;</w:t>
      </w:r>
    </w:p>
    <w:p w14:paraId="0D991031" w14:textId="4B1C4BFC" w:rsidR="00D36F70" w:rsidRDefault="00D36F70" w:rsidP="009B4664">
      <w:pPr>
        <w:spacing w:line="480" w:lineRule="auto"/>
        <w:jc w:val="both"/>
        <w:rPr>
          <w:color w:val="000000"/>
          <w:u w:val="single"/>
          <w:shd w:val="clear" w:color="auto" w:fill="FFFFFF"/>
        </w:rPr>
      </w:pPr>
      <w:r>
        <w:rPr>
          <w:color w:val="000000"/>
          <w:u w:val="single"/>
          <w:shd w:val="clear" w:color="auto" w:fill="FFFFFF"/>
        </w:rPr>
        <w:lastRenderedPageBreak/>
        <w:t xml:space="preserve">(b) </w:t>
      </w:r>
      <w:r w:rsidR="00E9054C">
        <w:rPr>
          <w:color w:val="000000"/>
          <w:u w:val="single"/>
          <w:shd w:val="clear" w:color="auto" w:fill="FFFFFF"/>
        </w:rPr>
        <w:t>The number of days</w:t>
      </w:r>
      <w:r>
        <w:rPr>
          <w:color w:val="000000"/>
          <w:u w:val="single"/>
          <w:shd w:val="clear" w:color="auto" w:fill="FFFFFF"/>
        </w:rPr>
        <w:t xml:space="preserve"> each such property has </w:t>
      </w:r>
      <w:r w:rsidR="00AC2F2C">
        <w:rPr>
          <w:color w:val="000000"/>
          <w:u w:val="single"/>
          <w:shd w:val="clear" w:color="auto" w:fill="FFFFFF"/>
        </w:rPr>
        <w:t>had persons squatting therein</w:t>
      </w:r>
      <w:r>
        <w:rPr>
          <w:color w:val="000000"/>
          <w:u w:val="single"/>
          <w:shd w:val="clear" w:color="auto" w:fill="FFFFFF"/>
        </w:rPr>
        <w:t>;</w:t>
      </w:r>
    </w:p>
    <w:p w14:paraId="440EDA87" w14:textId="7E7AABD2" w:rsidR="00D36F70" w:rsidRDefault="00D36F70" w:rsidP="009B4664">
      <w:pPr>
        <w:spacing w:line="480" w:lineRule="auto"/>
        <w:jc w:val="both"/>
        <w:rPr>
          <w:color w:val="000000"/>
          <w:u w:val="single"/>
          <w:shd w:val="clear" w:color="auto" w:fill="FFFFFF"/>
        </w:rPr>
      </w:pPr>
      <w:r>
        <w:rPr>
          <w:color w:val="000000"/>
          <w:u w:val="single"/>
          <w:shd w:val="clear" w:color="auto" w:fill="FFFFFF"/>
        </w:rPr>
        <w:t xml:space="preserve">(c) How the department </w:t>
      </w:r>
      <w:r w:rsidR="00294B9C">
        <w:rPr>
          <w:color w:val="000000"/>
          <w:u w:val="single"/>
          <w:shd w:val="clear" w:color="auto" w:fill="FFFFFF"/>
        </w:rPr>
        <w:t xml:space="preserve">or any other relevant agency </w:t>
      </w:r>
      <w:r>
        <w:rPr>
          <w:color w:val="000000"/>
          <w:u w:val="single"/>
          <w:shd w:val="clear" w:color="auto" w:fill="FFFFFF"/>
        </w:rPr>
        <w:t xml:space="preserve">became aware that </w:t>
      </w:r>
      <w:r w:rsidR="00AC2F2C">
        <w:rPr>
          <w:color w:val="000000"/>
          <w:u w:val="single"/>
          <w:shd w:val="clear" w:color="auto" w:fill="FFFFFF"/>
        </w:rPr>
        <w:t>persons were squatting on such property</w:t>
      </w:r>
      <w:r w:rsidR="00894B45">
        <w:rPr>
          <w:color w:val="000000"/>
          <w:u w:val="single"/>
          <w:shd w:val="clear" w:color="auto" w:fill="FFFFFF"/>
        </w:rPr>
        <w:t>;</w:t>
      </w:r>
    </w:p>
    <w:p w14:paraId="08E245C3" w14:textId="10F65265" w:rsidR="00D36F70" w:rsidRDefault="00D36F70" w:rsidP="009B4664">
      <w:pPr>
        <w:spacing w:line="480" w:lineRule="auto"/>
        <w:jc w:val="both"/>
        <w:rPr>
          <w:color w:val="000000"/>
          <w:u w:val="single"/>
          <w:shd w:val="clear" w:color="auto" w:fill="FFFFFF"/>
        </w:rPr>
      </w:pPr>
      <w:r>
        <w:rPr>
          <w:color w:val="000000"/>
          <w:u w:val="single"/>
          <w:shd w:val="clear" w:color="auto" w:fill="FFFFFF"/>
        </w:rPr>
        <w:t xml:space="preserve">(d) </w:t>
      </w:r>
      <w:r w:rsidR="00E9054C">
        <w:rPr>
          <w:color w:val="000000"/>
          <w:u w:val="single"/>
          <w:shd w:val="clear" w:color="auto" w:fill="FFFFFF"/>
        </w:rPr>
        <w:t>The number of</w:t>
      </w:r>
      <w:r>
        <w:rPr>
          <w:color w:val="000000"/>
          <w:u w:val="single"/>
          <w:shd w:val="clear" w:color="auto" w:fill="FFFFFF"/>
        </w:rPr>
        <w:t xml:space="preserve"> complai</w:t>
      </w:r>
      <w:r w:rsidR="00AC2F2C">
        <w:rPr>
          <w:color w:val="000000"/>
          <w:u w:val="single"/>
          <w:shd w:val="clear" w:color="auto" w:fill="FFFFFF"/>
        </w:rPr>
        <w:t>nts received about persons squatting o</w:t>
      </w:r>
      <w:r>
        <w:rPr>
          <w:color w:val="000000"/>
          <w:u w:val="single"/>
          <w:shd w:val="clear" w:color="auto" w:fill="FFFFFF"/>
        </w:rPr>
        <w:t>n such property</w:t>
      </w:r>
      <w:r w:rsidR="00294B9C">
        <w:rPr>
          <w:color w:val="000000"/>
          <w:u w:val="single"/>
          <w:shd w:val="clear" w:color="auto" w:fill="FFFFFF"/>
        </w:rPr>
        <w:t xml:space="preserve">, including whether such complaints were received by </w:t>
      </w:r>
      <w:r w:rsidR="00AC2F2C">
        <w:rPr>
          <w:color w:val="000000"/>
          <w:u w:val="single"/>
          <w:shd w:val="clear" w:color="auto" w:fill="FFFFFF"/>
        </w:rPr>
        <w:t xml:space="preserve">the </w:t>
      </w:r>
      <w:r w:rsidR="00294B9C">
        <w:rPr>
          <w:color w:val="000000"/>
          <w:u w:val="single"/>
          <w:shd w:val="clear" w:color="auto" w:fill="FFFFFF"/>
        </w:rPr>
        <w:t>311 customer service center</w:t>
      </w:r>
      <w:r w:rsidR="00894B45">
        <w:rPr>
          <w:color w:val="000000"/>
          <w:u w:val="single"/>
          <w:shd w:val="clear" w:color="auto" w:fill="FFFFFF"/>
        </w:rPr>
        <w:t>,</w:t>
      </w:r>
      <w:r w:rsidR="00294B9C">
        <w:rPr>
          <w:color w:val="000000"/>
          <w:u w:val="single"/>
          <w:shd w:val="clear" w:color="auto" w:fill="FFFFFF"/>
        </w:rPr>
        <w:t xml:space="preserve"> the 911 customer service center</w:t>
      </w:r>
      <w:r w:rsidR="00894B45">
        <w:rPr>
          <w:color w:val="000000"/>
          <w:u w:val="single"/>
          <w:shd w:val="clear" w:color="auto" w:fill="FFFFFF"/>
        </w:rPr>
        <w:t>, or otherwise</w:t>
      </w:r>
      <w:r w:rsidR="00210E07">
        <w:rPr>
          <w:color w:val="000000"/>
          <w:u w:val="single"/>
          <w:shd w:val="clear" w:color="auto" w:fill="FFFFFF"/>
        </w:rPr>
        <w:t>; and</w:t>
      </w:r>
    </w:p>
    <w:p w14:paraId="56D1561F" w14:textId="430AC175" w:rsidR="00210E07" w:rsidRDefault="00210E07" w:rsidP="009B4664">
      <w:pPr>
        <w:spacing w:line="480" w:lineRule="auto"/>
        <w:jc w:val="both"/>
        <w:rPr>
          <w:color w:val="000000"/>
          <w:u w:val="single"/>
          <w:shd w:val="clear" w:color="auto" w:fill="FFFFFF"/>
        </w:rPr>
      </w:pPr>
      <w:r>
        <w:rPr>
          <w:color w:val="000000"/>
          <w:u w:val="single"/>
          <w:shd w:val="clear" w:color="auto" w:fill="FFFFFF"/>
        </w:rPr>
        <w:t>(e) The department’s or any other relevant agency’s response to such complaints, including whether such complaints led to the removal of the persons squatting.</w:t>
      </w:r>
    </w:p>
    <w:p w14:paraId="6B9AFFB6" w14:textId="08968EF2" w:rsidR="005754D9" w:rsidRDefault="005754D9" w:rsidP="009B4664">
      <w:pPr>
        <w:spacing w:line="480" w:lineRule="auto"/>
        <w:jc w:val="both"/>
        <w:rPr>
          <w:color w:val="000000"/>
          <w:u w:val="single"/>
          <w:shd w:val="clear" w:color="auto" w:fill="FFFFFF"/>
        </w:rPr>
      </w:pPr>
      <w:r>
        <w:rPr>
          <w:color w:val="000000"/>
          <w:u w:val="single"/>
          <w:shd w:val="clear" w:color="auto" w:fill="FFFFFF"/>
        </w:rPr>
        <w:t xml:space="preserve">3. </w:t>
      </w:r>
      <w:r>
        <w:rPr>
          <w:rFonts w:eastAsia="Arial Unicode MS"/>
          <w:u w:val="single"/>
        </w:rPr>
        <w:t>Except as otherwise expressly provided in this section, no report required by this section shall contain personally identifiable information.</w:t>
      </w:r>
    </w:p>
    <w:p w14:paraId="3450D9F6" w14:textId="77777777" w:rsidR="004B0727" w:rsidRPr="005754D9" w:rsidRDefault="005754D9" w:rsidP="005754D9">
      <w:pPr>
        <w:spacing w:line="480" w:lineRule="auto"/>
        <w:jc w:val="both"/>
        <w:rPr>
          <w:u w:val="single"/>
        </w:rPr>
        <w:sectPr w:rsidR="004B0727" w:rsidRPr="005754D9" w:rsidSect="00AF39A5">
          <w:type w:val="continuous"/>
          <w:pgSz w:w="12240" w:h="15840"/>
          <w:pgMar w:top="1440" w:right="1440" w:bottom="1440" w:left="1440" w:header="720" w:footer="720" w:gutter="0"/>
          <w:lnNumType w:countBy="1"/>
          <w:cols w:space="720"/>
          <w:titlePg/>
          <w:docGrid w:linePitch="360"/>
        </w:sectPr>
      </w:pPr>
      <w:r>
        <w:t>§ 2. This local law takes effect immediately.</w:t>
      </w:r>
    </w:p>
    <w:p w14:paraId="1CC67B20" w14:textId="77777777" w:rsidR="004B0727" w:rsidRDefault="004B0727" w:rsidP="004B0727">
      <w:pPr>
        <w:ind w:firstLine="0"/>
        <w:jc w:val="both"/>
        <w:rPr>
          <w:sz w:val="18"/>
          <w:szCs w:val="18"/>
        </w:rPr>
      </w:pPr>
    </w:p>
    <w:p w14:paraId="056E3C6A" w14:textId="77777777" w:rsidR="004B0727" w:rsidRDefault="005754D9" w:rsidP="004B0727">
      <w:pPr>
        <w:ind w:firstLine="0"/>
        <w:jc w:val="both"/>
        <w:rPr>
          <w:sz w:val="18"/>
          <w:szCs w:val="18"/>
        </w:rPr>
      </w:pPr>
      <w:r>
        <w:rPr>
          <w:sz w:val="18"/>
          <w:szCs w:val="18"/>
        </w:rPr>
        <w:t>EH</w:t>
      </w:r>
    </w:p>
    <w:p w14:paraId="7110746A" w14:textId="77777777" w:rsidR="004B0727" w:rsidRDefault="004B0727" w:rsidP="004B0727">
      <w:pPr>
        <w:ind w:firstLine="0"/>
        <w:jc w:val="both"/>
        <w:rPr>
          <w:sz w:val="18"/>
          <w:szCs w:val="18"/>
        </w:rPr>
      </w:pPr>
      <w:r>
        <w:rPr>
          <w:sz w:val="18"/>
          <w:szCs w:val="18"/>
        </w:rPr>
        <w:t>LS #</w:t>
      </w:r>
      <w:r w:rsidR="005754D9">
        <w:rPr>
          <w:sz w:val="18"/>
          <w:szCs w:val="18"/>
        </w:rPr>
        <w:t>16623</w:t>
      </w:r>
    </w:p>
    <w:p w14:paraId="343F2D8D" w14:textId="1C20E029" w:rsidR="005F0AB9" w:rsidRDefault="005F0AB9" w:rsidP="004B0727">
      <w:pPr>
        <w:ind w:firstLine="0"/>
        <w:jc w:val="both"/>
        <w:rPr>
          <w:sz w:val="18"/>
          <w:szCs w:val="18"/>
        </w:rPr>
      </w:pPr>
      <w:r>
        <w:rPr>
          <w:sz w:val="18"/>
          <w:szCs w:val="18"/>
        </w:rPr>
        <w:t>Int. #0907-2024</w:t>
      </w:r>
    </w:p>
    <w:p w14:paraId="16151768" w14:textId="6446D7D2" w:rsidR="004B0727" w:rsidRDefault="005F0AB9" w:rsidP="004B0727">
      <w:pPr>
        <w:ind w:firstLine="0"/>
        <w:rPr>
          <w:sz w:val="18"/>
          <w:szCs w:val="18"/>
        </w:rPr>
      </w:pPr>
      <w:r>
        <w:rPr>
          <w:sz w:val="18"/>
          <w:szCs w:val="18"/>
        </w:rPr>
        <w:t>1/8/2026 1:08 PM</w:t>
      </w:r>
    </w:p>
    <w:p w14:paraId="422FA635" w14:textId="77777777" w:rsidR="005F0AB9" w:rsidRDefault="005F0AB9"/>
    <w:sectPr w:rsidR="005F0AB9"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80AD4" w14:textId="77777777" w:rsidR="00D51053" w:rsidRDefault="00D51053">
      <w:r>
        <w:separator/>
      </w:r>
    </w:p>
  </w:endnote>
  <w:endnote w:type="continuationSeparator" w:id="0">
    <w:p w14:paraId="61AACA57" w14:textId="77777777" w:rsidR="00D51053" w:rsidRDefault="00D51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0AF9C68" w14:textId="2A0CF0BF" w:rsidR="005F0AB9" w:rsidRDefault="00F74F5F">
        <w:pPr>
          <w:pStyle w:val="Footer"/>
          <w:jc w:val="center"/>
        </w:pPr>
        <w:r>
          <w:fldChar w:fldCharType="begin"/>
        </w:r>
        <w:r>
          <w:instrText xml:space="preserve"> PAGE   \* MERGEFORMAT </w:instrText>
        </w:r>
        <w:r>
          <w:fldChar w:fldCharType="separate"/>
        </w:r>
        <w:r w:rsidR="006C1FD5">
          <w:rPr>
            <w:noProof/>
          </w:rPr>
          <w:t>2</w:t>
        </w:r>
        <w:r>
          <w:rPr>
            <w:noProof/>
          </w:rPr>
          <w:fldChar w:fldCharType="end"/>
        </w:r>
      </w:p>
    </w:sdtContent>
  </w:sdt>
  <w:p w14:paraId="6C0FE6DE" w14:textId="77777777" w:rsidR="005F0AB9" w:rsidRDefault="005F0A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7DC783B" w14:textId="77777777" w:rsidR="005F0AB9" w:rsidRDefault="00F74F5F">
        <w:pPr>
          <w:pStyle w:val="Footer"/>
          <w:jc w:val="center"/>
        </w:pPr>
        <w:r>
          <w:fldChar w:fldCharType="begin"/>
        </w:r>
        <w:r>
          <w:instrText xml:space="preserve"> PAGE   \* MERGEFORMAT </w:instrText>
        </w:r>
        <w:r>
          <w:fldChar w:fldCharType="separate"/>
        </w:r>
        <w:r w:rsidR="009B4664">
          <w:rPr>
            <w:noProof/>
          </w:rPr>
          <w:t>2</w:t>
        </w:r>
        <w:r>
          <w:rPr>
            <w:noProof/>
          </w:rPr>
          <w:fldChar w:fldCharType="end"/>
        </w:r>
      </w:p>
    </w:sdtContent>
  </w:sdt>
  <w:p w14:paraId="2FFD1B0B" w14:textId="77777777" w:rsidR="005F0AB9" w:rsidRDefault="005F0A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24AED" w14:textId="77777777" w:rsidR="00D51053" w:rsidRDefault="00D51053">
      <w:r>
        <w:separator/>
      </w:r>
    </w:p>
  </w:footnote>
  <w:footnote w:type="continuationSeparator" w:id="0">
    <w:p w14:paraId="68DEBA83" w14:textId="77777777" w:rsidR="00D51053" w:rsidRDefault="00D510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727"/>
    <w:rsid w:val="000703E5"/>
    <w:rsid w:val="000C0EB1"/>
    <w:rsid w:val="000D1EB4"/>
    <w:rsid w:val="00100DE8"/>
    <w:rsid w:val="00111576"/>
    <w:rsid w:val="0012269C"/>
    <w:rsid w:val="00122962"/>
    <w:rsid w:val="00133AEA"/>
    <w:rsid w:val="001477B5"/>
    <w:rsid w:val="001920AD"/>
    <w:rsid w:val="00197EE8"/>
    <w:rsid w:val="001A1CA9"/>
    <w:rsid w:val="001B3B80"/>
    <w:rsid w:val="00210E07"/>
    <w:rsid w:val="00243927"/>
    <w:rsid w:val="002473EA"/>
    <w:rsid w:val="00252BE2"/>
    <w:rsid w:val="00262202"/>
    <w:rsid w:val="00270224"/>
    <w:rsid w:val="00282892"/>
    <w:rsid w:val="0028579C"/>
    <w:rsid w:val="00294B9C"/>
    <w:rsid w:val="002D5F31"/>
    <w:rsid w:val="002E2682"/>
    <w:rsid w:val="002F60F3"/>
    <w:rsid w:val="00300600"/>
    <w:rsid w:val="00311603"/>
    <w:rsid w:val="0033649B"/>
    <w:rsid w:val="00342BC9"/>
    <w:rsid w:val="00361BA7"/>
    <w:rsid w:val="00376D2B"/>
    <w:rsid w:val="00394118"/>
    <w:rsid w:val="003B0AF4"/>
    <w:rsid w:val="003B54C3"/>
    <w:rsid w:val="003F2712"/>
    <w:rsid w:val="00413BE4"/>
    <w:rsid w:val="004A7D53"/>
    <w:rsid w:val="004B0727"/>
    <w:rsid w:val="004B7DDB"/>
    <w:rsid w:val="004F171D"/>
    <w:rsid w:val="00572150"/>
    <w:rsid w:val="005754D9"/>
    <w:rsid w:val="00584952"/>
    <w:rsid w:val="005F0AB9"/>
    <w:rsid w:val="00683FDD"/>
    <w:rsid w:val="006B206A"/>
    <w:rsid w:val="006C1FD5"/>
    <w:rsid w:val="006E1C79"/>
    <w:rsid w:val="00702DE9"/>
    <w:rsid w:val="007050B2"/>
    <w:rsid w:val="0076683A"/>
    <w:rsid w:val="00790C64"/>
    <w:rsid w:val="007A607A"/>
    <w:rsid w:val="007E13B0"/>
    <w:rsid w:val="008005E0"/>
    <w:rsid w:val="00825F5B"/>
    <w:rsid w:val="0083633A"/>
    <w:rsid w:val="00880E39"/>
    <w:rsid w:val="00883C03"/>
    <w:rsid w:val="00894B45"/>
    <w:rsid w:val="00910D8A"/>
    <w:rsid w:val="009574F2"/>
    <w:rsid w:val="00962099"/>
    <w:rsid w:val="009B4664"/>
    <w:rsid w:val="009B47FE"/>
    <w:rsid w:val="009E355C"/>
    <w:rsid w:val="00A14025"/>
    <w:rsid w:val="00A228C2"/>
    <w:rsid w:val="00A23FDF"/>
    <w:rsid w:val="00A47E65"/>
    <w:rsid w:val="00A56DB8"/>
    <w:rsid w:val="00A83F67"/>
    <w:rsid w:val="00AC2F2C"/>
    <w:rsid w:val="00B07B0C"/>
    <w:rsid w:val="00B16DB2"/>
    <w:rsid w:val="00B418C9"/>
    <w:rsid w:val="00B44776"/>
    <w:rsid w:val="00B65630"/>
    <w:rsid w:val="00B771A9"/>
    <w:rsid w:val="00BA1952"/>
    <w:rsid w:val="00BA5F00"/>
    <w:rsid w:val="00BB6D58"/>
    <w:rsid w:val="00BC570A"/>
    <w:rsid w:val="00C31AF1"/>
    <w:rsid w:val="00C80537"/>
    <w:rsid w:val="00CC5501"/>
    <w:rsid w:val="00D35173"/>
    <w:rsid w:val="00D36F70"/>
    <w:rsid w:val="00D43FFF"/>
    <w:rsid w:val="00D51053"/>
    <w:rsid w:val="00D770E2"/>
    <w:rsid w:val="00D837F1"/>
    <w:rsid w:val="00DB7C69"/>
    <w:rsid w:val="00DC3C19"/>
    <w:rsid w:val="00DD3881"/>
    <w:rsid w:val="00E32341"/>
    <w:rsid w:val="00E9054C"/>
    <w:rsid w:val="00E92249"/>
    <w:rsid w:val="00EB37C4"/>
    <w:rsid w:val="00EF3899"/>
    <w:rsid w:val="00F71336"/>
    <w:rsid w:val="00F74F5F"/>
    <w:rsid w:val="00F814A6"/>
    <w:rsid w:val="00F95F90"/>
    <w:rsid w:val="00FB4E0F"/>
    <w:rsid w:val="00FC1708"/>
    <w:rsid w:val="00FD5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0FF69"/>
  <w15:chartTrackingRefBased/>
  <w15:docId w15:val="{E8AE5897-768C-4523-9BD9-67347EB58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727"/>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B0727"/>
    <w:pPr>
      <w:tabs>
        <w:tab w:val="center" w:pos="4320"/>
        <w:tab w:val="right" w:pos="8640"/>
      </w:tabs>
    </w:pPr>
  </w:style>
  <w:style w:type="character" w:customStyle="1" w:styleId="FooterChar">
    <w:name w:val="Footer Char"/>
    <w:basedOn w:val="DefaultParagraphFont"/>
    <w:link w:val="Footer"/>
    <w:uiPriority w:val="99"/>
    <w:rsid w:val="004B0727"/>
    <w:rPr>
      <w:rFonts w:ascii="Times New Roman" w:eastAsia="Times New Roman" w:hAnsi="Times New Roman" w:cs="Times New Roman"/>
      <w:sz w:val="24"/>
      <w:szCs w:val="24"/>
    </w:rPr>
  </w:style>
  <w:style w:type="paragraph" w:styleId="BodyText">
    <w:name w:val="Body Text"/>
    <w:basedOn w:val="Normal"/>
    <w:link w:val="BodyTextChar"/>
    <w:uiPriority w:val="99"/>
    <w:rsid w:val="004B0727"/>
    <w:pPr>
      <w:spacing w:line="480" w:lineRule="auto"/>
      <w:jc w:val="both"/>
    </w:pPr>
  </w:style>
  <w:style w:type="character" w:customStyle="1" w:styleId="BodyTextChar">
    <w:name w:val="Body Text Char"/>
    <w:basedOn w:val="DefaultParagraphFont"/>
    <w:link w:val="BodyText"/>
    <w:uiPriority w:val="99"/>
    <w:rsid w:val="004B0727"/>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4B0727"/>
    <w:rPr>
      <w:color w:val="808080"/>
    </w:rPr>
  </w:style>
  <w:style w:type="character" w:styleId="LineNumber">
    <w:name w:val="line number"/>
    <w:basedOn w:val="DefaultParagraphFont"/>
    <w:uiPriority w:val="99"/>
    <w:semiHidden/>
    <w:unhideWhenUsed/>
    <w:rsid w:val="004B0727"/>
  </w:style>
  <w:style w:type="character" w:styleId="CommentReference">
    <w:name w:val="annotation reference"/>
    <w:basedOn w:val="DefaultParagraphFont"/>
    <w:uiPriority w:val="99"/>
    <w:semiHidden/>
    <w:unhideWhenUsed/>
    <w:rsid w:val="00F95F90"/>
    <w:rPr>
      <w:sz w:val="16"/>
      <w:szCs w:val="16"/>
    </w:rPr>
  </w:style>
  <w:style w:type="paragraph" w:styleId="CommentText">
    <w:name w:val="annotation text"/>
    <w:basedOn w:val="Normal"/>
    <w:link w:val="CommentTextChar"/>
    <w:uiPriority w:val="99"/>
    <w:unhideWhenUsed/>
    <w:rsid w:val="00F95F90"/>
    <w:rPr>
      <w:sz w:val="20"/>
      <w:szCs w:val="20"/>
    </w:rPr>
  </w:style>
  <w:style w:type="character" w:customStyle="1" w:styleId="CommentTextChar">
    <w:name w:val="Comment Text Char"/>
    <w:basedOn w:val="DefaultParagraphFont"/>
    <w:link w:val="CommentText"/>
    <w:uiPriority w:val="99"/>
    <w:rsid w:val="00F95F9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5F90"/>
    <w:rPr>
      <w:b/>
      <w:bCs/>
    </w:rPr>
  </w:style>
  <w:style w:type="character" w:customStyle="1" w:styleId="CommentSubjectChar">
    <w:name w:val="Comment Subject Char"/>
    <w:basedOn w:val="CommentTextChar"/>
    <w:link w:val="CommentSubject"/>
    <w:uiPriority w:val="99"/>
    <w:semiHidden/>
    <w:rsid w:val="00F95F9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95F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F9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858">
      <w:bodyDiv w:val="1"/>
      <w:marLeft w:val="0"/>
      <w:marRight w:val="0"/>
      <w:marTop w:val="0"/>
      <w:marBottom w:val="0"/>
      <w:divBdr>
        <w:top w:val="none" w:sz="0" w:space="0" w:color="auto"/>
        <w:left w:val="none" w:sz="0" w:space="0" w:color="auto"/>
        <w:bottom w:val="none" w:sz="0" w:space="0" w:color="auto"/>
        <w:right w:val="none" w:sz="0" w:space="0" w:color="auto"/>
      </w:divBdr>
    </w:div>
    <w:div w:id="700782004">
      <w:bodyDiv w:val="1"/>
      <w:marLeft w:val="0"/>
      <w:marRight w:val="0"/>
      <w:marTop w:val="0"/>
      <w:marBottom w:val="0"/>
      <w:divBdr>
        <w:top w:val="none" w:sz="0" w:space="0" w:color="auto"/>
        <w:left w:val="none" w:sz="0" w:space="0" w:color="auto"/>
        <w:bottom w:val="none" w:sz="0" w:space="0" w:color="auto"/>
        <w:right w:val="none" w:sz="0" w:space="0" w:color="auto"/>
      </w:divBdr>
    </w:div>
    <w:div w:id="1658607913">
      <w:bodyDiv w:val="1"/>
      <w:marLeft w:val="0"/>
      <w:marRight w:val="0"/>
      <w:marTop w:val="0"/>
      <w:marBottom w:val="0"/>
      <w:divBdr>
        <w:top w:val="none" w:sz="0" w:space="0" w:color="auto"/>
        <w:left w:val="none" w:sz="0" w:space="0" w:color="auto"/>
        <w:bottom w:val="none" w:sz="0" w:space="0" w:color="auto"/>
        <w:right w:val="none" w:sz="0" w:space="0" w:color="auto"/>
      </w:divBdr>
    </w:div>
    <w:div w:id="168532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6" ma:contentTypeDescription="Create a new document." ma:contentTypeScope="" ma:versionID="89151ffad6cf81b330c539b9cd9e2143">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9d2afbae0c4649726272449490aea530"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Props1.xml><?xml version="1.0" encoding="utf-8"?>
<ds:datastoreItem xmlns:ds="http://schemas.openxmlformats.org/officeDocument/2006/customXml" ds:itemID="{452ADC28-5DBB-4232-ADCD-055AD4513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D9FE76-DB98-47A8-A516-52145D769232}">
  <ds:schemaRefs>
    <ds:schemaRef ds:uri="http://schemas.microsoft.com/sharepoint/v3/contenttype/forms"/>
  </ds:schemaRefs>
</ds:datastoreItem>
</file>

<file path=customXml/itemProps3.xml><?xml version="1.0" encoding="utf-8"?>
<ds:datastoreItem xmlns:ds="http://schemas.openxmlformats.org/officeDocument/2006/customXml" ds:itemID="{30537DF8-15FF-44C7-BBD8-A659BF83C755}">
  <ds:schemaRefs>
    <ds:schemaRef ds:uri="http://schemas.microsoft.com/office/2006/metadata/properties"/>
    <ds:schemaRef ds:uri="http://schemas.microsoft.com/office/infopath/2007/PartnerControls"/>
    <ds:schemaRef ds:uri="0d02a3a3-113e-4de2-a04b-afc3f57a5ed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Martin, William</cp:lastModifiedBy>
  <cp:revision>8</cp:revision>
  <dcterms:created xsi:type="dcterms:W3CDTF">2026-01-21T21:00:00Z</dcterms:created>
  <dcterms:modified xsi:type="dcterms:W3CDTF">2026-02-07T00:02:00Z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