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DFABF" w14:textId="2F481617" w:rsidR="004E1CF2" w:rsidRDefault="5F4C6FAE" w:rsidP="00E97376">
      <w:pPr>
        <w:ind w:firstLine="0"/>
        <w:jc w:val="center"/>
      </w:pPr>
      <w:r>
        <w:t>Int. No.</w:t>
      </w:r>
      <w:r w:rsidR="00BE43AB">
        <w:t xml:space="preserve"> 48</w:t>
      </w:r>
    </w:p>
    <w:p w14:paraId="26493D11" w14:textId="77777777" w:rsidR="00E97376" w:rsidRDefault="00E97376" w:rsidP="00E97376">
      <w:pPr>
        <w:ind w:firstLine="0"/>
        <w:jc w:val="center"/>
      </w:pPr>
    </w:p>
    <w:p w14:paraId="5D111B40" w14:textId="77777777" w:rsidR="0080162E" w:rsidRDefault="0080162E" w:rsidP="0080162E">
      <w:pPr>
        <w:autoSpaceDE w:val="0"/>
        <w:autoSpaceDN w:val="0"/>
        <w:adjustRightInd w:val="0"/>
        <w:ind w:firstLine="0"/>
        <w:jc w:val="both"/>
        <w:rPr>
          <w:rFonts w:eastAsia="Calibri"/>
        </w:rPr>
      </w:pPr>
      <w:r>
        <w:rPr>
          <w:rFonts w:eastAsia="Calibri"/>
        </w:rPr>
        <w:t>By Council Members Avilés, J. Sanchez, Louis, Wong, Banks, Abreu, Encarnación, De La Rosa, Krishnan, Hankerson, Schulman, Hanif, Marte, Brewer, Hudson, Ossé, Brooks-Powers, Ung, Cabán, Epstein, Narcisse and Won</w:t>
      </w:r>
    </w:p>
    <w:p w14:paraId="720EBD06" w14:textId="77777777" w:rsidR="00FC6F71" w:rsidRDefault="00FC6F71" w:rsidP="00FC6F71">
      <w:pPr>
        <w:autoSpaceDE w:val="0"/>
        <w:autoSpaceDN w:val="0"/>
        <w:adjustRightInd w:val="0"/>
        <w:ind w:firstLine="0"/>
        <w:jc w:val="both"/>
        <w:rPr>
          <w:rFonts w:eastAsia="Calibri"/>
        </w:rPr>
      </w:pPr>
    </w:p>
    <w:p w14:paraId="74E2D50D" w14:textId="77777777" w:rsidR="0015466A" w:rsidRPr="0015466A" w:rsidRDefault="0015466A" w:rsidP="007101A2">
      <w:pPr>
        <w:pStyle w:val="BodyText"/>
        <w:spacing w:line="240" w:lineRule="auto"/>
        <w:ind w:firstLine="0"/>
        <w:rPr>
          <w:vanish/>
        </w:rPr>
      </w:pPr>
      <w:r w:rsidRPr="0015466A">
        <w:rPr>
          <w:vanish/>
        </w:rPr>
        <w:t>..Title</w:t>
      </w:r>
    </w:p>
    <w:p w14:paraId="0A61CC63" w14:textId="43193F3C" w:rsidR="004E1CF2" w:rsidRDefault="0015466A" w:rsidP="007101A2">
      <w:pPr>
        <w:pStyle w:val="BodyText"/>
        <w:spacing w:line="240" w:lineRule="auto"/>
        <w:ind w:firstLine="0"/>
      </w:pPr>
      <w:r>
        <w:t>A Local Law t</w:t>
      </w:r>
      <w:r w:rsidR="004E1CF2">
        <w:t xml:space="preserve">o </w:t>
      </w:r>
      <w:r w:rsidR="00E310B4">
        <w:t>amend the</w:t>
      </w:r>
      <w:r w:rsidR="00FC547E">
        <w:t xml:space="preserve"> </w:t>
      </w:r>
      <w:r w:rsidR="00DB633F">
        <w:t>administrative code of the city of New York</w:t>
      </w:r>
      <w:r w:rsidR="004E1CF2">
        <w:t>, in relation to</w:t>
      </w:r>
      <w:r w:rsidR="00873B26">
        <w:t xml:space="preserve"> </w:t>
      </w:r>
      <w:r w:rsidR="00BE07D1">
        <w:t xml:space="preserve">translating the citizen’s </w:t>
      </w:r>
      <w:r w:rsidR="00DB1D70">
        <w:t xml:space="preserve">air </w:t>
      </w:r>
      <w:r w:rsidR="00BE07D1">
        <w:t>complaint</w:t>
      </w:r>
      <w:r w:rsidR="00DB1D70">
        <w:t xml:space="preserve"> program</w:t>
      </w:r>
      <w:r w:rsidR="00BE07D1">
        <w:t xml:space="preserve"> portal</w:t>
      </w:r>
      <w:r w:rsidR="004E3E14">
        <w:t xml:space="preserve"> into the designated citywide languages</w:t>
      </w:r>
    </w:p>
    <w:p w14:paraId="3A9BBC82" w14:textId="07E76917" w:rsidR="0015466A" w:rsidRPr="0015466A" w:rsidRDefault="0015466A" w:rsidP="007101A2">
      <w:pPr>
        <w:pStyle w:val="BodyText"/>
        <w:spacing w:line="240" w:lineRule="auto"/>
        <w:ind w:firstLine="0"/>
        <w:rPr>
          <w:vanish/>
        </w:rPr>
      </w:pPr>
      <w:r w:rsidRPr="0015466A">
        <w:rPr>
          <w:vanish/>
        </w:rPr>
        <w:t>..Body</w:t>
      </w:r>
    </w:p>
    <w:p w14:paraId="64EAA3CA" w14:textId="77777777" w:rsidR="004E1CF2" w:rsidRDefault="004E1CF2" w:rsidP="007101A2">
      <w:pPr>
        <w:pStyle w:val="BodyText"/>
        <w:spacing w:line="240" w:lineRule="auto"/>
        <w:ind w:firstLine="0"/>
        <w:rPr>
          <w:u w:val="single"/>
        </w:rPr>
      </w:pPr>
    </w:p>
    <w:p w14:paraId="189A7492" w14:textId="77777777" w:rsidR="004E1CF2" w:rsidRDefault="004E1CF2" w:rsidP="007101A2">
      <w:pPr>
        <w:ind w:firstLine="0"/>
        <w:jc w:val="both"/>
      </w:pPr>
      <w:r>
        <w:rPr>
          <w:u w:val="single"/>
        </w:rPr>
        <w:t>Be it enacted by the Council as follows</w:t>
      </w:r>
      <w:r w:rsidRPr="005B5DE4">
        <w:rPr>
          <w:u w:val="single"/>
        </w:rPr>
        <w:t>:</w:t>
      </w:r>
    </w:p>
    <w:p w14:paraId="7876C600" w14:textId="77777777" w:rsidR="004E1CF2" w:rsidRDefault="004E1CF2" w:rsidP="006662DF">
      <w:pPr>
        <w:jc w:val="both"/>
      </w:pPr>
    </w:p>
    <w:p w14:paraId="7F96DA58"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594354FC" w14:textId="302668E3" w:rsidR="00595589" w:rsidRDefault="007101A2" w:rsidP="00595589">
      <w:pPr>
        <w:spacing w:line="480" w:lineRule="auto"/>
        <w:jc w:val="both"/>
      </w:pPr>
      <w:r>
        <w:t>S</w:t>
      </w:r>
      <w:r w:rsidR="004E1CF2">
        <w:t>ection 1.</w:t>
      </w:r>
      <w:r w:rsidR="007E79D5">
        <w:t xml:space="preserve"> </w:t>
      </w:r>
      <w:r w:rsidR="009F1F16">
        <w:t>S</w:t>
      </w:r>
      <w:r w:rsidR="0030298B">
        <w:t>ubdivision (f) of s</w:t>
      </w:r>
      <w:r w:rsidR="009F1F16">
        <w:t>ection 24-182 of the administrative code of the city of New York</w:t>
      </w:r>
      <w:r w:rsidR="0030298B">
        <w:t xml:space="preserve">, as added by </w:t>
      </w:r>
      <w:r w:rsidR="004E3E14">
        <w:t>local law number 58 for the year 2018</w:t>
      </w:r>
      <w:r w:rsidR="0030298B">
        <w:t>,</w:t>
      </w:r>
      <w:r w:rsidR="009F1F16">
        <w:t xml:space="preserve"> is amended to read as follows:</w:t>
      </w:r>
    </w:p>
    <w:p w14:paraId="07201A7F" w14:textId="10D82C2E" w:rsidR="009F1F16" w:rsidRPr="00497233" w:rsidRDefault="0030298B" w:rsidP="004E3E14">
      <w:pPr>
        <w:spacing w:line="480" w:lineRule="auto"/>
        <w:jc w:val="both"/>
        <w:rPr>
          <w:u w:val="single"/>
        </w:rPr>
      </w:pPr>
      <w:r w:rsidRPr="0030298B">
        <w:t xml:space="preserve">(f) </w:t>
      </w:r>
      <w:r>
        <w:t>[</w:t>
      </w:r>
      <w:r w:rsidRPr="0030298B">
        <w:t>On or before January 1, 2019, the</w:t>
      </w:r>
      <w:r>
        <w:t xml:space="preserve">] </w:t>
      </w:r>
      <w:r>
        <w:rPr>
          <w:u w:val="single"/>
        </w:rPr>
        <w:t>The</w:t>
      </w:r>
      <w:r w:rsidRPr="0030298B">
        <w:t xml:space="preserve"> department shall publish on the city</w:t>
      </w:r>
      <w:r>
        <w:t>’</w:t>
      </w:r>
      <w:r w:rsidRPr="0030298B">
        <w:t>s website information related to best practices for filing citizen complaints pursuant to this section. Such information shall include but need not be limited to guidance on procedures for filing such complaints and for gathering supporting documentation.</w:t>
      </w:r>
      <w:r w:rsidR="004E3E14">
        <w:t xml:space="preserve"> </w:t>
      </w:r>
      <w:r w:rsidR="004E3E14">
        <w:rPr>
          <w:u w:val="single"/>
        </w:rPr>
        <w:t xml:space="preserve">The department shall make the contents of such website, and </w:t>
      </w:r>
      <w:r w:rsidR="005B7BCD">
        <w:rPr>
          <w:u w:val="single"/>
        </w:rPr>
        <w:t>every</w:t>
      </w:r>
      <w:r w:rsidR="004E3E14">
        <w:rPr>
          <w:u w:val="single"/>
        </w:rPr>
        <w:t xml:space="preserve"> other website</w:t>
      </w:r>
      <w:r w:rsidR="005B7BCD">
        <w:rPr>
          <w:u w:val="single"/>
        </w:rPr>
        <w:t>, portal, or other resource</w:t>
      </w:r>
      <w:r w:rsidR="004E3E14">
        <w:rPr>
          <w:u w:val="single"/>
        </w:rPr>
        <w:t xml:space="preserve"> maintained in furtherance of </w:t>
      </w:r>
      <w:r w:rsidR="005B7BCD">
        <w:rPr>
          <w:u w:val="single"/>
        </w:rPr>
        <w:t xml:space="preserve">the citizen’s complaint program established pursuant to </w:t>
      </w:r>
      <w:r w:rsidR="004E3E14">
        <w:rPr>
          <w:u w:val="single"/>
        </w:rPr>
        <w:t>this section, available in</w:t>
      </w:r>
      <w:r w:rsidR="0010785C">
        <w:rPr>
          <w:u w:val="single"/>
        </w:rPr>
        <w:t xml:space="preserve"> </w:t>
      </w:r>
      <w:r w:rsidR="00F03F09">
        <w:rPr>
          <w:u w:val="single"/>
        </w:rPr>
        <w:t>each of the</w:t>
      </w:r>
      <w:r w:rsidR="0010785C">
        <w:rPr>
          <w:u w:val="single"/>
        </w:rPr>
        <w:t xml:space="preserve"> designated citywide languages</w:t>
      </w:r>
      <w:r w:rsidR="00723912">
        <w:rPr>
          <w:u w:val="single"/>
        </w:rPr>
        <w:t xml:space="preserve">, </w:t>
      </w:r>
      <w:r w:rsidR="004E3E14">
        <w:rPr>
          <w:u w:val="single"/>
        </w:rPr>
        <w:t xml:space="preserve">as defined </w:t>
      </w:r>
      <w:r w:rsidR="00723912">
        <w:rPr>
          <w:u w:val="single"/>
        </w:rPr>
        <w:t>in subdivision a of section 23-1101.</w:t>
      </w:r>
    </w:p>
    <w:p w14:paraId="75A53088" w14:textId="7BD32E65" w:rsidR="002F196D" w:rsidRDefault="00595589" w:rsidP="003A1A1C">
      <w:pPr>
        <w:spacing w:line="480" w:lineRule="auto"/>
        <w:jc w:val="both"/>
        <w:rPr>
          <w:lang w:eastAsia="de-DE"/>
        </w:rPr>
      </w:pPr>
      <w:r>
        <w:t>§ 2.</w:t>
      </w:r>
      <w:r w:rsidR="003A1A1C">
        <w:t xml:space="preserve"> </w:t>
      </w:r>
      <w:r w:rsidR="00DF1C5D" w:rsidRPr="00496553">
        <w:t xml:space="preserve">This local law </w:t>
      </w:r>
      <w:r w:rsidR="00DF1C5D" w:rsidRPr="00385C37">
        <w:t>take</w:t>
      </w:r>
      <w:r w:rsidR="00DF1C5D">
        <w:t>s</w:t>
      </w:r>
      <w:r w:rsidR="00DF1C5D" w:rsidRPr="00496553">
        <w:t xml:space="preserve"> effect </w:t>
      </w:r>
      <w:r w:rsidR="00E63DCF">
        <w:rPr>
          <w:lang w:eastAsia="de-DE"/>
        </w:rPr>
        <w:t>18</w:t>
      </w:r>
      <w:r w:rsidR="00063A11">
        <w:rPr>
          <w:lang w:eastAsia="de-DE"/>
        </w:rPr>
        <w:t>0</w:t>
      </w:r>
      <w:r w:rsidR="004E3E14">
        <w:rPr>
          <w:lang w:eastAsia="de-DE"/>
        </w:rPr>
        <w:t xml:space="preserve"> </w:t>
      </w:r>
      <w:r w:rsidR="003A1A1C">
        <w:rPr>
          <w:lang w:eastAsia="de-DE"/>
        </w:rPr>
        <w:t>days after it becomes law.</w:t>
      </w:r>
    </w:p>
    <w:p w14:paraId="6FA7E2C8" w14:textId="77777777" w:rsidR="00DA01E7" w:rsidRDefault="00DA01E7" w:rsidP="003A1A1C">
      <w:pPr>
        <w:spacing w:line="480" w:lineRule="auto"/>
        <w:jc w:val="both"/>
        <w:rPr>
          <w:sz w:val="18"/>
          <w:szCs w:val="18"/>
        </w:rPr>
        <w:sectPr w:rsidR="00DA01E7" w:rsidSect="00AF39A5">
          <w:type w:val="continuous"/>
          <w:pgSz w:w="12240" w:h="15840"/>
          <w:pgMar w:top="1440" w:right="1440" w:bottom="1440" w:left="1440" w:header="720" w:footer="720" w:gutter="0"/>
          <w:lnNumType w:countBy="1"/>
          <w:cols w:space="720"/>
          <w:titlePg/>
          <w:docGrid w:linePitch="360"/>
        </w:sectPr>
      </w:pPr>
    </w:p>
    <w:p w14:paraId="5D43CCA9" w14:textId="77777777" w:rsidR="00B47730" w:rsidRDefault="00B47730" w:rsidP="007101A2">
      <w:pPr>
        <w:ind w:firstLine="0"/>
        <w:jc w:val="both"/>
        <w:rPr>
          <w:sz w:val="18"/>
          <w:szCs w:val="18"/>
        </w:rPr>
      </w:pPr>
    </w:p>
    <w:p w14:paraId="65B3D02D" w14:textId="77777777" w:rsidR="00DA01E7" w:rsidRDefault="00DA01E7" w:rsidP="007101A2">
      <w:pPr>
        <w:ind w:firstLine="0"/>
        <w:jc w:val="both"/>
        <w:rPr>
          <w:sz w:val="18"/>
          <w:szCs w:val="18"/>
        </w:rPr>
      </w:pPr>
    </w:p>
    <w:p w14:paraId="106F9F11" w14:textId="77777777" w:rsidR="00DA01E7" w:rsidRDefault="00DA01E7" w:rsidP="007101A2">
      <w:pPr>
        <w:ind w:firstLine="0"/>
        <w:jc w:val="both"/>
        <w:rPr>
          <w:sz w:val="18"/>
          <w:szCs w:val="18"/>
        </w:rPr>
      </w:pPr>
    </w:p>
    <w:p w14:paraId="0985FEBF" w14:textId="34E3107D" w:rsidR="003F3326" w:rsidRDefault="003F3326" w:rsidP="007101A2">
      <w:pPr>
        <w:ind w:firstLine="0"/>
        <w:jc w:val="both"/>
        <w:rPr>
          <w:sz w:val="18"/>
          <w:szCs w:val="18"/>
        </w:rPr>
      </w:pPr>
      <w:r>
        <w:rPr>
          <w:sz w:val="18"/>
          <w:szCs w:val="18"/>
        </w:rPr>
        <w:t>CCM</w:t>
      </w:r>
    </w:p>
    <w:p w14:paraId="05FC5A63" w14:textId="3FFC4FD9" w:rsidR="003F3326" w:rsidRDefault="5F4C6FAE" w:rsidP="007101A2">
      <w:pPr>
        <w:ind w:firstLine="0"/>
        <w:jc w:val="both"/>
      </w:pPr>
      <w:r w:rsidRPr="5F4C6FAE">
        <w:rPr>
          <w:sz w:val="18"/>
          <w:szCs w:val="18"/>
        </w:rPr>
        <w:t>LS # 10112</w:t>
      </w:r>
    </w:p>
    <w:p w14:paraId="40D39096" w14:textId="5FA95789" w:rsidR="5F4C6FAE" w:rsidRDefault="5F4C6FAE" w:rsidP="5F4C6FAE">
      <w:pPr>
        <w:ind w:firstLine="0"/>
        <w:jc w:val="both"/>
      </w:pPr>
      <w:r w:rsidRPr="5F4C6FAE">
        <w:rPr>
          <w:sz w:val="18"/>
          <w:szCs w:val="18"/>
        </w:rPr>
        <w:t>Int. #0005-2024</w:t>
      </w:r>
    </w:p>
    <w:p w14:paraId="4D900276" w14:textId="79171913" w:rsidR="003F3326" w:rsidRDefault="5F4C6FAE" w:rsidP="007101A2">
      <w:pPr>
        <w:ind w:firstLine="0"/>
        <w:jc w:val="both"/>
        <w:rPr>
          <w:sz w:val="18"/>
          <w:szCs w:val="18"/>
        </w:rPr>
      </w:pPr>
      <w:r w:rsidRPr="5F4C6FAE">
        <w:rPr>
          <w:sz w:val="18"/>
          <w:szCs w:val="18"/>
        </w:rPr>
        <w:t>1/6/2026 8:12 AM</w:t>
      </w:r>
    </w:p>
    <w:p w14:paraId="685F42EE" w14:textId="77777777" w:rsidR="003F3326" w:rsidRDefault="003F3326" w:rsidP="007101A2">
      <w:pPr>
        <w:ind w:firstLine="0"/>
        <w:jc w:val="both"/>
        <w:rPr>
          <w:sz w:val="18"/>
          <w:szCs w:val="18"/>
        </w:rPr>
      </w:pPr>
    </w:p>
    <w:p w14:paraId="735F29F8"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1C75C" w14:textId="77777777" w:rsidR="007C62DE" w:rsidRDefault="007C62DE">
      <w:r>
        <w:separator/>
      </w:r>
    </w:p>
    <w:p w14:paraId="5C69EFC2" w14:textId="77777777" w:rsidR="007C62DE" w:rsidRDefault="007C62DE"/>
  </w:endnote>
  <w:endnote w:type="continuationSeparator" w:id="0">
    <w:p w14:paraId="4A655C4B" w14:textId="77777777" w:rsidR="007C62DE" w:rsidRDefault="007C62DE">
      <w:r>
        <w:continuationSeparator/>
      </w:r>
    </w:p>
    <w:p w14:paraId="2D927EF7" w14:textId="77777777" w:rsidR="007C62DE" w:rsidRDefault="007C6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8CB737B" w14:textId="06E211D4" w:rsidR="008F0B17" w:rsidRDefault="008F0B17">
        <w:pPr>
          <w:pStyle w:val="Footer"/>
          <w:jc w:val="center"/>
        </w:pPr>
        <w:r>
          <w:fldChar w:fldCharType="begin"/>
        </w:r>
        <w:r>
          <w:instrText xml:space="preserve"> PAGE   \* MERGEFORMAT </w:instrText>
        </w:r>
        <w:r>
          <w:fldChar w:fldCharType="separate"/>
        </w:r>
        <w:r w:rsidR="00625313">
          <w:rPr>
            <w:noProof/>
          </w:rPr>
          <w:t>1</w:t>
        </w:r>
        <w:r>
          <w:rPr>
            <w:noProof/>
          </w:rPr>
          <w:fldChar w:fldCharType="end"/>
        </w:r>
      </w:p>
    </w:sdtContent>
  </w:sdt>
  <w:p w14:paraId="201A096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82CC00D"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7D0889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8D68F" w14:textId="77777777" w:rsidR="007C62DE" w:rsidRDefault="007C62DE">
      <w:r>
        <w:separator/>
      </w:r>
    </w:p>
    <w:p w14:paraId="64BBE245" w14:textId="77777777" w:rsidR="007C62DE" w:rsidRDefault="007C62DE"/>
  </w:footnote>
  <w:footnote w:type="continuationSeparator" w:id="0">
    <w:p w14:paraId="53112A4D" w14:textId="77777777" w:rsidR="007C62DE" w:rsidRDefault="007C62DE">
      <w:r>
        <w:continuationSeparator/>
      </w:r>
    </w:p>
    <w:p w14:paraId="5490A86F" w14:textId="77777777" w:rsidR="007C62DE" w:rsidRDefault="007C62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94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574"/>
    <w:rsid w:val="00002519"/>
    <w:rsid w:val="000135A3"/>
    <w:rsid w:val="00032871"/>
    <w:rsid w:val="00035181"/>
    <w:rsid w:val="000502BC"/>
    <w:rsid w:val="00051FC6"/>
    <w:rsid w:val="0005232E"/>
    <w:rsid w:val="00056BB0"/>
    <w:rsid w:val="00063A11"/>
    <w:rsid w:val="00064AFB"/>
    <w:rsid w:val="0008063C"/>
    <w:rsid w:val="00087A64"/>
    <w:rsid w:val="0009173E"/>
    <w:rsid w:val="00094A70"/>
    <w:rsid w:val="000A213E"/>
    <w:rsid w:val="000A682A"/>
    <w:rsid w:val="000A6D5C"/>
    <w:rsid w:val="000A7D6E"/>
    <w:rsid w:val="000C429D"/>
    <w:rsid w:val="000C59CE"/>
    <w:rsid w:val="000C5E02"/>
    <w:rsid w:val="000D10A8"/>
    <w:rsid w:val="000D4A7F"/>
    <w:rsid w:val="000E4FA4"/>
    <w:rsid w:val="000F3B73"/>
    <w:rsid w:val="001073BD"/>
    <w:rsid w:val="0010785C"/>
    <w:rsid w:val="00115B31"/>
    <w:rsid w:val="0011673C"/>
    <w:rsid w:val="001169D2"/>
    <w:rsid w:val="00141BA6"/>
    <w:rsid w:val="001509BF"/>
    <w:rsid w:val="00150A27"/>
    <w:rsid w:val="0015466A"/>
    <w:rsid w:val="00162FC0"/>
    <w:rsid w:val="00165627"/>
    <w:rsid w:val="00167107"/>
    <w:rsid w:val="00175C5D"/>
    <w:rsid w:val="00180BD2"/>
    <w:rsid w:val="001909AF"/>
    <w:rsid w:val="00192B54"/>
    <w:rsid w:val="00195A80"/>
    <w:rsid w:val="001A3C7C"/>
    <w:rsid w:val="001A6D9C"/>
    <w:rsid w:val="001A6DCF"/>
    <w:rsid w:val="001B131F"/>
    <w:rsid w:val="001C6459"/>
    <w:rsid w:val="001C7144"/>
    <w:rsid w:val="001D0CF1"/>
    <w:rsid w:val="001D4249"/>
    <w:rsid w:val="001E1B3A"/>
    <w:rsid w:val="001F750F"/>
    <w:rsid w:val="00200C58"/>
    <w:rsid w:val="00203410"/>
    <w:rsid w:val="00205741"/>
    <w:rsid w:val="00207323"/>
    <w:rsid w:val="0021370C"/>
    <w:rsid w:val="0021642E"/>
    <w:rsid w:val="0022099D"/>
    <w:rsid w:val="00236A17"/>
    <w:rsid w:val="00237B3C"/>
    <w:rsid w:val="00241F94"/>
    <w:rsid w:val="00255ACB"/>
    <w:rsid w:val="00263B87"/>
    <w:rsid w:val="00270162"/>
    <w:rsid w:val="0027358E"/>
    <w:rsid w:val="00280955"/>
    <w:rsid w:val="00287B7E"/>
    <w:rsid w:val="00292C42"/>
    <w:rsid w:val="002A6DDA"/>
    <w:rsid w:val="002B7479"/>
    <w:rsid w:val="002C4435"/>
    <w:rsid w:val="002C4FB4"/>
    <w:rsid w:val="002D5F4F"/>
    <w:rsid w:val="002E17F0"/>
    <w:rsid w:val="002E55A0"/>
    <w:rsid w:val="002F196D"/>
    <w:rsid w:val="002F269C"/>
    <w:rsid w:val="00301E5D"/>
    <w:rsid w:val="0030298B"/>
    <w:rsid w:val="00303478"/>
    <w:rsid w:val="00310FC9"/>
    <w:rsid w:val="00320D3B"/>
    <w:rsid w:val="003224E6"/>
    <w:rsid w:val="0033027F"/>
    <w:rsid w:val="003333D8"/>
    <w:rsid w:val="00343EDE"/>
    <w:rsid w:val="003447CD"/>
    <w:rsid w:val="00347364"/>
    <w:rsid w:val="00352CA7"/>
    <w:rsid w:val="003720CF"/>
    <w:rsid w:val="00380F88"/>
    <w:rsid w:val="003874A1"/>
    <w:rsid w:val="00387754"/>
    <w:rsid w:val="003925F6"/>
    <w:rsid w:val="00394A95"/>
    <w:rsid w:val="00394E6A"/>
    <w:rsid w:val="003A1A1C"/>
    <w:rsid w:val="003A29EF"/>
    <w:rsid w:val="003A3B76"/>
    <w:rsid w:val="003A4A17"/>
    <w:rsid w:val="003A75C2"/>
    <w:rsid w:val="003C04E4"/>
    <w:rsid w:val="003C094A"/>
    <w:rsid w:val="003C7E47"/>
    <w:rsid w:val="003E0361"/>
    <w:rsid w:val="003F26F9"/>
    <w:rsid w:val="003F3109"/>
    <w:rsid w:val="003F3326"/>
    <w:rsid w:val="003F6B9F"/>
    <w:rsid w:val="004109B7"/>
    <w:rsid w:val="00412C29"/>
    <w:rsid w:val="00423C79"/>
    <w:rsid w:val="0043234A"/>
    <w:rsid w:val="00432688"/>
    <w:rsid w:val="00433152"/>
    <w:rsid w:val="00441F83"/>
    <w:rsid w:val="00442275"/>
    <w:rsid w:val="00444642"/>
    <w:rsid w:val="00446BA9"/>
    <w:rsid w:val="00447A01"/>
    <w:rsid w:val="004560CD"/>
    <w:rsid w:val="00465293"/>
    <w:rsid w:val="00491E4A"/>
    <w:rsid w:val="004948B5"/>
    <w:rsid w:val="00497233"/>
    <w:rsid w:val="004A54BB"/>
    <w:rsid w:val="004B097C"/>
    <w:rsid w:val="004B2AF1"/>
    <w:rsid w:val="004C22B3"/>
    <w:rsid w:val="004D1917"/>
    <w:rsid w:val="004E1CF2"/>
    <w:rsid w:val="004E3E14"/>
    <w:rsid w:val="004F3343"/>
    <w:rsid w:val="005020E8"/>
    <w:rsid w:val="005148AF"/>
    <w:rsid w:val="00550E96"/>
    <w:rsid w:val="00554C35"/>
    <w:rsid w:val="005574A3"/>
    <w:rsid w:val="0057235A"/>
    <w:rsid w:val="00586366"/>
    <w:rsid w:val="00595589"/>
    <w:rsid w:val="005A1EBD"/>
    <w:rsid w:val="005B5DE4"/>
    <w:rsid w:val="005B7BCD"/>
    <w:rsid w:val="005C2574"/>
    <w:rsid w:val="005C6980"/>
    <w:rsid w:val="005D4A03"/>
    <w:rsid w:val="005E655A"/>
    <w:rsid w:val="005E7681"/>
    <w:rsid w:val="005F2E74"/>
    <w:rsid w:val="005F3AA6"/>
    <w:rsid w:val="00602609"/>
    <w:rsid w:val="00610848"/>
    <w:rsid w:val="00616D5F"/>
    <w:rsid w:val="00617CEA"/>
    <w:rsid w:val="00620CC0"/>
    <w:rsid w:val="00625313"/>
    <w:rsid w:val="00630AB3"/>
    <w:rsid w:val="00633043"/>
    <w:rsid w:val="00653B10"/>
    <w:rsid w:val="006548B7"/>
    <w:rsid w:val="0065760D"/>
    <w:rsid w:val="00662C79"/>
    <w:rsid w:val="006636DE"/>
    <w:rsid w:val="006662DF"/>
    <w:rsid w:val="00681A93"/>
    <w:rsid w:val="00687344"/>
    <w:rsid w:val="006A434E"/>
    <w:rsid w:val="006A45A7"/>
    <w:rsid w:val="006A5FF9"/>
    <w:rsid w:val="006A691C"/>
    <w:rsid w:val="006B26AF"/>
    <w:rsid w:val="006B590A"/>
    <w:rsid w:val="006B59E8"/>
    <w:rsid w:val="006B5AB9"/>
    <w:rsid w:val="006B77B7"/>
    <w:rsid w:val="006C22AF"/>
    <w:rsid w:val="006C29D8"/>
    <w:rsid w:val="006C7B8F"/>
    <w:rsid w:val="006D0D74"/>
    <w:rsid w:val="006D3E3C"/>
    <w:rsid w:val="006D562C"/>
    <w:rsid w:val="006F5CC7"/>
    <w:rsid w:val="006F6407"/>
    <w:rsid w:val="007101A2"/>
    <w:rsid w:val="007218EB"/>
    <w:rsid w:val="00723912"/>
    <w:rsid w:val="0072551E"/>
    <w:rsid w:val="00727F04"/>
    <w:rsid w:val="00743C66"/>
    <w:rsid w:val="0074469B"/>
    <w:rsid w:val="00745673"/>
    <w:rsid w:val="00750030"/>
    <w:rsid w:val="0075630A"/>
    <w:rsid w:val="00767CD4"/>
    <w:rsid w:val="00770B9A"/>
    <w:rsid w:val="007741AB"/>
    <w:rsid w:val="00780496"/>
    <w:rsid w:val="00786059"/>
    <w:rsid w:val="007864E0"/>
    <w:rsid w:val="007930D3"/>
    <w:rsid w:val="007A1A40"/>
    <w:rsid w:val="007B293E"/>
    <w:rsid w:val="007B3872"/>
    <w:rsid w:val="007B6497"/>
    <w:rsid w:val="007B6775"/>
    <w:rsid w:val="007C1D9D"/>
    <w:rsid w:val="007C62DE"/>
    <w:rsid w:val="007C636A"/>
    <w:rsid w:val="007C6893"/>
    <w:rsid w:val="007C6907"/>
    <w:rsid w:val="007D319D"/>
    <w:rsid w:val="007D52C9"/>
    <w:rsid w:val="007E32F4"/>
    <w:rsid w:val="007E73C5"/>
    <w:rsid w:val="007E79D5"/>
    <w:rsid w:val="007F0A63"/>
    <w:rsid w:val="007F2C24"/>
    <w:rsid w:val="007F4087"/>
    <w:rsid w:val="0080162E"/>
    <w:rsid w:val="00806569"/>
    <w:rsid w:val="0081131D"/>
    <w:rsid w:val="00813D4C"/>
    <w:rsid w:val="008167F4"/>
    <w:rsid w:val="00821344"/>
    <w:rsid w:val="008334E6"/>
    <w:rsid w:val="0083646C"/>
    <w:rsid w:val="0085260B"/>
    <w:rsid w:val="00853E42"/>
    <w:rsid w:val="0085493A"/>
    <w:rsid w:val="00867A7C"/>
    <w:rsid w:val="00872BFD"/>
    <w:rsid w:val="00873B26"/>
    <w:rsid w:val="00876C3E"/>
    <w:rsid w:val="00880099"/>
    <w:rsid w:val="0089156C"/>
    <w:rsid w:val="00896501"/>
    <w:rsid w:val="008B587D"/>
    <w:rsid w:val="008C0047"/>
    <w:rsid w:val="008C7478"/>
    <w:rsid w:val="008E28FA"/>
    <w:rsid w:val="008E6883"/>
    <w:rsid w:val="008F0B17"/>
    <w:rsid w:val="008F32A8"/>
    <w:rsid w:val="008F54F5"/>
    <w:rsid w:val="00900ACB"/>
    <w:rsid w:val="00911269"/>
    <w:rsid w:val="00925D71"/>
    <w:rsid w:val="00927CA2"/>
    <w:rsid w:val="009345ED"/>
    <w:rsid w:val="00934B9E"/>
    <w:rsid w:val="0094029B"/>
    <w:rsid w:val="0094417B"/>
    <w:rsid w:val="009459B0"/>
    <w:rsid w:val="009546EE"/>
    <w:rsid w:val="00970868"/>
    <w:rsid w:val="009822E5"/>
    <w:rsid w:val="009856BA"/>
    <w:rsid w:val="00990ECE"/>
    <w:rsid w:val="009956BB"/>
    <w:rsid w:val="009A09C4"/>
    <w:rsid w:val="009B482C"/>
    <w:rsid w:val="009E4214"/>
    <w:rsid w:val="009F0E4C"/>
    <w:rsid w:val="009F1F16"/>
    <w:rsid w:val="00A03635"/>
    <w:rsid w:val="00A064DD"/>
    <w:rsid w:val="00A10451"/>
    <w:rsid w:val="00A269C2"/>
    <w:rsid w:val="00A31B74"/>
    <w:rsid w:val="00A46ACE"/>
    <w:rsid w:val="00A531EC"/>
    <w:rsid w:val="00A654D0"/>
    <w:rsid w:val="00A73A96"/>
    <w:rsid w:val="00A7763E"/>
    <w:rsid w:val="00A90675"/>
    <w:rsid w:val="00A9092A"/>
    <w:rsid w:val="00AB3F89"/>
    <w:rsid w:val="00AC1CB4"/>
    <w:rsid w:val="00AC7437"/>
    <w:rsid w:val="00AD1881"/>
    <w:rsid w:val="00AD5BA6"/>
    <w:rsid w:val="00AE212E"/>
    <w:rsid w:val="00AE52CC"/>
    <w:rsid w:val="00AF39A5"/>
    <w:rsid w:val="00B03884"/>
    <w:rsid w:val="00B12759"/>
    <w:rsid w:val="00B15D83"/>
    <w:rsid w:val="00B1635A"/>
    <w:rsid w:val="00B2027B"/>
    <w:rsid w:val="00B246BE"/>
    <w:rsid w:val="00B27F2D"/>
    <w:rsid w:val="00B30100"/>
    <w:rsid w:val="00B47730"/>
    <w:rsid w:val="00B55F3B"/>
    <w:rsid w:val="00B571DA"/>
    <w:rsid w:val="00B60BF4"/>
    <w:rsid w:val="00B64B08"/>
    <w:rsid w:val="00B70116"/>
    <w:rsid w:val="00B81D5C"/>
    <w:rsid w:val="00B93055"/>
    <w:rsid w:val="00BA4408"/>
    <w:rsid w:val="00BA599A"/>
    <w:rsid w:val="00BB5D6C"/>
    <w:rsid w:val="00BB6434"/>
    <w:rsid w:val="00BC1806"/>
    <w:rsid w:val="00BD4E49"/>
    <w:rsid w:val="00BD75E4"/>
    <w:rsid w:val="00BE07D1"/>
    <w:rsid w:val="00BE43AB"/>
    <w:rsid w:val="00BE77F7"/>
    <w:rsid w:val="00BF76F0"/>
    <w:rsid w:val="00C138CE"/>
    <w:rsid w:val="00C54C3B"/>
    <w:rsid w:val="00C57DC2"/>
    <w:rsid w:val="00C624E1"/>
    <w:rsid w:val="00C82480"/>
    <w:rsid w:val="00C92A35"/>
    <w:rsid w:val="00C93F56"/>
    <w:rsid w:val="00C96CEE"/>
    <w:rsid w:val="00CA09E2"/>
    <w:rsid w:val="00CA1180"/>
    <w:rsid w:val="00CA2899"/>
    <w:rsid w:val="00CA30A1"/>
    <w:rsid w:val="00CA39ED"/>
    <w:rsid w:val="00CA6B5C"/>
    <w:rsid w:val="00CC4ED3"/>
    <w:rsid w:val="00CD184C"/>
    <w:rsid w:val="00CE3C27"/>
    <w:rsid w:val="00CE602C"/>
    <w:rsid w:val="00CF17D2"/>
    <w:rsid w:val="00D01DC0"/>
    <w:rsid w:val="00D12F97"/>
    <w:rsid w:val="00D134C8"/>
    <w:rsid w:val="00D30A34"/>
    <w:rsid w:val="00D45A2B"/>
    <w:rsid w:val="00D52CE9"/>
    <w:rsid w:val="00D53C70"/>
    <w:rsid w:val="00D82FA6"/>
    <w:rsid w:val="00D86482"/>
    <w:rsid w:val="00D91166"/>
    <w:rsid w:val="00D929DF"/>
    <w:rsid w:val="00D94395"/>
    <w:rsid w:val="00D975BE"/>
    <w:rsid w:val="00DA01E7"/>
    <w:rsid w:val="00DB1D70"/>
    <w:rsid w:val="00DB633F"/>
    <w:rsid w:val="00DB6BFB"/>
    <w:rsid w:val="00DC57C0"/>
    <w:rsid w:val="00DE5819"/>
    <w:rsid w:val="00DE6E46"/>
    <w:rsid w:val="00DF1C5D"/>
    <w:rsid w:val="00DF53A1"/>
    <w:rsid w:val="00DF7976"/>
    <w:rsid w:val="00E0423E"/>
    <w:rsid w:val="00E06550"/>
    <w:rsid w:val="00E13406"/>
    <w:rsid w:val="00E20EB4"/>
    <w:rsid w:val="00E310B4"/>
    <w:rsid w:val="00E31768"/>
    <w:rsid w:val="00E34500"/>
    <w:rsid w:val="00E37C8F"/>
    <w:rsid w:val="00E42EF6"/>
    <w:rsid w:val="00E611AD"/>
    <w:rsid w:val="00E611DE"/>
    <w:rsid w:val="00E628A5"/>
    <w:rsid w:val="00E63DCF"/>
    <w:rsid w:val="00E84A4E"/>
    <w:rsid w:val="00E96AB4"/>
    <w:rsid w:val="00E97376"/>
    <w:rsid w:val="00E974C4"/>
    <w:rsid w:val="00EB262D"/>
    <w:rsid w:val="00EB4F54"/>
    <w:rsid w:val="00EB5A95"/>
    <w:rsid w:val="00EC05AD"/>
    <w:rsid w:val="00EC7227"/>
    <w:rsid w:val="00ED266D"/>
    <w:rsid w:val="00ED2846"/>
    <w:rsid w:val="00ED6ADF"/>
    <w:rsid w:val="00EF09CA"/>
    <w:rsid w:val="00EF1E62"/>
    <w:rsid w:val="00EF2D79"/>
    <w:rsid w:val="00EF5BD5"/>
    <w:rsid w:val="00F0197C"/>
    <w:rsid w:val="00F01C1E"/>
    <w:rsid w:val="00F03F09"/>
    <w:rsid w:val="00F0418B"/>
    <w:rsid w:val="00F12CB7"/>
    <w:rsid w:val="00F133CA"/>
    <w:rsid w:val="00F1371E"/>
    <w:rsid w:val="00F13E6D"/>
    <w:rsid w:val="00F16A90"/>
    <w:rsid w:val="00F17065"/>
    <w:rsid w:val="00F22CB7"/>
    <w:rsid w:val="00F23C44"/>
    <w:rsid w:val="00F3229A"/>
    <w:rsid w:val="00F33321"/>
    <w:rsid w:val="00F34140"/>
    <w:rsid w:val="00F60349"/>
    <w:rsid w:val="00F6320B"/>
    <w:rsid w:val="00F74463"/>
    <w:rsid w:val="00F93C57"/>
    <w:rsid w:val="00F96420"/>
    <w:rsid w:val="00FA5884"/>
    <w:rsid w:val="00FA5BBD"/>
    <w:rsid w:val="00FA63F7"/>
    <w:rsid w:val="00FA69D9"/>
    <w:rsid w:val="00FB26B3"/>
    <w:rsid w:val="00FB2E9E"/>
    <w:rsid w:val="00FB2FD6"/>
    <w:rsid w:val="00FB4CE2"/>
    <w:rsid w:val="00FC1C55"/>
    <w:rsid w:val="00FC547E"/>
    <w:rsid w:val="00FC6F71"/>
    <w:rsid w:val="00FC7A4C"/>
    <w:rsid w:val="00FE3372"/>
    <w:rsid w:val="00FE7093"/>
    <w:rsid w:val="00FF4082"/>
    <w:rsid w:val="00FF4160"/>
    <w:rsid w:val="5F4C6F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BFC46"/>
  <w15:docId w15:val="{A16C7075-4A6C-40C4-8051-EECC0668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F1C5D"/>
    <w:rPr>
      <w:sz w:val="16"/>
      <w:szCs w:val="16"/>
    </w:rPr>
  </w:style>
  <w:style w:type="paragraph" w:styleId="CommentText">
    <w:name w:val="annotation text"/>
    <w:basedOn w:val="Normal"/>
    <w:link w:val="CommentTextChar"/>
    <w:uiPriority w:val="99"/>
    <w:semiHidden/>
    <w:unhideWhenUsed/>
    <w:rsid w:val="00DF1C5D"/>
    <w:rPr>
      <w:sz w:val="20"/>
      <w:szCs w:val="20"/>
    </w:rPr>
  </w:style>
  <w:style w:type="character" w:customStyle="1" w:styleId="CommentTextChar">
    <w:name w:val="Comment Text Char"/>
    <w:basedOn w:val="DefaultParagraphFont"/>
    <w:link w:val="CommentText"/>
    <w:uiPriority w:val="99"/>
    <w:semiHidden/>
    <w:rsid w:val="00DF1C5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F1C5D"/>
    <w:rPr>
      <w:b/>
      <w:bCs/>
    </w:rPr>
  </w:style>
  <w:style w:type="character" w:customStyle="1" w:styleId="CommentSubjectChar">
    <w:name w:val="Comment Subject Char"/>
    <w:basedOn w:val="CommentTextChar"/>
    <w:link w:val="CommentSubject"/>
    <w:uiPriority w:val="99"/>
    <w:semiHidden/>
    <w:rsid w:val="00DF1C5D"/>
    <w:rPr>
      <w:rFonts w:ascii="Times New Roman" w:eastAsia="Times New Roman" w:hAnsi="Times New Roman"/>
      <w:b/>
      <w:bCs/>
    </w:rPr>
  </w:style>
  <w:style w:type="paragraph" w:styleId="Revision">
    <w:name w:val="Revision"/>
    <w:hidden/>
    <w:uiPriority w:val="99"/>
    <w:semiHidden/>
    <w:rsid w:val="0030298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FDD5B-1B67-4E22-AA83-912FB4B00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C354C3-4680-4BCE-8DC0-FEDAFC21E48F}">
  <ds:schemaRefs>
    <ds:schemaRef ds:uri="http://schemas.openxmlformats.org/officeDocument/2006/bibliography"/>
  </ds:schemaRefs>
</ds:datastoreItem>
</file>

<file path=customXml/itemProps3.xml><?xml version="1.0" encoding="utf-8"?>
<ds:datastoreItem xmlns:ds="http://schemas.openxmlformats.org/officeDocument/2006/customXml" ds:itemID="{C7B1DFD6-3D18-4289-9CE1-CF6769DEA9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59BF9D-E8D2-4A55-B915-4C160C9A99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4</TotalTime>
  <Pages>1</Pages>
  <Words>210</Words>
  <Characters>1197</Characters>
  <Application>Microsoft Office Word</Application>
  <DocSecurity>0</DocSecurity>
  <Lines>9</Lines>
  <Paragraphs>2</Paragraphs>
  <ScaleCrop>false</ScaleCrop>
  <Company>Gateway</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Martin, William</cp:lastModifiedBy>
  <cp:revision>40</cp:revision>
  <cp:lastPrinted>2013-04-22T14:57:00Z</cp:lastPrinted>
  <dcterms:created xsi:type="dcterms:W3CDTF">2026-02-03T21:12:00Z</dcterms:created>
  <dcterms:modified xsi:type="dcterms:W3CDTF">2026-03-06T19:36:00Z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