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EC8D7" w14:textId="19A1CE16" w:rsidR="004638BE" w:rsidRDefault="004638BE" w:rsidP="604C3840">
      <w:pPr>
        <w:suppressLineNumbers/>
        <w:spacing w:after="0" w:line="240" w:lineRule="auto"/>
        <w:jc w:val="center"/>
        <w:rPr>
          <w:rFonts w:ascii="Times New Roman" w:hAnsi="Times New Roman"/>
          <w:sz w:val="24"/>
          <w:szCs w:val="24"/>
        </w:rPr>
      </w:pPr>
      <w:r w:rsidRPr="604C3840">
        <w:rPr>
          <w:rFonts w:ascii="Times New Roman" w:hAnsi="Times New Roman" w:cs="Times New Roman"/>
          <w:sz w:val="24"/>
          <w:szCs w:val="24"/>
        </w:rPr>
        <w:t>Int. No.</w:t>
      </w:r>
      <w:r w:rsidR="005A7B4C" w:rsidRPr="604C3840">
        <w:rPr>
          <w:rFonts w:ascii="Times New Roman" w:hAnsi="Times New Roman" w:cs="Times New Roman"/>
          <w:sz w:val="24"/>
          <w:szCs w:val="24"/>
        </w:rPr>
        <w:t xml:space="preserve"> </w:t>
      </w:r>
      <w:r w:rsidR="008A6E82">
        <w:rPr>
          <w:rFonts w:ascii="Times New Roman" w:hAnsi="Times New Roman" w:cs="Times New Roman"/>
          <w:sz w:val="24"/>
          <w:szCs w:val="24"/>
        </w:rPr>
        <w:t>81</w:t>
      </w:r>
    </w:p>
    <w:p w14:paraId="33810C11" w14:textId="77777777" w:rsidR="003F134B" w:rsidRPr="004638BE" w:rsidRDefault="003F134B" w:rsidP="003F134B">
      <w:pPr>
        <w:suppressLineNumbers/>
        <w:spacing w:after="0" w:line="240" w:lineRule="auto"/>
        <w:jc w:val="center"/>
        <w:rPr>
          <w:rFonts w:ascii="Times New Roman" w:hAnsi="Times New Roman" w:cs="Times New Roman"/>
          <w:sz w:val="24"/>
          <w:szCs w:val="24"/>
        </w:rPr>
      </w:pPr>
    </w:p>
    <w:p w14:paraId="631D4457" w14:textId="77777777" w:rsidR="00DA6D2F" w:rsidRDefault="00DA6D2F" w:rsidP="00DA6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Brewer, Louis, Hudson and Hanif</w:t>
      </w:r>
    </w:p>
    <w:p w14:paraId="2DCDD200" w14:textId="4BFE0558" w:rsidR="005F4444" w:rsidRDefault="005F4444" w:rsidP="003F134B">
      <w:pPr>
        <w:suppressLineNumbers/>
        <w:autoSpaceDE w:val="0"/>
        <w:autoSpaceDN w:val="0"/>
        <w:adjustRightInd w:val="0"/>
        <w:spacing w:after="0" w:line="240" w:lineRule="auto"/>
        <w:rPr>
          <w:rFonts w:ascii="Times New Roman" w:hAnsi="Times New Roman" w:cs="Times New Roman"/>
          <w:sz w:val="24"/>
          <w:szCs w:val="24"/>
        </w:rPr>
      </w:pPr>
    </w:p>
    <w:p w14:paraId="284BCA2A" w14:textId="77777777" w:rsidR="003F134B" w:rsidRPr="003F134B" w:rsidRDefault="003F134B" w:rsidP="00EC1E97">
      <w:pPr>
        <w:suppressLineNumbers/>
        <w:autoSpaceDE w:val="0"/>
        <w:autoSpaceDN w:val="0"/>
        <w:adjustRightInd w:val="0"/>
        <w:spacing w:after="0" w:line="240" w:lineRule="auto"/>
        <w:jc w:val="both"/>
        <w:rPr>
          <w:rFonts w:ascii="Times New Roman" w:eastAsia="Calibri" w:hAnsi="Times New Roman" w:cs="Times New Roman"/>
          <w:vanish/>
          <w:color w:val="000000"/>
          <w:sz w:val="24"/>
          <w:szCs w:val="24"/>
          <w:lang w:val="en"/>
        </w:rPr>
      </w:pPr>
      <w:r w:rsidRPr="003F134B">
        <w:rPr>
          <w:rFonts w:ascii="Times New Roman" w:eastAsia="Calibri" w:hAnsi="Times New Roman" w:cs="Times New Roman"/>
          <w:vanish/>
          <w:color w:val="000000"/>
          <w:sz w:val="24"/>
          <w:szCs w:val="24"/>
          <w:lang w:val="en"/>
        </w:rPr>
        <w:t>..Title</w:t>
      </w:r>
    </w:p>
    <w:p w14:paraId="090027BC" w14:textId="77777777" w:rsidR="003F134B" w:rsidRDefault="003F134B" w:rsidP="00EC1E97">
      <w:pPr>
        <w:suppressLineNumbers/>
        <w:autoSpaceDE w:val="0"/>
        <w:autoSpaceDN w:val="0"/>
        <w:adjustRightInd w:val="0"/>
        <w:spacing w:after="0" w:line="240" w:lineRule="auto"/>
        <w:jc w:val="both"/>
        <w:rPr>
          <w:rFonts w:ascii="Times New Roman" w:eastAsia="Calibri" w:hAnsi="Times New Roman" w:cs="Times New Roman"/>
          <w:sz w:val="24"/>
          <w:szCs w:val="20"/>
        </w:rPr>
      </w:pPr>
      <w:r>
        <w:rPr>
          <w:rFonts w:ascii="Times New Roman" w:eastAsia="Calibri" w:hAnsi="Times New Roman" w:cs="Times New Roman"/>
          <w:color w:val="000000"/>
          <w:sz w:val="24"/>
          <w:szCs w:val="24"/>
          <w:lang w:val="en"/>
        </w:rPr>
        <w:t>A Local Law t</w:t>
      </w:r>
      <w:r w:rsidR="005F4444" w:rsidRPr="005F4444">
        <w:rPr>
          <w:rFonts w:ascii="Times New Roman" w:eastAsia="Calibri" w:hAnsi="Times New Roman" w:cs="Times New Roman"/>
          <w:color w:val="000000"/>
          <w:sz w:val="24"/>
          <w:szCs w:val="24"/>
          <w:lang w:val="en"/>
        </w:rPr>
        <w:t xml:space="preserve">o amend </w:t>
      </w:r>
      <w:r w:rsidR="00EB066A">
        <w:rPr>
          <w:rFonts w:ascii="Times New Roman" w:eastAsia="Times New Roman" w:hAnsi="Times New Roman" w:cs="Times New Roman"/>
          <w:sz w:val="24"/>
          <w:szCs w:val="24"/>
        </w:rPr>
        <w:t xml:space="preserve">the </w:t>
      </w:r>
      <w:r w:rsidR="00EB066A" w:rsidRPr="00EC5105">
        <w:rPr>
          <w:rFonts w:ascii="Times New Roman" w:eastAsia="Times New Roman" w:hAnsi="Times New Roman" w:cs="Times New Roman"/>
          <w:sz w:val="24"/>
          <w:szCs w:val="24"/>
        </w:rPr>
        <w:t xml:space="preserve">administrative code of the city of New York, </w:t>
      </w:r>
      <w:r w:rsidR="00EB066A" w:rsidRPr="00E85F5A">
        <w:rPr>
          <w:rFonts w:ascii="Times New Roman" w:eastAsia="Calibri" w:hAnsi="Times New Roman" w:cs="Times New Roman"/>
          <w:sz w:val="24"/>
          <w:szCs w:val="20"/>
        </w:rPr>
        <w:t xml:space="preserve">in relation to requiring </w:t>
      </w:r>
      <w:r w:rsidR="004770D2">
        <w:rPr>
          <w:rFonts w:ascii="Times New Roman" w:eastAsia="Calibri" w:hAnsi="Times New Roman" w:cs="Times New Roman"/>
          <w:sz w:val="24"/>
          <w:szCs w:val="20"/>
        </w:rPr>
        <w:t>authorized emergency</w:t>
      </w:r>
      <w:r w:rsidR="00EB066A" w:rsidRPr="00E85F5A">
        <w:rPr>
          <w:rFonts w:ascii="Times New Roman" w:eastAsia="Calibri" w:hAnsi="Times New Roman" w:cs="Times New Roman"/>
          <w:sz w:val="24"/>
          <w:szCs w:val="20"/>
        </w:rPr>
        <w:t xml:space="preserve"> vehicles to have a</w:t>
      </w:r>
      <w:r w:rsidR="00655982">
        <w:rPr>
          <w:rFonts w:ascii="Times New Roman" w:eastAsia="Calibri" w:hAnsi="Times New Roman" w:cs="Times New Roman"/>
          <w:sz w:val="24"/>
          <w:szCs w:val="20"/>
        </w:rPr>
        <w:t xml:space="preserve">n </w:t>
      </w:r>
      <w:r w:rsidR="005E2D9E">
        <w:rPr>
          <w:rFonts w:ascii="Times New Roman" w:eastAsia="Calibri" w:hAnsi="Times New Roman" w:cs="Times New Roman"/>
          <w:sz w:val="24"/>
          <w:szCs w:val="20"/>
        </w:rPr>
        <w:t>emergency signal device</w:t>
      </w:r>
      <w:r w:rsidR="00EB066A" w:rsidRPr="00E85F5A">
        <w:rPr>
          <w:rFonts w:ascii="Times New Roman" w:eastAsia="Calibri" w:hAnsi="Times New Roman" w:cs="Times New Roman"/>
          <w:sz w:val="24"/>
          <w:szCs w:val="20"/>
        </w:rPr>
        <w:t xml:space="preserve"> that emits pulsating, low</w:t>
      </w:r>
      <w:r w:rsidR="00814A33">
        <w:rPr>
          <w:rFonts w:ascii="Times New Roman" w:eastAsia="Calibri" w:hAnsi="Times New Roman" w:cs="Times New Roman"/>
          <w:sz w:val="24"/>
          <w:szCs w:val="20"/>
        </w:rPr>
        <w:t>-</w:t>
      </w:r>
      <w:r w:rsidR="00EB066A" w:rsidRPr="00E85F5A">
        <w:rPr>
          <w:rFonts w:ascii="Times New Roman" w:eastAsia="Calibri" w:hAnsi="Times New Roman" w:cs="Times New Roman"/>
          <w:sz w:val="24"/>
          <w:szCs w:val="20"/>
        </w:rPr>
        <w:t>frequency tones</w:t>
      </w:r>
    </w:p>
    <w:p w14:paraId="5533353D" w14:textId="0C32EDBF" w:rsidR="00F66233" w:rsidRPr="003F134B" w:rsidRDefault="003F134B" w:rsidP="00EC1E97">
      <w:pPr>
        <w:suppressLineNumbers/>
        <w:autoSpaceDE w:val="0"/>
        <w:autoSpaceDN w:val="0"/>
        <w:adjustRightInd w:val="0"/>
        <w:spacing w:after="0" w:line="240" w:lineRule="auto"/>
        <w:jc w:val="both"/>
        <w:rPr>
          <w:rFonts w:ascii="Times New Roman" w:eastAsia="Calibri" w:hAnsi="Times New Roman" w:cs="Times New Roman"/>
          <w:vanish/>
          <w:sz w:val="24"/>
          <w:szCs w:val="20"/>
        </w:rPr>
      </w:pPr>
      <w:r w:rsidRPr="003F134B">
        <w:rPr>
          <w:rFonts w:ascii="Times New Roman" w:eastAsia="Calibri" w:hAnsi="Times New Roman" w:cs="Times New Roman"/>
          <w:vanish/>
          <w:sz w:val="24"/>
          <w:szCs w:val="20"/>
        </w:rPr>
        <w:t>..Body</w:t>
      </w:r>
    </w:p>
    <w:p w14:paraId="54A56C51" w14:textId="77777777" w:rsidR="00EB066A" w:rsidRPr="004638BE" w:rsidRDefault="00EB066A" w:rsidP="00EC1E97">
      <w:pPr>
        <w:suppressLineNumbers/>
        <w:spacing w:after="0" w:line="240" w:lineRule="auto"/>
        <w:jc w:val="both"/>
        <w:rPr>
          <w:rFonts w:ascii="Times New Roman" w:hAnsi="Times New Roman" w:cs="Times New Roman"/>
          <w:sz w:val="24"/>
          <w:szCs w:val="24"/>
        </w:rPr>
      </w:pPr>
    </w:p>
    <w:p w14:paraId="770959DF" w14:textId="32506FCC" w:rsidR="004638BE" w:rsidRPr="004638BE" w:rsidRDefault="004638BE" w:rsidP="00EC1E97">
      <w:pPr>
        <w:suppressLineNumbers/>
        <w:spacing w:after="0" w:line="480" w:lineRule="auto"/>
        <w:jc w:val="both"/>
        <w:rPr>
          <w:rFonts w:ascii="Times New Roman" w:hAnsi="Times New Roman" w:cs="Times New Roman"/>
          <w:sz w:val="24"/>
          <w:szCs w:val="24"/>
          <w:u w:val="single"/>
        </w:rPr>
      </w:pPr>
      <w:r w:rsidRPr="004638BE">
        <w:rPr>
          <w:rFonts w:ascii="Times New Roman" w:hAnsi="Times New Roman" w:cs="Times New Roman"/>
          <w:sz w:val="24"/>
          <w:szCs w:val="24"/>
        </w:rPr>
        <w:t xml:space="preserve"> </w:t>
      </w:r>
      <w:r w:rsidRPr="004638BE">
        <w:rPr>
          <w:rFonts w:ascii="Times New Roman" w:hAnsi="Times New Roman" w:cs="Times New Roman"/>
          <w:sz w:val="24"/>
          <w:szCs w:val="24"/>
          <w:u w:val="single"/>
        </w:rPr>
        <w:t>Be it enacted by the Council as follows:</w:t>
      </w:r>
    </w:p>
    <w:p w14:paraId="23052DF9" w14:textId="32E3E366" w:rsidR="004638BE" w:rsidRPr="004638BE" w:rsidRDefault="004638BE" w:rsidP="00EC1E97">
      <w:pPr>
        <w:spacing w:after="0" w:line="480" w:lineRule="auto"/>
        <w:ind w:firstLine="720"/>
        <w:jc w:val="both"/>
        <w:rPr>
          <w:rFonts w:ascii="Times New Roman" w:hAnsi="Times New Roman" w:cs="Times New Roman"/>
          <w:sz w:val="24"/>
          <w:szCs w:val="24"/>
        </w:rPr>
      </w:pPr>
      <w:r w:rsidRPr="004638BE">
        <w:rPr>
          <w:rFonts w:ascii="Times New Roman" w:hAnsi="Times New Roman" w:cs="Times New Roman"/>
          <w:sz w:val="24"/>
          <w:szCs w:val="24"/>
        </w:rPr>
        <w:t xml:space="preserve">Section 1. Section 24-241 of the administrative code of the city of New York is amended </w:t>
      </w:r>
      <w:r w:rsidR="005F4444">
        <w:rPr>
          <w:rFonts w:ascii="Times New Roman" w:hAnsi="Times New Roman" w:cs="Times New Roman"/>
          <w:sz w:val="24"/>
          <w:szCs w:val="24"/>
        </w:rPr>
        <w:t xml:space="preserve">by adding a new subdivision (c) </w:t>
      </w:r>
      <w:r w:rsidRPr="004638BE">
        <w:rPr>
          <w:rFonts w:ascii="Times New Roman" w:hAnsi="Times New Roman" w:cs="Times New Roman"/>
          <w:sz w:val="24"/>
          <w:szCs w:val="24"/>
        </w:rPr>
        <w:t>to read as follows:</w:t>
      </w:r>
    </w:p>
    <w:p w14:paraId="2C03D08D" w14:textId="519F1C14" w:rsidR="001D5573" w:rsidRPr="001D5573" w:rsidRDefault="005F4444" w:rsidP="00EC1E97">
      <w:pPr>
        <w:spacing w:after="0" w:line="480" w:lineRule="auto"/>
        <w:ind w:firstLine="720"/>
        <w:jc w:val="both"/>
        <w:rPr>
          <w:rFonts w:ascii="Times New Roman" w:hAnsi="Times New Roman" w:cs="Times New Roman"/>
          <w:sz w:val="24"/>
          <w:szCs w:val="24"/>
          <w:u w:val="single"/>
        </w:rPr>
      </w:pPr>
      <w:r w:rsidRPr="004638BE" w:rsidDel="005F4444">
        <w:rPr>
          <w:rFonts w:ascii="Times New Roman" w:hAnsi="Times New Roman" w:cs="Times New Roman"/>
          <w:sz w:val="24"/>
          <w:szCs w:val="24"/>
        </w:rPr>
        <w:t xml:space="preserve"> </w:t>
      </w:r>
      <w:r w:rsidR="003146A6">
        <w:rPr>
          <w:rFonts w:ascii="Times New Roman" w:hAnsi="Times New Roman" w:cs="Times New Roman"/>
          <w:sz w:val="24"/>
          <w:szCs w:val="24"/>
          <w:u w:val="single"/>
        </w:rPr>
        <w:t>(</w:t>
      </w:r>
      <w:r w:rsidR="001D5573" w:rsidRPr="001D5573">
        <w:rPr>
          <w:rFonts w:ascii="Times New Roman" w:hAnsi="Times New Roman" w:cs="Times New Roman"/>
          <w:sz w:val="24"/>
          <w:szCs w:val="24"/>
          <w:u w:val="single"/>
        </w:rPr>
        <w:t>c</w:t>
      </w:r>
      <w:r w:rsidR="003146A6">
        <w:rPr>
          <w:rFonts w:ascii="Times New Roman" w:hAnsi="Times New Roman" w:cs="Times New Roman"/>
          <w:sz w:val="24"/>
          <w:szCs w:val="24"/>
          <w:u w:val="single"/>
        </w:rPr>
        <w:t>)</w:t>
      </w:r>
      <w:r w:rsidR="001D5573" w:rsidRPr="001D5573">
        <w:rPr>
          <w:rFonts w:ascii="Times New Roman" w:hAnsi="Times New Roman" w:cs="Times New Roman"/>
          <w:sz w:val="24"/>
          <w:szCs w:val="24"/>
          <w:u w:val="single"/>
        </w:rPr>
        <w:t xml:space="preserve"> </w:t>
      </w:r>
      <w:r w:rsidR="004770D2">
        <w:rPr>
          <w:rFonts w:ascii="Times New Roman" w:hAnsi="Times New Roman" w:cs="Times New Roman"/>
          <w:sz w:val="24"/>
          <w:szCs w:val="24"/>
          <w:u w:val="single"/>
        </w:rPr>
        <w:t>A</w:t>
      </w:r>
      <w:r w:rsidR="00065DBC">
        <w:rPr>
          <w:rFonts w:ascii="Times New Roman" w:hAnsi="Times New Roman" w:cs="Times New Roman"/>
          <w:sz w:val="24"/>
          <w:szCs w:val="24"/>
          <w:u w:val="single"/>
        </w:rPr>
        <w:t>ll a</w:t>
      </w:r>
      <w:r w:rsidR="004770D2">
        <w:rPr>
          <w:rFonts w:ascii="Times New Roman" w:hAnsi="Times New Roman" w:cs="Times New Roman"/>
          <w:sz w:val="24"/>
          <w:szCs w:val="24"/>
          <w:u w:val="single"/>
        </w:rPr>
        <w:t xml:space="preserve">uthorized emergency vehicles shall be equipped with an emergency signal device that emits </w:t>
      </w:r>
      <w:r w:rsidR="00720792">
        <w:rPr>
          <w:rFonts w:ascii="Times New Roman" w:hAnsi="Times New Roman" w:cs="Times New Roman"/>
          <w:sz w:val="24"/>
          <w:szCs w:val="24"/>
          <w:u w:val="single"/>
        </w:rPr>
        <w:t>a pulsating, low-fre</w:t>
      </w:r>
      <w:r w:rsidR="009C68CE">
        <w:rPr>
          <w:rFonts w:ascii="Times New Roman" w:hAnsi="Times New Roman" w:cs="Times New Roman"/>
          <w:sz w:val="24"/>
          <w:szCs w:val="24"/>
          <w:u w:val="single"/>
        </w:rPr>
        <w:t xml:space="preserve">quency tone </w:t>
      </w:r>
      <w:r w:rsidR="00814A33">
        <w:rPr>
          <w:rFonts w:ascii="Times New Roman" w:hAnsi="Times New Roman" w:cs="Times New Roman"/>
          <w:sz w:val="24"/>
          <w:szCs w:val="24"/>
          <w:u w:val="single"/>
        </w:rPr>
        <w:t xml:space="preserve">between </w:t>
      </w:r>
      <w:r w:rsidR="009C68CE">
        <w:rPr>
          <w:rFonts w:ascii="Times New Roman" w:hAnsi="Times New Roman" w:cs="Times New Roman"/>
          <w:sz w:val="24"/>
          <w:szCs w:val="24"/>
          <w:u w:val="single"/>
        </w:rPr>
        <w:t>175</w:t>
      </w:r>
      <w:r w:rsidR="00720792">
        <w:rPr>
          <w:rFonts w:ascii="Times New Roman" w:hAnsi="Times New Roman" w:cs="Times New Roman"/>
          <w:sz w:val="24"/>
          <w:szCs w:val="24"/>
          <w:u w:val="single"/>
        </w:rPr>
        <w:t xml:space="preserve"> </w:t>
      </w:r>
      <w:r w:rsidR="00814A33">
        <w:rPr>
          <w:rFonts w:ascii="Times New Roman" w:hAnsi="Times New Roman" w:cs="Times New Roman"/>
          <w:sz w:val="24"/>
          <w:szCs w:val="24"/>
          <w:u w:val="single"/>
        </w:rPr>
        <w:t xml:space="preserve">and </w:t>
      </w:r>
      <w:r w:rsidR="00720792">
        <w:rPr>
          <w:rFonts w:ascii="Times New Roman" w:hAnsi="Times New Roman" w:cs="Times New Roman"/>
          <w:sz w:val="24"/>
          <w:szCs w:val="24"/>
          <w:u w:val="single"/>
        </w:rPr>
        <w:t>400 hertz</w:t>
      </w:r>
      <w:r w:rsidR="00356FF4">
        <w:rPr>
          <w:rFonts w:ascii="Times New Roman" w:hAnsi="Times New Roman" w:cs="Times New Roman"/>
          <w:sz w:val="24"/>
          <w:szCs w:val="24"/>
          <w:u w:val="single"/>
        </w:rPr>
        <w:t xml:space="preserve"> </w:t>
      </w:r>
      <w:r w:rsidR="00814A33">
        <w:rPr>
          <w:rFonts w:ascii="Times New Roman" w:hAnsi="Times New Roman" w:cs="Times New Roman"/>
          <w:sz w:val="24"/>
          <w:szCs w:val="24"/>
          <w:u w:val="single"/>
        </w:rPr>
        <w:t xml:space="preserve">and can be operated simultaneously with the </w:t>
      </w:r>
      <w:r w:rsidR="00A3693F">
        <w:rPr>
          <w:rFonts w:ascii="Times New Roman" w:hAnsi="Times New Roman" w:cs="Times New Roman"/>
          <w:sz w:val="24"/>
          <w:szCs w:val="24"/>
          <w:u w:val="single"/>
        </w:rPr>
        <w:t>higher-frequency emergency signal device installed on such vehicles</w:t>
      </w:r>
      <w:r w:rsidR="00720792">
        <w:rPr>
          <w:rFonts w:ascii="Times New Roman" w:hAnsi="Times New Roman" w:cs="Times New Roman"/>
          <w:sz w:val="24"/>
          <w:szCs w:val="24"/>
          <w:u w:val="single"/>
        </w:rPr>
        <w:t xml:space="preserve">. </w:t>
      </w:r>
      <w:r w:rsidR="00220932" w:rsidRPr="00220932">
        <w:rPr>
          <w:rFonts w:ascii="Times New Roman" w:hAnsi="Times New Roman" w:cs="Times New Roman"/>
          <w:sz w:val="24"/>
          <w:szCs w:val="24"/>
          <w:u w:val="single"/>
        </w:rPr>
        <w:t>Within one year after the effective date of this subdivision and every two years thereafter, emergency signal devices installed on authorized emergency vehicles shall be tested and certification shall be submitted, in a form approved by the department, that such devices meet the standard set forth in this subdivision. Notwithstanding the foregoing provisions, where compliance with the provisions of this subdivision would create an undue hardship, the owner or operator of an authorized emergency vehicle may submit a plan to the commissioner for emergency signal devices to meet the standard set forth in this subdivision within two years after the effective date of this subdivision. Such plan shall be submitted within one year after the effective date of this subdivision in lieu of the required certification.</w:t>
      </w:r>
    </w:p>
    <w:p w14:paraId="5319B2EB" w14:textId="7EAC2AAE" w:rsidR="004638BE" w:rsidRPr="004638BE" w:rsidRDefault="004638BE" w:rsidP="00EC1E97">
      <w:pPr>
        <w:spacing w:after="0" w:line="480" w:lineRule="auto"/>
        <w:ind w:firstLine="720"/>
        <w:jc w:val="both"/>
        <w:rPr>
          <w:rFonts w:ascii="Times New Roman" w:hAnsi="Times New Roman" w:cs="Times New Roman"/>
          <w:sz w:val="24"/>
          <w:szCs w:val="24"/>
        </w:rPr>
      </w:pPr>
      <w:r w:rsidRPr="004638BE">
        <w:rPr>
          <w:rFonts w:ascii="Times New Roman" w:hAnsi="Times New Roman" w:cs="Times New Roman"/>
          <w:sz w:val="24"/>
          <w:szCs w:val="24"/>
        </w:rPr>
        <w:t>§ 2. This local law takes effect 180 days after it becomes law.</w:t>
      </w:r>
    </w:p>
    <w:p w14:paraId="1BF1BA77" w14:textId="34C58038" w:rsidR="004638BE" w:rsidRPr="004638BE" w:rsidRDefault="004638BE" w:rsidP="5D165487">
      <w:pPr>
        <w:suppressLineNumbers/>
        <w:spacing w:after="0" w:line="480" w:lineRule="auto"/>
        <w:rPr>
          <w:rFonts w:ascii="Times New Roman" w:hAnsi="Times New Roman" w:cs="Times New Roman"/>
          <w:sz w:val="24"/>
          <w:szCs w:val="24"/>
          <w:u w:val="single"/>
        </w:rPr>
      </w:pPr>
    </w:p>
    <w:p w14:paraId="2D2C4890" w14:textId="3D531C3F" w:rsidR="000633D4" w:rsidRPr="007A4FF3" w:rsidRDefault="007A4FF3" w:rsidP="00F66233">
      <w:pPr>
        <w:suppressLineNumbers/>
        <w:spacing w:after="0" w:line="240" w:lineRule="auto"/>
        <w:rPr>
          <w:rFonts w:ascii="Times New Roman" w:hAnsi="Times New Roman" w:cs="Times New Roman"/>
          <w:sz w:val="20"/>
          <w:szCs w:val="20"/>
        </w:rPr>
      </w:pPr>
      <w:r w:rsidRPr="5D165487">
        <w:rPr>
          <w:rFonts w:ascii="Times New Roman" w:hAnsi="Times New Roman" w:cs="Times New Roman"/>
          <w:sz w:val="20"/>
          <w:szCs w:val="20"/>
        </w:rPr>
        <w:t>APM</w:t>
      </w:r>
    </w:p>
    <w:p w14:paraId="6E708F0C" w14:textId="00214868" w:rsidR="007A4FF3" w:rsidRDefault="007A4FF3" w:rsidP="00F66233">
      <w:pPr>
        <w:suppressLineNumbers/>
        <w:spacing w:after="0" w:line="240" w:lineRule="auto"/>
        <w:rPr>
          <w:rFonts w:ascii="Times New Roman" w:hAnsi="Times New Roman" w:cs="Times New Roman"/>
          <w:sz w:val="20"/>
          <w:szCs w:val="20"/>
        </w:rPr>
      </w:pPr>
      <w:r w:rsidRPr="007A4FF3">
        <w:rPr>
          <w:rFonts w:ascii="Times New Roman" w:hAnsi="Times New Roman" w:cs="Times New Roman"/>
          <w:sz w:val="20"/>
          <w:szCs w:val="20"/>
        </w:rPr>
        <w:t>LS#10104</w:t>
      </w:r>
    </w:p>
    <w:p w14:paraId="4FE898C9" w14:textId="7C8E0DEC" w:rsidR="00B07627" w:rsidRPr="007A4FF3" w:rsidRDefault="00B07627" w:rsidP="00F66233">
      <w:pPr>
        <w:suppressLineNumbers/>
        <w:spacing w:after="0" w:line="240" w:lineRule="auto"/>
        <w:rPr>
          <w:rFonts w:ascii="Times New Roman" w:hAnsi="Times New Roman" w:cs="Times New Roman"/>
          <w:sz w:val="20"/>
          <w:szCs w:val="20"/>
        </w:rPr>
      </w:pPr>
      <w:r>
        <w:rPr>
          <w:rFonts w:ascii="Times New Roman" w:hAnsi="Times New Roman" w:cs="Times New Roman"/>
          <w:sz w:val="20"/>
          <w:szCs w:val="20"/>
        </w:rPr>
        <w:t>Int. #0561-2024</w:t>
      </w:r>
    </w:p>
    <w:p w14:paraId="6FEC508A" w14:textId="05C02A15" w:rsidR="00C002E9" w:rsidRDefault="00C002E9" w:rsidP="00C002E9">
      <w:pPr>
        <w:suppressLineNumbers/>
      </w:pPr>
      <w:r>
        <w:rPr>
          <w:rFonts w:ascii="Times New Roman" w:hAnsi="Times New Roman" w:cs="Times New Roman"/>
          <w:sz w:val="20"/>
          <w:szCs w:val="20"/>
        </w:rPr>
        <w:t>1/5/2026 3:11 PM</w:t>
      </w:r>
    </w:p>
    <w:sectPr w:rsidR="00C002E9" w:rsidSect="00F10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A720" w14:textId="77777777" w:rsidR="00BD7CC6" w:rsidRDefault="00BD7CC6" w:rsidP="004638BE">
      <w:pPr>
        <w:spacing w:after="0" w:line="240" w:lineRule="auto"/>
      </w:pPr>
      <w:r>
        <w:separator/>
      </w:r>
    </w:p>
  </w:endnote>
  <w:endnote w:type="continuationSeparator" w:id="0">
    <w:p w14:paraId="7633AD88" w14:textId="77777777" w:rsidR="00BD7CC6" w:rsidRDefault="00BD7CC6" w:rsidP="00463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88983" w14:textId="77777777" w:rsidR="00BD7CC6" w:rsidRDefault="00BD7CC6" w:rsidP="004638BE">
      <w:pPr>
        <w:spacing w:after="0" w:line="240" w:lineRule="auto"/>
      </w:pPr>
      <w:r>
        <w:separator/>
      </w:r>
    </w:p>
  </w:footnote>
  <w:footnote w:type="continuationSeparator" w:id="0">
    <w:p w14:paraId="456B5B03" w14:textId="77777777" w:rsidR="00BD7CC6" w:rsidRDefault="00BD7CC6" w:rsidP="00463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523"/>
    <w:multiLevelType w:val="multilevel"/>
    <w:tmpl w:val="890279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A4165"/>
    <w:multiLevelType w:val="multilevel"/>
    <w:tmpl w:val="2436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40F4"/>
    <w:multiLevelType w:val="multilevel"/>
    <w:tmpl w:val="1232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2443270">
    <w:abstractNumId w:val="1"/>
  </w:num>
  <w:num w:numId="2" w16cid:durableId="294527738">
    <w:abstractNumId w:val="2"/>
  </w:num>
  <w:num w:numId="3" w16cid:durableId="157909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C15"/>
    <w:rsid w:val="000633D4"/>
    <w:rsid w:val="00065DBC"/>
    <w:rsid w:val="000672E3"/>
    <w:rsid w:val="0007662F"/>
    <w:rsid w:val="00084D83"/>
    <w:rsid w:val="000934FF"/>
    <w:rsid w:val="000E3723"/>
    <w:rsid w:val="000E6DD5"/>
    <w:rsid w:val="000F5CB0"/>
    <w:rsid w:val="00125E76"/>
    <w:rsid w:val="00126D1C"/>
    <w:rsid w:val="00137C15"/>
    <w:rsid w:val="00155F92"/>
    <w:rsid w:val="0019132A"/>
    <w:rsid w:val="001B4EEB"/>
    <w:rsid w:val="001C639D"/>
    <w:rsid w:val="001D019C"/>
    <w:rsid w:val="001D5573"/>
    <w:rsid w:val="001E62A1"/>
    <w:rsid w:val="001F4999"/>
    <w:rsid w:val="0020198C"/>
    <w:rsid w:val="002033DA"/>
    <w:rsid w:val="00220932"/>
    <w:rsid w:val="00295564"/>
    <w:rsid w:val="00311E61"/>
    <w:rsid w:val="003146A6"/>
    <w:rsid w:val="00323F77"/>
    <w:rsid w:val="0033545F"/>
    <w:rsid w:val="00356FF4"/>
    <w:rsid w:val="00363077"/>
    <w:rsid w:val="00390730"/>
    <w:rsid w:val="003D26CC"/>
    <w:rsid w:val="003F134B"/>
    <w:rsid w:val="004638BE"/>
    <w:rsid w:val="004663CF"/>
    <w:rsid w:val="004770D2"/>
    <w:rsid w:val="004941FA"/>
    <w:rsid w:val="004E579C"/>
    <w:rsid w:val="00503097"/>
    <w:rsid w:val="005278D0"/>
    <w:rsid w:val="00551F54"/>
    <w:rsid w:val="00593A9D"/>
    <w:rsid w:val="0059592E"/>
    <w:rsid w:val="005A75C4"/>
    <w:rsid w:val="005A7B4C"/>
    <w:rsid w:val="005E2D9E"/>
    <w:rsid w:val="005E2E7F"/>
    <w:rsid w:val="005F4444"/>
    <w:rsid w:val="00600CED"/>
    <w:rsid w:val="00606141"/>
    <w:rsid w:val="00616E32"/>
    <w:rsid w:val="00655982"/>
    <w:rsid w:val="006D008F"/>
    <w:rsid w:val="006E267D"/>
    <w:rsid w:val="00720792"/>
    <w:rsid w:val="0075164F"/>
    <w:rsid w:val="007A4FF3"/>
    <w:rsid w:val="007C6C67"/>
    <w:rsid w:val="007F50D3"/>
    <w:rsid w:val="00814A33"/>
    <w:rsid w:val="00830CD7"/>
    <w:rsid w:val="00843369"/>
    <w:rsid w:val="008546F4"/>
    <w:rsid w:val="00861E90"/>
    <w:rsid w:val="00895B4E"/>
    <w:rsid w:val="008A2737"/>
    <w:rsid w:val="008A453A"/>
    <w:rsid w:val="008A6E82"/>
    <w:rsid w:val="008B4F2A"/>
    <w:rsid w:val="008E3185"/>
    <w:rsid w:val="008F5B14"/>
    <w:rsid w:val="00920920"/>
    <w:rsid w:val="009220B8"/>
    <w:rsid w:val="0092541E"/>
    <w:rsid w:val="009256AE"/>
    <w:rsid w:val="0094776A"/>
    <w:rsid w:val="009612D6"/>
    <w:rsid w:val="00991D90"/>
    <w:rsid w:val="009A54E4"/>
    <w:rsid w:val="009B2D8A"/>
    <w:rsid w:val="009C53BA"/>
    <w:rsid w:val="009C68CE"/>
    <w:rsid w:val="009D78FA"/>
    <w:rsid w:val="009E0E30"/>
    <w:rsid w:val="00A07D90"/>
    <w:rsid w:val="00A2476D"/>
    <w:rsid w:val="00A25323"/>
    <w:rsid w:val="00A3153E"/>
    <w:rsid w:val="00A3693F"/>
    <w:rsid w:val="00AB3423"/>
    <w:rsid w:val="00AF5448"/>
    <w:rsid w:val="00B07627"/>
    <w:rsid w:val="00B21068"/>
    <w:rsid w:val="00B419F1"/>
    <w:rsid w:val="00B53ED8"/>
    <w:rsid w:val="00B561EF"/>
    <w:rsid w:val="00B964D6"/>
    <w:rsid w:val="00BA7DC6"/>
    <w:rsid w:val="00BD7CC6"/>
    <w:rsid w:val="00C002E9"/>
    <w:rsid w:val="00C4156C"/>
    <w:rsid w:val="00C55E31"/>
    <w:rsid w:val="00C73E2F"/>
    <w:rsid w:val="00C90645"/>
    <w:rsid w:val="00C946C8"/>
    <w:rsid w:val="00CD0780"/>
    <w:rsid w:val="00D140C3"/>
    <w:rsid w:val="00D21009"/>
    <w:rsid w:val="00D25655"/>
    <w:rsid w:val="00D444F7"/>
    <w:rsid w:val="00DA22E1"/>
    <w:rsid w:val="00DA6D2F"/>
    <w:rsid w:val="00DF4DA3"/>
    <w:rsid w:val="00DF56B2"/>
    <w:rsid w:val="00DF5DCB"/>
    <w:rsid w:val="00DF63CF"/>
    <w:rsid w:val="00E065D7"/>
    <w:rsid w:val="00E11B0B"/>
    <w:rsid w:val="00E15DFA"/>
    <w:rsid w:val="00E17FDC"/>
    <w:rsid w:val="00E622EB"/>
    <w:rsid w:val="00E91F31"/>
    <w:rsid w:val="00EB066A"/>
    <w:rsid w:val="00EC1E97"/>
    <w:rsid w:val="00EC23D0"/>
    <w:rsid w:val="00EE5024"/>
    <w:rsid w:val="00F00250"/>
    <w:rsid w:val="00F101E7"/>
    <w:rsid w:val="00F44C74"/>
    <w:rsid w:val="00F60F15"/>
    <w:rsid w:val="00F66233"/>
    <w:rsid w:val="00F955F2"/>
    <w:rsid w:val="00FC55F1"/>
    <w:rsid w:val="00FE4DC4"/>
    <w:rsid w:val="5D165487"/>
    <w:rsid w:val="604C3840"/>
    <w:rsid w:val="64830089"/>
    <w:rsid w:val="6EDAF7FF"/>
    <w:rsid w:val="760B7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7D6EC"/>
  <w15:chartTrackingRefBased/>
  <w15:docId w15:val="{820390E6-66E1-49E9-B2EC-BC2DE1FC9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7C15"/>
    <w:rPr>
      <w:color w:val="0000FF"/>
      <w:u w:val="single"/>
    </w:rPr>
  </w:style>
  <w:style w:type="paragraph" w:styleId="NormalWeb">
    <w:name w:val="Normal (Web)"/>
    <w:basedOn w:val="Normal"/>
    <w:uiPriority w:val="99"/>
    <w:semiHidden/>
    <w:unhideWhenUsed/>
    <w:rsid w:val="00137C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stxt2">
    <w:name w:val="rtstxt2"/>
    <w:basedOn w:val="DefaultParagraphFont"/>
    <w:rsid w:val="00137C15"/>
  </w:style>
  <w:style w:type="character" w:customStyle="1" w:styleId="rmtext">
    <w:name w:val="rmtext"/>
    <w:basedOn w:val="DefaultParagraphFont"/>
    <w:rsid w:val="00137C15"/>
  </w:style>
  <w:style w:type="paragraph" w:styleId="Header">
    <w:name w:val="header"/>
    <w:basedOn w:val="Normal"/>
    <w:link w:val="HeaderChar"/>
    <w:uiPriority w:val="99"/>
    <w:unhideWhenUsed/>
    <w:rsid w:val="004638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8BE"/>
  </w:style>
  <w:style w:type="paragraph" w:styleId="Footer">
    <w:name w:val="footer"/>
    <w:basedOn w:val="Normal"/>
    <w:link w:val="FooterChar"/>
    <w:uiPriority w:val="99"/>
    <w:unhideWhenUsed/>
    <w:rsid w:val="004638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8BE"/>
  </w:style>
  <w:style w:type="character" w:styleId="LineNumber">
    <w:name w:val="line number"/>
    <w:basedOn w:val="DefaultParagraphFont"/>
    <w:uiPriority w:val="99"/>
    <w:semiHidden/>
    <w:unhideWhenUsed/>
    <w:rsid w:val="004638BE"/>
  </w:style>
  <w:style w:type="paragraph" w:styleId="Date">
    <w:name w:val="Date"/>
    <w:basedOn w:val="Normal"/>
    <w:next w:val="Normal"/>
    <w:link w:val="DateChar"/>
    <w:uiPriority w:val="99"/>
    <w:semiHidden/>
    <w:unhideWhenUsed/>
    <w:rsid w:val="000633D4"/>
  </w:style>
  <w:style w:type="character" w:customStyle="1" w:styleId="DateChar">
    <w:name w:val="Date Char"/>
    <w:basedOn w:val="DefaultParagraphFont"/>
    <w:link w:val="Date"/>
    <w:uiPriority w:val="99"/>
    <w:semiHidden/>
    <w:rsid w:val="000633D4"/>
  </w:style>
  <w:style w:type="character" w:styleId="CommentReference">
    <w:name w:val="annotation reference"/>
    <w:basedOn w:val="DefaultParagraphFont"/>
    <w:uiPriority w:val="99"/>
    <w:semiHidden/>
    <w:unhideWhenUsed/>
    <w:rsid w:val="00AF5448"/>
    <w:rPr>
      <w:sz w:val="16"/>
      <w:szCs w:val="16"/>
    </w:rPr>
  </w:style>
  <w:style w:type="paragraph" w:styleId="CommentText">
    <w:name w:val="annotation text"/>
    <w:basedOn w:val="Normal"/>
    <w:link w:val="CommentTextChar"/>
    <w:uiPriority w:val="99"/>
    <w:semiHidden/>
    <w:unhideWhenUsed/>
    <w:rsid w:val="00AF5448"/>
    <w:pPr>
      <w:spacing w:line="240" w:lineRule="auto"/>
    </w:pPr>
    <w:rPr>
      <w:sz w:val="20"/>
      <w:szCs w:val="20"/>
    </w:rPr>
  </w:style>
  <w:style w:type="character" w:customStyle="1" w:styleId="CommentTextChar">
    <w:name w:val="Comment Text Char"/>
    <w:basedOn w:val="DefaultParagraphFont"/>
    <w:link w:val="CommentText"/>
    <w:uiPriority w:val="99"/>
    <w:semiHidden/>
    <w:rsid w:val="00AF5448"/>
    <w:rPr>
      <w:sz w:val="20"/>
      <w:szCs w:val="20"/>
    </w:rPr>
  </w:style>
  <w:style w:type="paragraph" w:styleId="CommentSubject">
    <w:name w:val="annotation subject"/>
    <w:basedOn w:val="CommentText"/>
    <w:next w:val="CommentText"/>
    <w:link w:val="CommentSubjectChar"/>
    <w:uiPriority w:val="99"/>
    <w:semiHidden/>
    <w:unhideWhenUsed/>
    <w:rsid w:val="00AF5448"/>
    <w:rPr>
      <w:b/>
      <w:bCs/>
    </w:rPr>
  </w:style>
  <w:style w:type="character" w:customStyle="1" w:styleId="CommentSubjectChar">
    <w:name w:val="Comment Subject Char"/>
    <w:basedOn w:val="CommentTextChar"/>
    <w:link w:val="CommentSubject"/>
    <w:uiPriority w:val="99"/>
    <w:semiHidden/>
    <w:rsid w:val="00AF5448"/>
    <w:rPr>
      <w:b/>
      <w:bCs/>
      <w:sz w:val="20"/>
      <w:szCs w:val="20"/>
    </w:rPr>
  </w:style>
  <w:style w:type="paragraph" w:styleId="BalloonText">
    <w:name w:val="Balloon Text"/>
    <w:basedOn w:val="Normal"/>
    <w:link w:val="BalloonTextChar"/>
    <w:uiPriority w:val="99"/>
    <w:semiHidden/>
    <w:unhideWhenUsed/>
    <w:rsid w:val="00F1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1E7"/>
    <w:rPr>
      <w:rFonts w:ascii="Segoe UI" w:hAnsi="Segoe UI" w:cs="Segoe UI"/>
      <w:sz w:val="18"/>
      <w:szCs w:val="18"/>
    </w:rPr>
  </w:style>
  <w:style w:type="paragraph" w:styleId="Revision">
    <w:name w:val="Revision"/>
    <w:hidden/>
    <w:uiPriority w:val="99"/>
    <w:semiHidden/>
    <w:rsid w:val="00220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164186">
      <w:bodyDiv w:val="1"/>
      <w:marLeft w:val="0"/>
      <w:marRight w:val="0"/>
      <w:marTop w:val="0"/>
      <w:marBottom w:val="0"/>
      <w:divBdr>
        <w:top w:val="none" w:sz="0" w:space="0" w:color="auto"/>
        <w:left w:val="none" w:sz="0" w:space="0" w:color="auto"/>
        <w:bottom w:val="none" w:sz="0" w:space="0" w:color="auto"/>
        <w:right w:val="none" w:sz="0" w:space="0" w:color="auto"/>
      </w:divBdr>
      <w:divsChild>
        <w:div w:id="863253215">
          <w:marLeft w:val="0"/>
          <w:marRight w:val="0"/>
          <w:marTop w:val="0"/>
          <w:marBottom w:val="0"/>
          <w:divBdr>
            <w:top w:val="none" w:sz="0" w:space="0" w:color="auto"/>
            <w:left w:val="none" w:sz="0" w:space="0" w:color="auto"/>
            <w:bottom w:val="none" w:sz="0" w:space="0" w:color="auto"/>
            <w:right w:val="none" w:sz="0" w:space="0" w:color="auto"/>
          </w:divBdr>
        </w:div>
        <w:div w:id="828252444">
          <w:marLeft w:val="0"/>
          <w:marRight w:val="0"/>
          <w:marTop w:val="0"/>
          <w:marBottom w:val="0"/>
          <w:divBdr>
            <w:top w:val="none" w:sz="0" w:space="0" w:color="auto"/>
            <w:left w:val="none" w:sz="0" w:space="0" w:color="auto"/>
            <w:bottom w:val="none" w:sz="0" w:space="0" w:color="auto"/>
            <w:right w:val="none" w:sz="0" w:space="0" w:color="auto"/>
          </w:divBdr>
        </w:div>
      </w:divsChild>
    </w:div>
    <w:div w:id="1930505534">
      <w:bodyDiv w:val="1"/>
      <w:marLeft w:val="0"/>
      <w:marRight w:val="0"/>
      <w:marTop w:val="0"/>
      <w:marBottom w:val="0"/>
      <w:divBdr>
        <w:top w:val="none" w:sz="0" w:space="0" w:color="auto"/>
        <w:left w:val="none" w:sz="0" w:space="0" w:color="auto"/>
        <w:bottom w:val="none" w:sz="0" w:space="0" w:color="auto"/>
        <w:right w:val="none" w:sz="0" w:space="0" w:color="auto"/>
      </w:divBdr>
      <w:divsChild>
        <w:div w:id="869804218">
          <w:marLeft w:val="0"/>
          <w:marRight w:val="0"/>
          <w:marTop w:val="0"/>
          <w:marBottom w:val="0"/>
          <w:divBdr>
            <w:top w:val="none" w:sz="0" w:space="0" w:color="auto"/>
            <w:left w:val="none" w:sz="0" w:space="0" w:color="auto"/>
            <w:bottom w:val="none" w:sz="0" w:space="0" w:color="auto"/>
            <w:right w:val="none" w:sz="0" w:space="0" w:color="auto"/>
          </w:divBdr>
          <w:divsChild>
            <w:div w:id="540634595">
              <w:marLeft w:val="0"/>
              <w:marRight w:val="0"/>
              <w:marTop w:val="0"/>
              <w:marBottom w:val="0"/>
              <w:divBdr>
                <w:top w:val="none" w:sz="0" w:space="0" w:color="auto"/>
                <w:left w:val="none" w:sz="0" w:space="0" w:color="auto"/>
                <w:bottom w:val="none" w:sz="0" w:space="0" w:color="auto"/>
                <w:right w:val="none" w:sz="0" w:space="0" w:color="auto"/>
              </w:divBdr>
              <w:divsChild>
                <w:div w:id="1116021153">
                  <w:marLeft w:val="0"/>
                  <w:marRight w:val="0"/>
                  <w:marTop w:val="0"/>
                  <w:marBottom w:val="0"/>
                  <w:divBdr>
                    <w:top w:val="none" w:sz="0" w:space="0" w:color="auto"/>
                    <w:left w:val="none" w:sz="0" w:space="0" w:color="auto"/>
                    <w:bottom w:val="none" w:sz="0" w:space="0" w:color="auto"/>
                    <w:right w:val="none" w:sz="0" w:space="0" w:color="auto"/>
                  </w:divBdr>
                  <w:divsChild>
                    <w:div w:id="2105299428">
                      <w:marLeft w:val="0"/>
                      <w:marRight w:val="0"/>
                      <w:marTop w:val="0"/>
                      <w:marBottom w:val="0"/>
                      <w:divBdr>
                        <w:top w:val="none" w:sz="0" w:space="0" w:color="auto"/>
                        <w:left w:val="none" w:sz="0" w:space="0" w:color="auto"/>
                        <w:bottom w:val="none" w:sz="0" w:space="0" w:color="auto"/>
                        <w:right w:val="none" w:sz="0" w:space="0" w:color="auto"/>
                      </w:divBdr>
                      <w:divsChild>
                        <w:div w:id="94206101">
                          <w:marLeft w:val="0"/>
                          <w:marRight w:val="0"/>
                          <w:marTop w:val="0"/>
                          <w:marBottom w:val="0"/>
                          <w:divBdr>
                            <w:top w:val="none" w:sz="0" w:space="0" w:color="auto"/>
                            <w:left w:val="none" w:sz="0" w:space="0" w:color="auto"/>
                            <w:bottom w:val="none" w:sz="0" w:space="0" w:color="auto"/>
                            <w:right w:val="none" w:sz="0" w:space="0" w:color="auto"/>
                          </w:divBdr>
                          <w:divsChild>
                            <w:div w:id="326784863">
                              <w:marLeft w:val="0"/>
                              <w:marRight w:val="0"/>
                              <w:marTop w:val="0"/>
                              <w:marBottom w:val="0"/>
                              <w:divBdr>
                                <w:top w:val="none" w:sz="0" w:space="0" w:color="auto"/>
                                <w:left w:val="none" w:sz="0" w:space="0" w:color="auto"/>
                                <w:bottom w:val="none" w:sz="0" w:space="0" w:color="auto"/>
                                <w:right w:val="none" w:sz="0" w:space="0" w:color="auto"/>
                              </w:divBdr>
                              <w:divsChild>
                                <w:div w:id="33773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49763">
                          <w:marLeft w:val="0"/>
                          <w:marRight w:val="0"/>
                          <w:marTop w:val="0"/>
                          <w:marBottom w:val="0"/>
                          <w:divBdr>
                            <w:top w:val="none" w:sz="0" w:space="0" w:color="auto"/>
                            <w:left w:val="none" w:sz="0" w:space="0" w:color="auto"/>
                            <w:bottom w:val="none" w:sz="0" w:space="0" w:color="auto"/>
                            <w:right w:val="none" w:sz="0" w:space="0" w:color="auto"/>
                          </w:divBdr>
                          <w:divsChild>
                            <w:div w:id="1900552166">
                              <w:marLeft w:val="0"/>
                              <w:marRight w:val="0"/>
                              <w:marTop w:val="0"/>
                              <w:marBottom w:val="0"/>
                              <w:divBdr>
                                <w:top w:val="none" w:sz="0" w:space="0" w:color="C0C0C0"/>
                                <w:left w:val="none" w:sz="0" w:space="0" w:color="C0C0C0"/>
                                <w:bottom w:val="none" w:sz="0" w:space="0" w:color="C0C0C0"/>
                                <w:right w:val="none" w:sz="0" w:space="0" w:color="C0C0C0"/>
                              </w:divBdr>
                              <w:divsChild>
                                <w:div w:id="336539778">
                                  <w:marLeft w:val="0"/>
                                  <w:marRight w:val="0"/>
                                  <w:marTop w:val="0"/>
                                  <w:marBottom w:val="0"/>
                                  <w:divBdr>
                                    <w:top w:val="none" w:sz="0" w:space="0" w:color="auto"/>
                                    <w:left w:val="none" w:sz="0" w:space="0" w:color="auto"/>
                                    <w:bottom w:val="none" w:sz="0" w:space="0" w:color="auto"/>
                                    <w:right w:val="none" w:sz="0" w:space="0" w:color="auto"/>
                                  </w:divBdr>
                                  <w:divsChild>
                                    <w:div w:id="347369854">
                                      <w:marLeft w:val="0"/>
                                      <w:marRight w:val="0"/>
                                      <w:marTop w:val="0"/>
                                      <w:marBottom w:val="0"/>
                                      <w:divBdr>
                                        <w:top w:val="none" w:sz="0" w:space="0" w:color="auto"/>
                                        <w:left w:val="none" w:sz="0" w:space="0" w:color="auto"/>
                                        <w:bottom w:val="none" w:sz="0" w:space="0" w:color="auto"/>
                                        <w:right w:val="none" w:sz="0" w:space="0" w:color="auto"/>
                                      </w:divBdr>
                                    </w:div>
                                  </w:divsChild>
                                </w:div>
                                <w:div w:id="301421703">
                                  <w:marLeft w:val="0"/>
                                  <w:marRight w:val="0"/>
                                  <w:marTop w:val="0"/>
                                  <w:marBottom w:val="0"/>
                                  <w:divBdr>
                                    <w:top w:val="none" w:sz="0" w:space="0" w:color="auto"/>
                                    <w:left w:val="none" w:sz="0" w:space="0" w:color="auto"/>
                                    <w:bottom w:val="none" w:sz="0" w:space="0" w:color="auto"/>
                                    <w:right w:val="none" w:sz="0" w:space="0" w:color="auto"/>
                                  </w:divBdr>
                                  <w:divsChild>
                                    <w:div w:id="1077021257">
                                      <w:marLeft w:val="0"/>
                                      <w:marRight w:val="0"/>
                                      <w:marTop w:val="0"/>
                                      <w:marBottom w:val="0"/>
                                      <w:divBdr>
                                        <w:top w:val="none" w:sz="0" w:space="0" w:color="auto"/>
                                        <w:left w:val="none" w:sz="0" w:space="0" w:color="auto"/>
                                        <w:bottom w:val="none" w:sz="0" w:space="0" w:color="auto"/>
                                        <w:right w:val="none" w:sz="0" w:space="0" w:color="auto"/>
                                      </w:divBdr>
                                      <w:divsChild>
                                        <w:div w:id="1304430172">
                                          <w:marLeft w:val="0"/>
                                          <w:marRight w:val="0"/>
                                          <w:marTop w:val="0"/>
                                          <w:marBottom w:val="0"/>
                                          <w:divBdr>
                                            <w:top w:val="none" w:sz="0" w:space="0" w:color="auto"/>
                                            <w:left w:val="none" w:sz="0" w:space="0" w:color="auto"/>
                                            <w:bottom w:val="none" w:sz="0" w:space="0" w:color="auto"/>
                                            <w:right w:val="none" w:sz="0" w:space="0" w:color="auto"/>
                                          </w:divBdr>
                                          <w:divsChild>
                                            <w:div w:id="374893401">
                                              <w:marLeft w:val="0"/>
                                              <w:marRight w:val="0"/>
                                              <w:marTop w:val="0"/>
                                              <w:marBottom w:val="0"/>
                                              <w:divBdr>
                                                <w:top w:val="none" w:sz="0" w:space="0" w:color="auto"/>
                                                <w:left w:val="none" w:sz="0" w:space="0" w:color="auto"/>
                                                <w:bottom w:val="none" w:sz="0" w:space="0" w:color="auto"/>
                                                <w:right w:val="none" w:sz="0" w:space="0" w:color="auto"/>
                                              </w:divBdr>
                                            </w:div>
                                            <w:div w:id="1823038482">
                                              <w:marLeft w:val="0"/>
                                              <w:marRight w:val="0"/>
                                              <w:marTop w:val="0"/>
                                              <w:marBottom w:val="0"/>
                                              <w:divBdr>
                                                <w:top w:val="none" w:sz="0" w:space="0" w:color="auto"/>
                                                <w:left w:val="none" w:sz="0" w:space="0" w:color="auto"/>
                                                <w:bottom w:val="none" w:sz="0" w:space="0" w:color="auto"/>
                                                <w:right w:val="none" w:sz="0" w:space="0" w:color="auto"/>
                                              </w:divBdr>
                                            </w:div>
                                          </w:divsChild>
                                        </w:div>
                                        <w:div w:id="1701972889">
                                          <w:marLeft w:val="0"/>
                                          <w:marRight w:val="0"/>
                                          <w:marTop w:val="0"/>
                                          <w:marBottom w:val="0"/>
                                          <w:divBdr>
                                            <w:top w:val="none" w:sz="0" w:space="0" w:color="auto"/>
                                            <w:left w:val="none" w:sz="0" w:space="0" w:color="auto"/>
                                            <w:bottom w:val="none" w:sz="0" w:space="0" w:color="auto"/>
                                            <w:right w:val="none" w:sz="0" w:space="0" w:color="auto"/>
                                          </w:divBdr>
                                          <w:divsChild>
                                            <w:div w:id="106935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8019">
                                      <w:marLeft w:val="0"/>
                                      <w:marRight w:val="0"/>
                                      <w:marTop w:val="0"/>
                                      <w:marBottom w:val="0"/>
                                      <w:divBdr>
                                        <w:top w:val="none" w:sz="0" w:space="0" w:color="auto"/>
                                        <w:left w:val="none" w:sz="0" w:space="0" w:color="auto"/>
                                        <w:bottom w:val="none" w:sz="0" w:space="0" w:color="auto"/>
                                        <w:right w:val="none" w:sz="0" w:space="0" w:color="auto"/>
                                      </w:divBdr>
                                      <w:divsChild>
                                        <w:div w:id="1462117915">
                                          <w:marLeft w:val="150"/>
                                          <w:marRight w:val="150"/>
                                          <w:marTop w:val="150"/>
                                          <w:marBottom w:val="150"/>
                                          <w:divBdr>
                                            <w:top w:val="none" w:sz="0" w:space="0" w:color="auto"/>
                                            <w:left w:val="none" w:sz="0" w:space="0" w:color="auto"/>
                                            <w:bottom w:val="none" w:sz="0" w:space="0" w:color="auto"/>
                                            <w:right w:val="none" w:sz="0" w:space="0" w:color="auto"/>
                                          </w:divBdr>
                                          <w:divsChild>
                                            <w:div w:id="1858423939">
                                              <w:marLeft w:val="0"/>
                                              <w:marRight w:val="0"/>
                                              <w:marTop w:val="0"/>
                                              <w:marBottom w:val="0"/>
                                              <w:divBdr>
                                                <w:top w:val="none" w:sz="0" w:space="0" w:color="auto"/>
                                                <w:left w:val="none" w:sz="0" w:space="0" w:color="auto"/>
                                                <w:bottom w:val="none" w:sz="0" w:space="0" w:color="auto"/>
                                                <w:right w:val="none" w:sz="0" w:space="0" w:color="auto"/>
                                              </w:divBdr>
                                              <w:divsChild>
                                                <w:div w:id="56016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008080">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70FA4-098A-4C20-B339-D40F21D43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Samara Swanston</dc:creator>
  <cp:keywords/>
  <dc:description/>
  <cp:lastModifiedBy>Martin, William</cp:lastModifiedBy>
  <cp:revision>8</cp:revision>
  <dcterms:created xsi:type="dcterms:W3CDTF">2026-02-04T19:48:00Z</dcterms:created>
  <dcterms:modified xsi:type="dcterms:W3CDTF">2026-02-27T13:45:00Z</dcterms:modified>
</cp:coreProperties>
</file>