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2375" w14:textId="77777777" w:rsidR="00D96CC8" w:rsidRDefault="00DA4498">
      <w:pPr>
        <w:pStyle w:val="Title"/>
      </w:pPr>
      <w:r>
        <w:t>New York City Council</w:t>
      </w:r>
    </w:p>
    <w:p w14:paraId="60A12376" w14:textId="77777777" w:rsidR="00D96CC8" w:rsidRDefault="00DA4498">
      <w:pPr>
        <w:pStyle w:val="Title"/>
      </w:pPr>
      <w:r>
        <w:t>Memorandum in Support of Legislation</w:t>
      </w:r>
    </w:p>
    <w:p w14:paraId="60A12377" w14:textId="77777777" w:rsidR="00D96CC8" w:rsidRDefault="00DA4498">
      <w:pPr>
        <w:rPr>
          <w:i/>
          <w:iCs/>
        </w:rPr>
      </w:pPr>
      <w:r>
        <w:rPr>
          <w:i/>
          <w:iCs/>
        </w:rPr>
        <w:t>This memorandum is authored by the sponsor and explains the need for the legislation referenced below, in accordance with Rule 6.00(d) of the Rules of the Council.</w:t>
      </w:r>
    </w:p>
    <w:p w14:paraId="60A12378" w14:textId="77777777" w:rsidR="00D96CC8" w:rsidRDefault="00D96CC8">
      <w:pPr>
        <w:rPr>
          <w:i/>
          <w:iCs/>
        </w:rPr>
      </w:pPr>
    </w:p>
    <w:p w14:paraId="60A12379" w14:textId="77777777" w:rsidR="00D96CC8" w:rsidRDefault="00DA4498">
      <w:pPr>
        <w:pStyle w:val="Heading1"/>
      </w:pPr>
      <w:r>
        <w:t>Introduction Number:</w:t>
      </w:r>
    </w:p>
    <w:p w14:paraId="60A1237A" w14:textId="5173C81B" w:rsidR="00D96CC8" w:rsidRDefault="00DA4498">
      <w:r>
        <w:t xml:space="preserve">Int. No. </w:t>
      </w:r>
      <w:r w:rsidR="00C23BB7">
        <w:t>24</w:t>
      </w:r>
    </w:p>
    <w:p w14:paraId="60A1237B" w14:textId="77777777" w:rsidR="00D96CC8" w:rsidRDefault="00D96CC8"/>
    <w:p w14:paraId="60A1237C" w14:textId="77777777" w:rsidR="00D96CC8" w:rsidRDefault="00DA4498">
      <w:pPr>
        <w:pStyle w:val="Heading1"/>
        <w:rPr>
          <w:u w:val="none"/>
        </w:rPr>
      </w:pPr>
      <w:r>
        <w:t>Prime Sponsors:</w:t>
      </w:r>
    </w:p>
    <w:p w14:paraId="60A1237D" w14:textId="77777777" w:rsidR="00D96CC8" w:rsidRDefault="00DA4498">
      <w:bookmarkStart w:id="0" w:name="_heading=h.pcxf5plfz72g" w:colFirst="0" w:colLast="0"/>
      <w:bookmarkEnd w:id="0"/>
      <w:r>
        <w:t>Council Members Abreu and P. Sanchez</w:t>
      </w:r>
    </w:p>
    <w:p w14:paraId="60A1237E" w14:textId="77777777" w:rsidR="00D96CC8" w:rsidRDefault="00D96CC8"/>
    <w:p w14:paraId="60A1237F" w14:textId="77777777" w:rsidR="00D96CC8" w:rsidRDefault="00DA4498">
      <w:pPr>
        <w:pStyle w:val="Heading1"/>
      </w:pPr>
      <w:r>
        <w:t>Bill Title:</w:t>
      </w:r>
    </w:p>
    <w:p w14:paraId="60A12380" w14:textId="77777777" w:rsidR="00D96CC8" w:rsidRDefault="00DA4498">
      <w:r>
        <w:t xml:space="preserve">A Local Law to amend the administrative code of the city of New York, in relation to establishing a </w:t>
      </w:r>
      <w:proofErr w:type="gramStart"/>
      <w:r>
        <w:t>child care</w:t>
      </w:r>
      <w:proofErr w:type="gramEnd"/>
      <w:r>
        <w:t xml:space="preserve"> opioid antagonist program</w:t>
      </w:r>
    </w:p>
    <w:p w14:paraId="60A12381" w14:textId="77777777" w:rsidR="00D96CC8" w:rsidRDefault="00D96CC8"/>
    <w:p w14:paraId="60A12382" w14:textId="77777777" w:rsidR="00D96CC8" w:rsidRDefault="00DA4498">
      <w:pPr>
        <w:pStyle w:val="Heading1"/>
      </w:pPr>
      <w:r>
        <w:t>Submitted by:</w:t>
      </w:r>
    </w:p>
    <w:p w14:paraId="60A12383" w14:textId="77777777" w:rsidR="00D96CC8" w:rsidRDefault="00DA4498">
      <w:r>
        <w:t>Council Member Abreu</w:t>
      </w:r>
    </w:p>
    <w:p w14:paraId="60A12384" w14:textId="77777777" w:rsidR="00D96CC8" w:rsidRDefault="00D96CC8"/>
    <w:p w14:paraId="60A12385" w14:textId="77777777" w:rsidR="00D96CC8" w:rsidRDefault="00DA4498">
      <w:pPr>
        <w:pStyle w:val="Heading1"/>
      </w:pPr>
      <w:r>
        <w:t>Justification:</w:t>
      </w:r>
    </w:p>
    <w:p w14:paraId="60A12386" w14:textId="77777777" w:rsidR="00D96CC8" w:rsidRDefault="00DA4498">
      <w:r>
        <w:t>Overdose deaths from opioids continue to be a public health crisis affecting all parts of New York City. Childcare centers often lack resources to respond quickly to overdoses that may occur on or near their premises. This bill would establish a Child Care Opioid Antagonist Program, empowering childcare providers to obtain naloxone kits and accompanying training at no cost to help prevent fatal overdoses and better protect the health and safety of children and staff in these settings.</w:t>
      </w:r>
    </w:p>
    <w:sectPr w:rsidR="00D96C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A1DF18A-C131-4AD5-A4CF-FB5A7813B4F0}"/>
  </w:font>
  <w:font w:name="Aptos Display">
    <w:charset w:val="00"/>
    <w:family w:val="swiss"/>
    <w:pitch w:val="variable"/>
    <w:sig w:usb0="20000287" w:usb1="00000003" w:usb2="00000000" w:usb3="00000000" w:csb0="0000019F" w:csb1="00000000"/>
    <w:embedRegular r:id="rId2" w:fontKey="{F22C6151-88E9-4135-9AA7-38386C42743D}"/>
  </w:font>
  <w:font w:name="Aptos">
    <w:charset w:val="00"/>
    <w:family w:val="swiss"/>
    <w:pitch w:val="variable"/>
    <w:sig w:usb0="20000287" w:usb1="00000003" w:usb2="00000000" w:usb3="00000000" w:csb0="0000019F" w:csb1="00000000"/>
    <w:embedRegular r:id="rId3" w:fontKey="{84883F4C-F1C3-4491-ADAF-2A2B58949CE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C8"/>
    <w:rsid w:val="00AB7732"/>
    <w:rsid w:val="00C23BB7"/>
    <w:rsid w:val="00D96CC8"/>
    <w:rsid w:val="00DA4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2375"/>
  <w15:docId w15:val="{5ECA824E-397D-40B7-A4AA-BD4683E1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854</Characters>
  <Application>Microsoft Office Word</Application>
  <DocSecurity>0</DocSecurity>
  <Lines>7</Lines>
  <Paragraphs>2</Paragraphs>
  <ScaleCrop>false</ScaleCrop>
  <Company>New York City Council</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2026-03-16T15:12:00Z</dcterms:created>
  <dcterms:modified xsi:type="dcterms:W3CDTF">2026-03-16T15:12:00Z</dcterms:modified>
</cp:coreProperties>
</file>