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6278" w14:textId="3638298A" w:rsidR="004E1CF2" w:rsidRDefault="004E1CF2" w:rsidP="00E97376">
      <w:pPr>
        <w:ind w:firstLine="0"/>
        <w:jc w:val="center"/>
      </w:pPr>
      <w:r>
        <w:t>Int. No.</w:t>
      </w:r>
      <w:r w:rsidR="00087310">
        <w:t xml:space="preserve"> </w:t>
      </w:r>
      <w:r w:rsidR="00B96FF7">
        <w:t>89</w:t>
      </w:r>
    </w:p>
    <w:p w14:paraId="717C8024" w14:textId="77777777" w:rsidR="00E97376" w:rsidRDefault="00E97376" w:rsidP="00E97376">
      <w:pPr>
        <w:ind w:firstLine="0"/>
        <w:jc w:val="center"/>
      </w:pPr>
    </w:p>
    <w:p w14:paraId="2DAB1672" w14:textId="77777777" w:rsidR="000A3991" w:rsidRDefault="000A3991" w:rsidP="000A399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 and Hanif</w:t>
      </w:r>
    </w:p>
    <w:p w14:paraId="2CF43BB8" w14:textId="77777777" w:rsidR="00E97376" w:rsidRPr="00A6132B" w:rsidRDefault="00E97376" w:rsidP="007101A2">
      <w:pPr>
        <w:pStyle w:val="BodyText"/>
        <w:spacing w:line="240" w:lineRule="auto"/>
        <w:ind w:firstLine="0"/>
        <w:jc w:val="center"/>
      </w:pPr>
    </w:p>
    <w:p w14:paraId="17C0E6F0" w14:textId="77777777" w:rsidR="00AA5AC8" w:rsidRPr="00AA5AC8" w:rsidRDefault="00AA5AC8" w:rsidP="004E57D1">
      <w:pPr>
        <w:pStyle w:val="BodyText"/>
        <w:spacing w:line="240" w:lineRule="auto"/>
        <w:ind w:firstLine="0"/>
        <w:rPr>
          <w:vanish/>
        </w:rPr>
      </w:pPr>
      <w:r w:rsidRPr="00AA5AC8">
        <w:rPr>
          <w:vanish/>
        </w:rPr>
        <w:t>..Title</w:t>
      </w:r>
    </w:p>
    <w:p w14:paraId="50373B1B" w14:textId="5CBB1946" w:rsidR="004E57D1" w:rsidRDefault="00AA5AC8" w:rsidP="004E57D1">
      <w:pPr>
        <w:pStyle w:val="BodyText"/>
        <w:spacing w:line="240" w:lineRule="auto"/>
        <w:ind w:firstLine="0"/>
      </w:pPr>
      <w:r>
        <w:t>A Local Law t</w:t>
      </w:r>
      <w:r w:rsidR="001D02F7">
        <w:t>o amend the administrative code of the city of New York, i</w:t>
      </w:r>
      <w:r w:rsidR="004E1CF2">
        <w:t xml:space="preserve">n </w:t>
      </w:r>
      <w:r w:rsidR="00F47893">
        <w:t>relation to identifying</w:t>
      </w:r>
      <w:r w:rsidR="00803B46">
        <w:t xml:space="preserve"> </w:t>
      </w:r>
      <w:r w:rsidR="00F47893">
        <w:t xml:space="preserve">and explaining the use of tree pits </w:t>
      </w:r>
      <w:r w:rsidR="0076196B">
        <w:t>located on streets</w:t>
      </w:r>
      <w:r w:rsidR="00733E59">
        <w:t xml:space="preserve"> and </w:t>
      </w:r>
      <w:r w:rsidR="001C31FE">
        <w:t xml:space="preserve">in </w:t>
      </w:r>
      <w:r w:rsidR="00733E59">
        <w:t>landscaped parks</w:t>
      </w:r>
      <w:r w:rsidR="0009197A">
        <w:t xml:space="preserve"> on the tree map</w:t>
      </w:r>
    </w:p>
    <w:p w14:paraId="10C58047" w14:textId="66531C4D" w:rsidR="00AA5AC8" w:rsidRPr="00AA5AC8" w:rsidRDefault="00AA5AC8" w:rsidP="004E57D1">
      <w:pPr>
        <w:pStyle w:val="BodyText"/>
        <w:spacing w:line="240" w:lineRule="auto"/>
        <w:ind w:firstLine="0"/>
        <w:rPr>
          <w:vanish/>
        </w:rPr>
      </w:pPr>
      <w:r w:rsidRPr="00AA5AC8">
        <w:rPr>
          <w:vanish/>
        </w:rPr>
        <w:t>..Body</w:t>
      </w:r>
    </w:p>
    <w:p w14:paraId="3916774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DEA6E4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59670D1" w14:textId="77777777" w:rsidR="004E1CF2" w:rsidRDefault="004E1CF2" w:rsidP="006662DF">
      <w:pPr>
        <w:jc w:val="both"/>
      </w:pPr>
    </w:p>
    <w:p w14:paraId="4772CA8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D09D9F" w14:textId="77777777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676D02">
        <w:t>Section 18-157</w:t>
      </w:r>
      <w:r w:rsidR="00D36954">
        <w:t xml:space="preserve"> of the administrative code of the city of New York</w:t>
      </w:r>
      <w:r w:rsidR="00C5797E">
        <w:t xml:space="preserve"> is amended by adding a new subdivision </w:t>
      </w:r>
      <w:r w:rsidR="000F25D5">
        <w:t>d</w:t>
      </w:r>
      <w:r w:rsidR="00C5797E">
        <w:t xml:space="preserve"> to read as follows: </w:t>
      </w:r>
    </w:p>
    <w:p w14:paraId="1C20F2D7" w14:textId="429C4FAB" w:rsidR="00081C85" w:rsidRDefault="000F25D5" w:rsidP="00E70A08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FE4367" w:rsidRPr="00FE4367">
        <w:rPr>
          <w:u w:val="single"/>
        </w:rPr>
        <w:t xml:space="preserve">. </w:t>
      </w:r>
      <w:r w:rsidR="004177A5">
        <w:rPr>
          <w:u w:val="single"/>
        </w:rPr>
        <w:t xml:space="preserve">1. </w:t>
      </w:r>
      <w:r w:rsidR="0049291E">
        <w:rPr>
          <w:u w:val="single"/>
        </w:rPr>
        <w:t xml:space="preserve">The commissioner </w:t>
      </w:r>
      <w:r w:rsidR="004177A5">
        <w:rPr>
          <w:u w:val="single"/>
        </w:rPr>
        <w:t>shall identify each tree pit located on streets</w:t>
      </w:r>
      <w:r w:rsidR="00185431">
        <w:rPr>
          <w:u w:val="single"/>
        </w:rPr>
        <w:t xml:space="preserve"> and</w:t>
      </w:r>
      <w:r w:rsidR="00AC32CD">
        <w:rPr>
          <w:u w:val="single"/>
        </w:rPr>
        <w:t xml:space="preserve"> each</w:t>
      </w:r>
      <w:r w:rsidR="00185431">
        <w:rPr>
          <w:u w:val="single"/>
        </w:rPr>
        <w:t xml:space="preserve"> tree pit located in landscaped parks</w:t>
      </w:r>
      <w:r w:rsidR="004177A5">
        <w:rPr>
          <w:u w:val="single"/>
        </w:rPr>
        <w:t xml:space="preserve">. The commissioner </w:t>
      </w:r>
      <w:r w:rsidR="0049291E">
        <w:rPr>
          <w:u w:val="single"/>
        </w:rPr>
        <w:t xml:space="preserve">may </w:t>
      </w:r>
      <w:r w:rsidR="009E1763">
        <w:rPr>
          <w:u w:val="single"/>
        </w:rPr>
        <w:t xml:space="preserve">undertake </w:t>
      </w:r>
      <w:r w:rsidR="004177A5">
        <w:rPr>
          <w:u w:val="single"/>
        </w:rPr>
        <w:t>such identification</w:t>
      </w:r>
      <w:r w:rsidR="002B06A9">
        <w:rPr>
          <w:u w:val="single"/>
        </w:rPr>
        <w:t xml:space="preserve"> </w:t>
      </w:r>
      <w:r w:rsidR="00F2158D">
        <w:rPr>
          <w:u w:val="single"/>
        </w:rPr>
        <w:t>during</w:t>
      </w:r>
      <w:r w:rsidR="009E1763">
        <w:rPr>
          <w:u w:val="single"/>
        </w:rPr>
        <w:t xml:space="preserve"> </w:t>
      </w:r>
      <w:r w:rsidR="00BB271C">
        <w:rPr>
          <w:u w:val="single"/>
        </w:rPr>
        <w:t>its</w:t>
      </w:r>
      <w:r w:rsidR="008E4E97">
        <w:rPr>
          <w:u w:val="single"/>
        </w:rPr>
        <w:t xml:space="preserve"> </w:t>
      </w:r>
      <w:r w:rsidR="00EC52BC">
        <w:rPr>
          <w:u w:val="single"/>
        </w:rPr>
        <w:t>tree inspection</w:t>
      </w:r>
      <w:r w:rsidR="002B06A9">
        <w:rPr>
          <w:u w:val="single"/>
        </w:rPr>
        <w:t>s</w:t>
      </w:r>
      <w:r w:rsidR="00EC52BC">
        <w:rPr>
          <w:u w:val="single"/>
        </w:rPr>
        <w:t xml:space="preserve"> </w:t>
      </w:r>
      <w:r w:rsidR="002B06A9">
        <w:rPr>
          <w:u w:val="single"/>
        </w:rPr>
        <w:t>conducted pursuant to subdivision a of this section</w:t>
      </w:r>
      <w:r w:rsidR="004177A5">
        <w:rPr>
          <w:u w:val="single"/>
        </w:rPr>
        <w:t>.</w:t>
      </w:r>
      <w:r w:rsidR="007C470D">
        <w:rPr>
          <w:u w:val="single"/>
        </w:rPr>
        <w:t xml:space="preserve"> </w:t>
      </w:r>
    </w:p>
    <w:p w14:paraId="733BAAE9" w14:textId="17D0E854" w:rsidR="00DC682B" w:rsidRPr="00E70A08" w:rsidRDefault="00081C85" w:rsidP="00E70A08">
      <w:pPr>
        <w:spacing w:line="480" w:lineRule="auto"/>
        <w:jc w:val="both"/>
        <w:rPr>
          <w:u w:val="single"/>
        </w:rPr>
      </w:pPr>
      <w:r>
        <w:rPr>
          <w:u w:val="single"/>
        </w:rPr>
        <w:t>2. On the map published pursuant to paragraph 5 of subdivision c of this section, the commissioner shall display each tree pit located on streets</w:t>
      </w:r>
      <w:r w:rsidR="00F04835">
        <w:rPr>
          <w:u w:val="single"/>
        </w:rPr>
        <w:t xml:space="preserve"> and in landscaped parks</w:t>
      </w:r>
      <w:r>
        <w:rPr>
          <w:u w:val="single"/>
        </w:rPr>
        <w:t xml:space="preserve">. Such </w:t>
      </w:r>
      <w:r w:rsidR="00B43F59">
        <w:rPr>
          <w:u w:val="single"/>
        </w:rPr>
        <w:t>map</w:t>
      </w:r>
      <w:r>
        <w:rPr>
          <w:u w:val="single"/>
        </w:rPr>
        <w:t xml:space="preserve"> </w:t>
      </w:r>
      <w:r w:rsidR="00044B64">
        <w:rPr>
          <w:u w:val="single"/>
        </w:rPr>
        <w:t xml:space="preserve">shall indicate whether each tree pit contains a tree, and if </w:t>
      </w:r>
      <w:r w:rsidR="00FE5C04">
        <w:rPr>
          <w:u w:val="single"/>
        </w:rPr>
        <w:t xml:space="preserve">a </w:t>
      </w:r>
      <w:r w:rsidR="00044B64">
        <w:rPr>
          <w:u w:val="single"/>
        </w:rPr>
        <w:t xml:space="preserve">tree pit does not contain a tree </w:t>
      </w:r>
      <w:r w:rsidR="00D90BB2">
        <w:rPr>
          <w:u w:val="single"/>
        </w:rPr>
        <w:t>such</w:t>
      </w:r>
      <w:r w:rsidR="00044B64">
        <w:rPr>
          <w:u w:val="single"/>
        </w:rPr>
        <w:t xml:space="preserve"> </w:t>
      </w:r>
      <w:r w:rsidR="000B00F7">
        <w:rPr>
          <w:u w:val="single"/>
        </w:rPr>
        <w:t>map</w:t>
      </w:r>
      <w:r w:rsidR="00044B64">
        <w:rPr>
          <w:u w:val="single"/>
        </w:rPr>
        <w:t xml:space="preserve"> shall indicate the reason for the absence of a tree in such pit. </w:t>
      </w:r>
      <w:r>
        <w:rPr>
          <w:u w:val="single"/>
        </w:rPr>
        <w:t xml:space="preserve">The commissioner shall accomplish such display </w:t>
      </w:r>
      <w:r w:rsidR="007C470D">
        <w:rPr>
          <w:u w:val="single"/>
        </w:rPr>
        <w:t xml:space="preserve">no later than 3 years </w:t>
      </w:r>
      <w:r w:rsidR="001D558A">
        <w:rPr>
          <w:u w:val="single"/>
        </w:rPr>
        <w:t>after the effective date of the</w:t>
      </w:r>
      <w:r w:rsidR="007C470D">
        <w:rPr>
          <w:u w:val="single"/>
        </w:rPr>
        <w:t xml:space="preserve"> local law</w:t>
      </w:r>
      <w:r w:rsidR="001D558A">
        <w:rPr>
          <w:u w:val="single"/>
        </w:rPr>
        <w:t xml:space="preserve"> that added this subdivision</w:t>
      </w:r>
      <w:r w:rsidR="00851BC6">
        <w:rPr>
          <w:u w:val="single"/>
        </w:rPr>
        <w:t xml:space="preserve"> and</w:t>
      </w:r>
      <w:r w:rsidR="000A1D80">
        <w:rPr>
          <w:u w:val="single"/>
        </w:rPr>
        <w:t xml:space="preserve"> thereafter</w:t>
      </w:r>
      <w:r w:rsidR="00851BC6">
        <w:rPr>
          <w:u w:val="single"/>
        </w:rPr>
        <w:t xml:space="preserve"> shall update the </w:t>
      </w:r>
      <w:r w:rsidR="005C37DC">
        <w:rPr>
          <w:u w:val="single"/>
        </w:rPr>
        <w:t xml:space="preserve">display </w:t>
      </w:r>
      <w:r w:rsidR="000A2A5B">
        <w:rPr>
          <w:u w:val="single"/>
        </w:rPr>
        <w:t xml:space="preserve">no later than November 1 of each year </w:t>
      </w:r>
      <w:r w:rsidR="0073418D">
        <w:rPr>
          <w:u w:val="single"/>
        </w:rPr>
        <w:t>based on the commissioner’s findings during the identification undertaken pursuant to paragraph 1 of this subdivision</w:t>
      </w:r>
      <w:r w:rsidR="00EC52BC">
        <w:rPr>
          <w:u w:val="single"/>
        </w:rPr>
        <w:t>.</w:t>
      </w:r>
      <w:r w:rsidR="00477D5F">
        <w:rPr>
          <w:u w:val="single"/>
        </w:rPr>
        <w:t xml:space="preserve"> </w:t>
      </w:r>
    </w:p>
    <w:p w14:paraId="531897CB" w14:textId="41E9DEFB" w:rsidR="00E70A08" w:rsidRPr="005F7931" w:rsidRDefault="00E70A08" w:rsidP="008371F2">
      <w:pPr>
        <w:spacing w:line="480" w:lineRule="auto"/>
        <w:ind w:firstLine="0"/>
        <w:jc w:val="both"/>
        <w:rPr>
          <w:sz w:val="18"/>
          <w:szCs w:val="18"/>
        </w:rPr>
        <w:sectPr w:rsidR="00E70A08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ab/>
        <w:t>§ 2. This local law takes effe</w:t>
      </w:r>
      <w:r w:rsidR="009D3F40">
        <w:t>ct 90 days after it becomes law</w:t>
      </w:r>
      <w:r w:rsidR="00AC1365">
        <w:t xml:space="preserve">.    </w:t>
      </w:r>
    </w:p>
    <w:p w14:paraId="718416FE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372FCB7" w14:textId="77777777" w:rsidR="00EB262D" w:rsidRDefault="00DC682B" w:rsidP="007101A2">
      <w:pPr>
        <w:ind w:firstLine="0"/>
        <w:jc w:val="both"/>
        <w:rPr>
          <w:sz w:val="18"/>
          <w:szCs w:val="18"/>
        </w:rPr>
      </w:pPr>
      <w:r w:rsidRPr="00DC682B">
        <w:rPr>
          <w:sz w:val="18"/>
          <w:szCs w:val="18"/>
        </w:rPr>
        <w:t>RL</w:t>
      </w:r>
    </w:p>
    <w:p w14:paraId="1D55EECB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C682B">
        <w:rPr>
          <w:sz w:val="18"/>
          <w:szCs w:val="18"/>
        </w:rPr>
        <w:t>13256</w:t>
      </w:r>
    </w:p>
    <w:p w14:paraId="4CE92E0F" w14:textId="647A1B05" w:rsidR="002A3FEA" w:rsidRDefault="002A3FE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#1091-2024</w:t>
      </w:r>
    </w:p>
    <w:p w14:paraId="70334794" w14:textId="20182BBC" w:rsidR="00AE212E" w:rsidRDefault="002A3FE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4:33 PM</w:t>
      </w:r>
    </w:p>
    <w:p w14:paraId="7A4DDE2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ECF2" w14:textId="77777777" w:rsidR="00B963BD" w:rsidRDefault="00B963BD">
      <w:r>
        <w:separator/>
      </w:r>
    </w:p>
    <w:p w14:paraId="2CFCCA78" w14:textId="77777777" w:rsidR="00B963BD" w:rsidRDefault="00B963BD"/>
  </w:endnote>
  <w:endnote w:type="continuationSeparator" w:id="0">
    <w:p w14:paraId="3101A0B7" w14:textId="77777777" w:rsidR="00B963BD" w:rsidRDefault="00B963BD">
      <w:r>
        <w:continuationSeparator/>
      </w:r>
    </w:p>
    <w:p w14:paraId="267F5B15" w14:textId="77777777" w:rsidR="00B963BD" w:rsidRDefault="00B96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F3E34" w14:textId="492E9319" w:rsidR="008F0B17" w:rsidRDefault="008F0B17" w:rsidP="008723EA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E215A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2EED80" w14:textId="476575F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7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5A00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A6914" w14:textId="77777777" w:rsidR="00B963BD" w:rsidRDefault="00B963BD">
      <w:r>
        <w:separator/>
      </w:r>
    </w:p>
    <w:p w14:paraId="66CDE18E" w14:textId="77777777" w:rsidR="00B963BD" w:rsidRDefault="00B963BD"/>
  </w:footnote>
  <w:footnote w:type="continuationSeparator" w:id="0">
    <w:p w14:paraId="208466BC" w14:textId="77777777" w:rsidR="00B963BD" w:rsidRDefault="00B963BD">
      <w:r>
        <w:continuationSeparator/>
      </w:r>
    </w:p>
    <w:p w14:paraId="1265ECE1" w14:textId="77777777" w:rsidR="00B963BD" w:rsidRDefault="00B963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0708E"/>
    <w:multiLevelType w:val="hybridMultilevel"/>
    <w:tmpl w:val="3F2E4E84"/>
    <w:lvl w:ilvl="0" w:tplc="EAFA1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8343283">
    <w:abstractNumId w:val="0"/>
  </w:num>
  <w:num w:numId="2" w16cid:durableId="213367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82B"/>
    <w:rsid w:val="000135A3"/>
    <w:rsid w:val="00035181"/>
    <w:rsid w:val="00044B64"/>
    <w:rsid w:val="000502BC"/>
    <w:rsid w:val="00056BB0"/>
    <w:rsid w:val="00064AFB"/>
    <w:rsid w:val="00065054"/>
    <w:rsid w:val="00081C85"/>
    <w:rsid w:val="00085F14"/>
    <w:rsid w:val="00087310"/>
    <w:rsid w:val="0009173E"/>
    <w:rsid w:val="0009197A"/>
    <w:rsid w:val="000939B3"/>
    <w:rsid w:val="00094A70"/>
    <w:rsid w:val="000A1D80"/>
    <w:rsid w:val="000A2A5B"/>
    <w:rsid w:val="000A3991"/>
    <w:rsid w:val="000A4613"/>
    <w:rsid w:val="000A63A4"/>
    <w:rsid w:val="000B00F7"/>
    <w:rsid w:val="000D4A7F"/>
    <w:rsid w:val="000E6118"/>
    <w:rsid w:val="000F25D5"/>
    <w:rsid w:val="001073BD"/>
    <w:rsid w:val="0011294E"/>
    <w:rsid w:val="00115B31"/>
    <w:rsid w:val="00117E5A"/>
    <w:rsid w:val="00123F97"/>
    <w:rsid w:val="00125175"/>
    <w:rsid w:val="00126FCF"/>
    <w:rsid w:val="0012742D"/>
    <w:rsid w:val="00136929"/>
    <w:rsid w:val="00137AF4"/>
    <w:rsid w:val="001509BF"/>
    <w:rsid w:val="00150A27"/>
    <w:rsid w:val="00152746"/>
    <w:rsid w:val="00165627"/>
    <w:rsid w:val="00167107"/>
    <w:rsid w:val="00175FAA"/>
    <w:rsid w:val="00180BD2"/>
    <w:rsid w:val="00185431"/>
    <w:rsid w:val="00191E21"/>
    <w:rsid w:val="00195A80"/>
    <w:rsid w:val="001A32FB"/>
    <w:rsid w:val="001A698F"/>
    <w:rsid w:val="001B6E7B"/>
    <w:rsid w:val="001C31FE"/>
    <w:rsid w:val="001D02F7"/>
    <w:rsid w:val="001D113A"/>
    <w:rsid w:val="001D4249"/>
    <w:rsid w:val="001D558A"/>
    <w:rsid w:val="00205741"/>
    <w:rsid w:val="00207323"/>
    <w:rsid w:val="0021642E"/>
    <w:rsid w:val="0022099D"/>
    <w:rsid w:val="00241DD5"/>
    <w:rsid w:val="00241F94"/>
    <w:rsid w:val="00255319"/>
    <w:rsid w:val="00270162"/>
    <w:rsid w:val="002728D0"/>
    <w:rsid w:val="00280955"/>
    <w:rsid w:val="00285FCC"/>
    <w:rsid w:val="00292C42"/>
    <w:rsid w:val="00297A4B"/>
    <w:rsid w:val="002A3FEA"/>
    <w:rsid w:val="002B06A9"/>
    <w:rsid w:val="002B78B9"/>
    <w:rsid w:val="002C4435"/>
    <w:rsid w:val="002D5F4F"/>
    <w:rsid w:val="002F007F"/>
    <w:rsid w:val="002F196D"/>
    <w:rsid w:val="002F269C"/>
    <w:rsid w:val="002F30C5"/>
    <w:rsid w:val="00301E5D"/>
    <w:rsid w:val="00306EB6"/>
    <w:rsid w:val="00320D3B"/>
    <w:rsid w:val="00327D22"/>
    <w:rsid w:val="0033027F"/>
    <w:rsid w:val="003447CD"/>
    <w:rsid w:val="0034619B"/>
    <w:rsid w:val="003463A0"/>
    <w:rsid w:val="00352CA7"/>
    <w:rsid w:val="003720CF"/>
    <w:rsid w:val="003874A1"/>
    <w:rsid w:val="00387754"/>
    <w:rsid w:val="00394F5E"/>
    <w:rsid w:val="00396DDF"/>
    <w:rsid w:val="003A29EF"/>
    <w:rsid w:val="003A75C2"/>
    <w:rsid w:val="003D6AF0"/>
    <w:rsid w:val="003D6F0F"/>
    <w:rsid w:val="003F26F9"/>
    <w:rsid w:val="003F3109"/>
    <w:rsid w:val="004177A5"/>
    <w:rsid w:val="00432688"/>
    <w:rsid w:val="00440438"/>
    <w:rsid w:val="00442F7B"/>
    <w:rsid w:val="00444642"/>
    <w:rsid w:val="00447A01"/>
    <w:rsid w:val="00455899"/>
    <w:rsid w:val="004721BD"/>
    <w:rsid w:val="00477D5F"/>
    <w:rsid w:val="0049291E"/>
    <w:rsid w:val="004948B5"/>
    <w:rsid w:val="004B097C"/>
    <w:rsid w:val="004E1CF2"/>
    <w:rsid w:val="004E29F1"/>
    <w:rsid w:val="004E57D1"/>
    <w:rsid w:val="004F3343"/>
    <w:rsid w:val="005020E8"/>
    <w:rsid w:val="005279F5"/>
    <w:rsid w:val="00550E96"/>
    <w:rsid w:val="00552884"/>
    <w:rsid w:val="00554C35"/>
    <w:rsid w:val="00586366"/>
    <w:rsid w:val="00590EFC"/>
    <w:rsid w:val="005933ED"/>
    <w:rsid w:val="00594F8A"/>
    <w:rsid w:val="005A1EBD"/>
    <w:rsid w:val="005B5DE4"/>
    <w:rsid w:val="005C37DC"/>
    <w:rsid w:val="005C6980"/>
    <w:rsid w:val="005D4416"/>
    <w:rsid w:val="005D4A03"/>
    <w:rsid w:val="005D6696"/>
    <w:rsid w:val="005E507F"/>
    <w:rsid w:val="005E655A"/>
    <w:rsid w:val="005E7681"/>
    <w:rsid w:val="005F3AA6"/>
    <w:rsid w:val="005F3C6B"/>
    <w:rsid w:val="005F7931"/>
    <w:rsid w:val="00630AB3"/>
    <w:rsid w:val="00641CCC"/>
    <w:rsid w:val="00660455"/>
    <w:rsid w:val="006662DF"/>
    <w:rsid w:val="00666D1D"/>
    <w:rsid w:val="00676D02"/>
    <w:rsid w:val="00681A93"/>
    <w:rsid w:val="00684C11"/>
    <w:rsid w:val="006850B7"/>
    <w:rsid w:val="00687344"/>
    <w:rsid w:val="006A691C"/>
    <w:rsid w:val="006B26AF"/>
    <w:rsid w:val="006B590A"/>
    <w:rsid w:val="006B5AB9"/>
    <w:rsid w:val="006C3681"/>
    <w:rsid w:val="006D3E3C"/>
    <w:rsid w:val="006D562C"/>
    <w:rsid w:val="006F5CAC"/>
    <w:rsid w:val="006F5CC7"/>
    <w:rsid w:val="007050AD"/>
    <w:rsid w:val="00706D6A"/>
    <w:rsid w:val="00707710"/>
    <w:rsid w:val="007101A2"/>
    <w:rsid w:val="007218EB"/>
    <w:rsid w:val="0072551E"/>
    <w:rsid w:val="00727F04"/>
    <w:rsid w:val="00733E59"/>
    <w:rsid w:val="0073418D"/>
    <w:rsid w:val="00750030"/>
    <w:rsid w:val="00755181"/>
    <w:rsid w:val="0076196B"/>
    <w:rsid w:val="00767CD4"/>
    <w:rsid w:val="00770B9A"/>
    <w:rsid w:val="0077110C"/>
    <w:rsid w:val="00787662"/>
    <w:rsid w:val="007A1A40"/>
    <w:rsid w:val="007A30EF"/>
    <w:rsid w:val="007B293E"/>
    <w:rsid w:val="007B458B"/>
    <w:rsid w:val="007B5910"/>
    <w:rsid w:val="007B6497"/>
    <w:rsid w:val="007C0724"/>
    <w:rsid w:val="007C1D9D"/>
    <w:rsid w:val="007C470D"/>
    <w:rsid w:val="007C6893"/>
    <w:rsid w:val="007D4B59"/>
    <w:rsid w:val="007E73C5"/>
    <w:rsid w:val="007E79D5"/>
    <w:rsid w:val="007F4087"/>
    <w:rsid w:val="007F47C0"/>
    <w:rsid w:val="00803B46"/>
    <w:rsid w:val="0080582B"/>
    <w:rsid w:val="00806569"/>
    <w:rsid w:val="008130E1"/>
    <w:rsid w:val="008167F4"/>
    <w:rsid w:val="008271DD"/>
    <w:rsid w:val="0083646C"/>
    <w:rsid w:val="008371F2"/>
    <w:rsid w:val="00842EC0"/>
    <w:rsid w:val="00851BC6"/>
    <w:rsid w:val="0085260B"/>
    <w:rsid w:val="00853E42"/>
    <w:rsid w:val="008623F6"/>
    <w:rsid w:val="008723EA"/>
    <w:rsid w:val="00872BFD"/>
    <w:rsid w:val="00880099"/>
    <w:rsid w:val="008C08CF"/>
    <w:rsid w:val="008D54E9"/>
    <w:rsid w:val="008E28FA"/>
    <w:rsid w:val="008E4E97"/>
    <w:rsid w:val="008F0B17"/>
    <w:rsid w:val="00900ACB"/>
    <w:rsid w:val="00925D71"/>
    <w:rsid w:val="0092646D"/>
    <w:rsid w:val="009329DE"/>
    <w:rsid w:val="00944F22"/>
    <w:rsid w:val="0095042E"/>
    <w:rsid w:val="00966A88"/>
    <w:rsid w:val="00975364"/>
    <w:rsid w:val="009822E5"/>
    <w:rsid w:val="00990ECE"/>
    <w:rsid w:val="009953FD"/>
    <w:rsid w:val="00997293"/>
    <w:rsid w:val="009D3F40"/>
    <w:rsid w:val="009E1763"/>
    <w:rsid w:val="009F05B0"/>
    <w:rsid w:val="009F739A"/>
    <w:rsid w:val="00A03635"/>
    <w:rsid w:val="00A04CC7"/>
    <w:rsid w:val="00A10451"/>
    <w:rsid w:val="00A20F3C"/>
    <w:rsid w:val="00A269C2"/>
    <w:rsid w:val="00A30AF2"/>
    <w:rsid w:val="00A375FC"/>
    <w:rsid w:val="00A419D3"/>
    <w:rsid w:val="00A46ACE"/>
    <w:rsid w:val="00A531EC"/>
    <w:rsid w:val="00A6132B"/>
    <w:rsid w:val="00A654D0"/>
    <w:rsid w:val="00A8431B"/>
    <w:rsid w:val="00AA02A2"/>
    <w:rsid w:val="00AA5AC8"/>
    <w:rsid w:val="00AC1365"/>
    <w:rsid w:val="00AC32CD"/>
    <w:rsid w:val="00AD1881"/>
    <w:rsid w:val="00AE14C9"/>
    <w:rsid w:val="00AE212E"/>
    <w:rsid w:val="00AF39A5"/>
    <w:rsid w:val="00B15D83"/>
    <w:rsid w:val="00B1635A"/>
    <w:rsid w:val="00B2205D"/>
    <w:rsid w:val="00B30100"/>
    <w:rsid w:val="00B43F59"/>
    <w:rsid w:val="00B4586F"/>
    <w:rsid w:val="00B47730"/>
    <w:rsid w:val="00B91D7C"/>
    <w:rsid w:val="00B963BD"/>
    <w:rsid w:val="00B96FF7"/>
    <w:rsid w:val="00BA4408"/>
    <w:rsid w:val="00BA599A"/>
    <w:rsid w:val="00BB271C"/>
    <w:rsid w:val="00BB6434"/>
    <w:rsid w:val="00BC1806"/>
    <w:rsid w:val="00BC3D6F"/>
    <w:rsid w:val="00BD0FB8"/>
    <w:rsid w:val="00BD4E49"/>
    <w:rsid w:val="00BF76F0"/>
    <w:rsid w:val="00C13623"/>
    <w:rsid w:val="00C5797E"/>
    <w:rsid w:val="00C62A2F"/>
    <w:rsid w:val="00C73FB4"/>
    <w:rsid w:val="00C76B5C"/>
    <w:rsid w:val="00C92672"/>
    <w:rsid w:val="00C92A35"/>
    <w:rsid w:val="00C93F56"/>
    <w:rsid w:val="00C96CEE"/>
    <w:rsid w:val="00CA09E2"/>
    <w:rsid w:val="00CA2899"/>
    <w:rsid w:val="00CA30A1"/>
    <w:rsid w:val="00CA6B5C"/>
    <w:rsid w:val="00CB342C"/>
    <w:rsid w:val="00CC4ED3"/>
    <w:rsid w:val="00CD2F28"/>
    <w:rsid w:val="00CD69B5"/>
    <w:rsid w:val="00CE602C"/>
    <w:rsid w:val="00CF1435"/>
    <w:rsid w:val="00CF17D2"/>
    <w:rsid w:val="00D03231"/>
    <w:rsid w:val="00D11E2B"/>
    <w:rsid w:val="00D2371F"/>
    <w:rsid w:val="00D30A34"/>
    <w:rsid w:val="00D36954"/>
    <w:rsid w:val="00D52CE9"/>
    <w:rsid w:val="00D82773"/>
    <w:rsid w:val="00D90BB2"/>
    <w:rsid w:val="00D94395"/>
    <w:rsid w:val="00D975BE"/>
    <w:rsid w:val="00DB6BFB"/>
    <w:rsid w:val="00DC021C"/>
    <w:rsid w:val="00DC1782"/>
    <w:rsid w:val="00DC26FD"/>
    <w:rsid w:val="00DC4DD9"/>
    <w:rsid w:val="00DC57C0"/>
    <w:rsid w:val="00DC682B"/>
    <w:rsid w:val="00DE2CE9"/>
    <w:rsid w:val="00DE4199"/>
    <w:rsid w:val="00DE6E46"/>
    <w:rsid w:val="00DF7976"/>
    <w:rsid w:val="00E0423E"/>
    <w:rsid w:val="00E06550"/>
    <w:rsid w:val="00E077D3"/>
    <w:rsid w:val="00E13406"/>
    <w:rsid w:val="00E20CCA"/>
    <w:rsid w:val="00E310B4"/>
    <w:rsid w:val="00E34500"/>
    <w:rsid w:val="00E37C8F"/>
    <w:rsid w:val="00E37F35"/>
    <w:rsid w:val="00E42EF6"/>
    <w:rsid w:val="00E611AD"/>
    <w:rsid w:val="00E611DE"/>
    <w:rsid w:val="00E70A08"/>
    <w:rsid w:val="00E84A4E"/>
    <w:rsid w:val="00E96AB4"/>
    <w:rsid w:val="00E97376"/>
    <w:rsid w:val="00EB262D"/>
    <w:rsid w:val="00EB4F54"/>
    <w:rsid w:val="00EB5A95"/>
    <w:rsid w:val="00EC52BC"/>
    <w:rsid w:val="00EC58DB"/>
    <w:rsid w:val="00ED0D71"/>
    <w:rsid w:val="00ED266D"/>
    <w:rsid w:val="00ED2846"/>
    <w:rsid w:val="00ED6ADF"/>
    <w:rsid w:val="00EF1E62"/>
    <w:rsid w:val="00F0418B"/>
    <w:rsid w:val="00F04835"/>
    <w:rsid w:val="00F2158D"/>
    <w:rsid w:val="00F23C44"/>
    <w:rsid w:val="00F32C8B"/>
    <w:rsid w:val="00F33321"/>
    <w:rsid w:val="00F34140"/>
    <w:rsid w:val="00F47893"/>
    <w:rsid w:val="00F62B54"/>
    <w:rsid w:val="00F705CF"/>
    <w:rsid w:val="00F711C1"/>
    <w:rsid w:val="00FA5BBD"/>
    <w:rsid w:val="00FA63F7"/>
    <w:rsid w:val="00FB2FD6"/>
    <w:rsid w:val="00FC547E"/>
    <w:rsid w:val="00FD040F"/>
    <w:rsid w:val="00FD282F"/>
    <w:rsid w:val="00FE1214"/>
    <w:rsid w:val="00FE4367"/>
    <w:rsid w:val="00FE5C0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49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4F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F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F5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F5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3418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5057-9A49-47E0-959F-1726EBDA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2026-02-05T20:32:00Z</dcterms:created>
  <dcterms:modified xsi:type="dcterms:W3CDTF">2026-02-27T16:36:00Z</dcterms:modified>
</cp:coreProperties>
</file>