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9D62E2" w14:textId="75E362EA" w:rsidR="001D5DEF" w:rsidRPr="00C65DB8" w:rsidRDefault="001D5DEF" w:rsidP="00A926F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65DB8">
        <w:rPr>
          <w:rFonts w:ascii="Times New Roman" w:hAnsi="Times New Roman" w:cs="Times New Roman"/>
          <w:sz w:val="24"/>
          <w:szCs w:val="24"/>
        </w:rPr>
        <w:t>Res. No.</w:t>
      </w:r>
      <w:r w:rsidR="00BC3E16">
        <w:rPr>
          <w:rFonts w:ascii="Times New Roman" w:hAnsi="Times New Roman" w:cs="Times New Roman"/>
          <w:sz w:val="24"/>
          <w:szCs w:val="24"/>
        </w:rPr>
        <w:t xml:space="preserve"> </w:t>
      </w:r>
      <w:r w:rsidR="00BB499E">
        <w:rPr>
          <w:rFonts w:ascii="Times New Roman" w:hAnsi="Times New Roman" w:cs="Times New Roman"/>
          <w:sz w:val="24"/>
          <w:szCs w:val="24"/>
        </w:rPr>
        <w:t>36</w:t>
      </w:r>
    </w:p>
    <w:p w14:paraId="672A6659" w14:textId="77777777" w:rsidR="00685EAC" w:rsidRDefault="00685EAC" w:rsidP="00A926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A1D79A" w14:textId="77777777" w:rsidR="00685EAC" w:rsidRPr="00685EAC" w:rsidRDefault="00685EAC" w:rsidP="00A926FE">
      <w:pPr>
        <w:spacing w:after="0" w:line="240" w:lineRule="auto"/>
        <w:jc w:val="both"/>
        <w:rPr>
          <w:rFonts w:ascii="Times New Roman" w:hAnsi="Times New Roman" w:cs="Times New Roman"/>
          <w:vanish/>
          <w:sz w:val="24"/>
          <w:szCs w:val="24"/>
        </w:rPr>
      </w:pPr>
      <w:r w:rsidRPr="00685EAC">
        <w:rPr>
          <w:rFonts w:ascii="Times New Roman" w:hAnsi="Times New Roman" w:cs="Times New Roman"/>
          <w:vanish/>
          <w:sz w:val="24"/>
          <w:szCs w:val="24"/>
        </w:rPr>
        <w:t>..Title</w:t>
      </w:r>
    </w:p>
    <w:p w14:paraId="62566338" w14:textId="7AEDCE3D" w:rsidR="001D5DEF" w:rsidRDefault="001D5DEF" w:rsidP="00A926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5DB8">
        <w:rPr>
          <w:rFonts w:ascii="Times New Roman" w:hAnsi="Times New Roman" w:cs="Times New Roman"/>
          <w:sz w:val="24"/>
          <w:szCs w:val="24"/>
        </w:rPr>
        <w:t xml:space="preserve">Resolution calling on the New York State Legislature to pass, and the Governor to sign, </w:t>
      </w:r>
      <w:r w:rsidR="000D7E53" w:rsidRPr="000D7E53">
        <w:rPr>
          <w:rFonts w:ascii="Times New Roman" w:hAnsi="Times New Roman" w:cs="Times New Roman"/>
          <w:sz w:val="24"/>
          <w:szCs w:val="24"/>
        </w:rPr>
        <w:t>A</w:t>
      </w:r>
      <w:r w:rsidR="000D7E53">
        <w:rPr>
          <w:rFonts w:ascii="Times New Roman" w:hAnsi="Times New Roman" w:cs="Times New Roman"/>
          <w:sz w:val="24"/>
          <w:szCs w:val="24"/>
        </w:rPr>
        <w:t>.</w:t>
      </w:r>
      <w:r w:rsidR="000D7E53" w:rsidRPr="000D7E53">
        <w:rPr>
          <w:rFonts w:ascii="Times New Roman" w:hAnsi="Times New Roman" w:cs="Times New Roman"/>
          <w:sz w:val="24"/>
          <w:szCs w:val="24"/>
        </w:rPr>
        <w:t>5478</w:t>
      </w:r>
      <w:r w:rsidR="000D7E53" w:rsidRPr="000D7E53" w:rsidDel="000D7E53">
        <w:rPr>
          <w:rFonts w:ascii="Times New Roman" w:hAnsi="Times New Roman" w:cs="Times New Roman"/>
          <w:sz w:val="24"/>
          <w:szCs w:val="24"/>
        </w:rPr>
        <w:t xml:space="preserve"> </w:t>
      </w:r>
      <w:r w:rsidR="009141AE" w:rsidRPr="00C65DB8">
        <w:rPr>
          <w:rFonts w:ascii="Times New Roman" w:hAnsi="Times New Roman" w:cs="Times New Roman"/>
          <w:sz w:val="24"/>
          <w:szCs w:val="24"/>
        </w:rPr>
        <w:t>/</w:t>
      </w:r>
      <w:r w:rsidRPr="00C65DB8">
        <w:rPr>
          <w:rFonts w:ascii="Times New Roman" w:hAnsi="Times New Roman" w:cs="Times New Roman"/>
          <w:sz w:val="24"/>
          <w:szCs w:val="24"/>
        </w:rPr>
        <w:t>S.</w:t>
      </w:r>
      <w:r w:rsidR="00E614C1">
        <w:rPr>
          <w:rFonts w:ascii="Times New Roman" w:hAnsi="Times New Roman" w:cs="Times New Roman"/>
          <w:sz w:val="24"/>
          <w:szCs w:val="24"/>
        </w:rPr>
        <w:t>1049</w:t>
      </w:r>
      <w:r w:rsidR="00E614C1" w:rsidRPr="00C65DB8">
        <w:rPr>
          <w:rFonts w:ascii="Times New Roman" w:hAnsi="Times New Roman" w:cs="Times New Roman"/>
          <w:sz w:val="24"/>
          <w:szCs w:val="24"/>
        </w:rPr>
        <w:t xml:space="preserve"> </w:t>
      </w:r>
      <w:r w:rsidR="00F17769" w:rsidRPr="00C65DB8">
        <w:rPr>
          <w:rFonts w:ascii="Times New Roman" w:hAnsi="Times New Roman" w:cs="Times New Roman"/>
          <w:sz w:val="24"/>
          <w:szCs w:val="24"/>
        </w:rPr>
        <w:t xml:space="preserve">to enact </w:t>
      </w:r>
      <w:r w:rsidRPr="00C65DB8">
        <w:rPr>
          <w:rFonts w:ascii="Times New Roman" w:hAnsi="Times New Roman" w:cs="Times New Roman"/>
          <w:sz w:val="24"/>
          <w:szCs w:val="24"/>
        </w:rPr>
        <w:t xml:space="preserve">the </w:t>
      </w:r>
      <w:r w:rsidR="00582D02" w:rsidRPr="00C65DB8">
        <w:rPr>
          <w:rFonts w:ascii="Times New Roman" w:hAnsi="Times New Roman" w:cs="Times New Roman"/>
          <w:sz w:val="24"/>
          <w:szCs w:val="24"/>
        </w:rPr>
        <w:t>G</w:t>
      </w:r>
      <w:r w:rsidRPr="00C65DB8">
        <w:rPr>
          <w:rFonts w:ascii="Times New Roman" w:hAnsi="Times New Roman" w:cs="Times New Roman"/>
          <w:sz w:val="24"/>
          <w:szCs w:val="24"/>
        </w:rPr>
        <w:t xml:space="preserve">ender </w:t>
      </w:r>
      <w:r w:rsidR="00582D02" w:rsidRPr="00C65DB8">
        <w:rPr>
          <w:rFonts w:ascii="Times New Roman" w:hAnsi="Times New Roman" w:cs="Times New Roman"/>
          <w:sz w:val="24"/>
          <w:szCs w:val="24"/>
        </w:rPr>
        <w:t>I</w:t>
      </w:r>
      <w:r w:rsidRPr="00C65DB8">
        <w:rPr>
          <w:rFonts w:ascii="Times New Roman" w:hAnsi="Times New Roman" w:cs="Times New Roman"/>
          <w:sz w:val="24"/>
          <w:szCs w:val="24"/>
        </w:rPr>
        <w:t xml:space="preserve">dentity </w:t>
      </w:r>
      <w:r w:rsidR="00582D02" w:rsidRPr="00C65DB8">
        <w:rPr>
          <w:rFonts w:ascii="Times New Roman" w:hAnsi="Times New Roman" w:cs="Times New Roman"/>
          <w:sz w:val="24"/>
          <w:szCs w:val="24"/>
        </w:rPr>
        <w:t>R</w:t>
      </w:r>
      <w:r w:rsidRPr="00C65DB8">
        <w:rPr>
          <w:rFonts w:ascii="Times New Roman" w:hAnsi="Times New Roman" w:cs="Times New Roman"/>
          <w:sz w:val="24"/>
          <w:szCs w:val="24"/>
        </w:rPr>
        <w:t xml:space="preserve">espect, </w:t>
      </w:r>
      <w:r w:rsidR="00582D02" w:rsidRPr="00C65DB8">
        <w:rPr>
          <w:rFonts w:ascii="Times New Roman" w:hAnsi="Times New Roman" w:cs="Times New Roman"/>
          <w:sz w:val="24"/>
          <w:szCs w:val="24"/>
        </w:rPr>
        <w:t>D</w:t>
      </w:r>
      <w:r w:rsidRPr="00C65DB8">
        <w:rPr>
          <w:rFonts w:ascii="Times New Roman" w:hAnsi="Times New Roman" w:cs="Times New Roman"/>
          <w:sz w:val="24"/>
          <w:szCs w:val="24"/>
        </w:rPr>
        <w:t xml:space="preserve">ignity and </w:t>
      </w:r>
      <w:r w:rsidR="00582D02" w:rsidRPr="00C65DB8">
        <w:rPr>
          <w:rFonts w:ascii="Times New Roman" w:hAnsi="Times New Roman" w:cs="Times New Roman"/>
          <w:sz w:val="24"/>
          <w:szCs w:val="24"/>
        </w:rPr>
        <w:t>S</w:t>
      </w:r>
      <w:r w:rsidRPr="00C65DB8">
        <w:rPr>
          <w:rFonts w:ascii="Times New Roman" w:hAnsi="Times New Roman" w:cs="Times New Roman"/>
          <w:sz w:val="24"/>
          <w:szCs w:val="24"/>
        </w:rPr>
        <w:t xml:space="preserve">afety </w:t>
      </w:r>
      <w:r w:rsidR="00582D02" w:rsidRPr="00C65DB8">
        <w:rPr>
          <w:rFonts w:ascii="Times New Roman" w:hAnsi="Times New Roman" w:cs="Times New Roman"/>
          <w:sz w:val="24"/>
          <w:szCs w:val="24"/>
        </w:rPr>
        <w:t>A</w:t>
      </w:r>
      <w:r w:rsidRPr="00C65DB8">
        <w:rPr>
          <w:rFonts w:ascii="Times New Roman" w:hAnsi="Times New Roman" w:cs="Times New Roman"/>
          <w:sz w:val="24"/>
          <w:szCs w:val="24"/>
        </w:rPr>
        <w:t>ct</w:t>
      </w:r>
      <w:r w:rsidR="005158C8">
        <w:rPr>
          <w:rFonts w:ascii="Times New Roman" w:hAnsi="Times New Roman" w:cs="Times New Roman"/>
          <w:sz w:val="24"/>
          <w:szCs w:val="24"/>
        </w:rPr>
        <w:t>,</w:t>
      </w:r>
      <w:r w:rsidR="0043784B" w:rsidRPr="00C65DB8">
        <w:rPr>
          <w:rFonts w:ascii="Times New Roman" w:hAnsi="Times New Roman" w:cs="Times New Roman"/>
          <w:sz w:val="24"/>
          <w:szCs w:val="24"/>
        </w:rPr>
        <w:t xml:space="preserve"> </w:t>
      </w:r>
      <w:r w:rsidR="009D6D95" w:rsidRPr="00C65DB8">
        <w:rPr>
          <w:rFonts w:ascii="Times New Roman" w:hAnsi="Times New Roman" w:cs="Times New Roman"/>
          <w:sz w:val="24"/>
          <w:szCs w:val="24"/>
        </w:rPr>
        <w:t xml:space="preserve">which </w:t>
      </w:r>
      <w:r w:rsidR="00E304F8" w:rsidRPr="00C65DB8">
        <w:rPr>
          <w:rFonts w:ascii="Times New Roman" w:hAnsi="Times New Roman" w:cs="Times New Roman"/>
          <w:sz w:val="24"/>
          <w:szCs w:val="24"/>
        </w:rPr>
        <w:t>would allow for appropriate treatment and placement of incarcerated people based upon their gender identity</w:t>
      </w:r>
    </w:p>
    <w:p w14:paraId="6F91721D" w14:textId="77777777" w:rsidR="00685EAC" w:rsidRPr="00685EAC" w:rsidRDefault="00685EAC" w:rsidP="00A926FE">
      <w:pPr>
        <w:spacing w:after="0" w:line="240" w:lineRule="auto"/>
        <w:jc w:val="both"/>
        <w:rPr>
          <w:rFonts w:ascii="Times New Roman" w:hAnsi="Times New Roman" w:cs="Times New Roman"/>
          <w:vanish/>
          <w:sz w:val="24"/>
          <w:szCs w:val="24"/>
        </w:rPr>
      </w:pPr>
      <w:r w:rsidRPr="00685EAC">
        <w:rPr>
          <w:rFonts w:ascii="Times New Roman" w:hAnsi="Times New Roman" w:cs="Times New Roman"/>
          <w:vanish/>
          <w:sz w:val="24"/>
          <w:szCs w:val="24"/>
        </w:rPr>
        <w:t>..Body</w:t>
      </w:r>
    </w:p>
    <w:p w14:paraId="0A37501D" w14:textId="77777777" w:rsidR="00685EAC" w:rsidRPr="00C65DB8" w:rsidRDefault="00685EAC" w:rsidP="00A926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AC4884" w14:textId="77777777" w:rsidR="002E4AE7" w:rsidRPr="002E4AE7" w:rsidRDefault="002E4AE7" w:rsidP="002E4AE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AE7">
        <w:rPr>
          <w:rFonts w:ascii="Times New Roman" w:hAnsi="Times New Roman" w:cs="Times New Roman"/>
          <w:sz w:val="24"/>
          <w:szCs w:val="24"/>
        </w:rPr>
        <w:t>Council Members Hudson, Cabán and Louis</w:t>
      </w:r>
    </w:p>
    <w:p w14:paraId="0C3FF4FF" w14:textId="35B9F3CC" w:rsidR="6847B6F3" w:rsidRDefault="6847B6F3" w:rsidP="00A926F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E37428" w14:textId="77777777" w:rsidR="0043784B" w:rsidRPr="00C65DB8" w:rsidRDefault="0043784B" w:rsidP="00A926FE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65DB8">
        <w:rPr>
          <w:rFonts w:ascii="Times New Roman" w:hAnsi="Times New Roman" w:cs="Times New Roman"/>
          <w:sz w:val="24"/>
          <w:szCs w:val="24"/>
        </w:rPr>
        <w:t xml:space="preserve">Whereas, </w:t>
      </w:r>
      <w:r w:rsidR="00AE4A64" w:rsidRPr="00C65DB8">
        <w:rPr>
          <w:rFonts w:ascii="Times New Roman" w:hAnsi="Times New Roman" w:cs="Times New Roman"/>
          <w:sz w:val="24"/>
          <w:szCs w:val="24"/>
        </w:rPr>
        <w:t xml:space="preserve">The National Center for Transgender Equality (NCTE) </w:t>
      </w:r>
      <w:r w:rsidR="007809B3" w:rsidRPr="00C65DB8">
        <w:rPr>
          <w:rFonts w:ascii="Times New Roman" w:hAnsi="Times New Roman" w:cs="Times New Roman"/>
          <w:sz w:val="24"/>
          <w:szCs w:val="24"/>
        </w:rPr>
        <w:t>confirmed</w:t>
      </w:r>
      <w:r w:rsidR="00AE4A64" w:rsidRPr="00C65DB8">
        <w:rPr>
          <w:rFonts w:ascii="Times New Roman" w:hAnsi="Times New Roman" w:cs="Times New Roman"/>
          <w:sz w:val="24"/>
          <w:szCs w:val="24"/>
        </w:rPr>
        <w:t xml:space="preserve"> t</w:t>
      </w:r>
      <w:r w:rsidR="00597737" w:rsidRPr="00C65DB8">
        <w:rPr>
          <w:rFonts w:ascii="Times New Roman" w:hAnsi="Times New Roman" w:cs="Times New Roman"/>
          <w:sz w:val="24"/>
          <w:szCs w:val="24"/>
        </w:rPr>
        <w:t xml:space="preserve">ransgender, gender nonconforming, non-binary, and intersex (TGNCNBI) </w:t>
      </w:r>
      <w:r w:rsidR="00AE4A64" w:rsidRPr="00C65DB8">
        <w:rPr>
          <w:rFonts w:ascii="Times New Roman" w:hAnsi="Times New Roman" w:cs="Times New Roman"/>
          <w:sz w:val="24"/>
          <w:szCs w:val="24"/>
        </w:rPr>
        <w:t>people</w:t>
      </w:r>
      <w:r w:rsidR="00597737" w:rsidRPr="00C65DB8">
        <w:rPr>
          <w:rFonts w:ascii="Times New Roman" w:hAnsi="Times New Roman" w:cs="Times New Roman"/>
          <w:sz w:val="24"/>
          <w:szCs w:val="24"/>
        </w:rPr>
        <w:t xml:space="preserve"> </w:t>
      </w:r>
      <w:r w:rsidR="00CD443B" w:rsidRPr="00C65DB8">
        <w:rPr>
          <w:rFonts w:ascii="Times New Roman" w:hAnsi="Times New Roman" w:cs="Times New Roman"/>
          <w:sz w:val="24"/>
          <w:szCs w:val="24"/>
        </w:rPr>
        <w:t xml:space="preserve">regularly </w:t>
      </w:r>
      <w:r w:rsidR="004A13D3" w:rsidRPr="00C65DB8">
        <w:rPr>
          <w:rFonts w:ascii="Times New Roman" w:hAnsi="Times New Roman" w:cs="Times New Roman"/>
          <w:sz w:val="24"/>
          <w:szCs w:val="24"/>
        </w:rPr>
        <w:t>e</w:t>
      </w:r>
      <w:r w:rsidR="00597737" w:rsidRPr="00C65DB8">
        <w:rPr>
          <w:rFonts w:ascii="Times New Roman" w:hAnsi="Times New Roman" w:cs="Times New Roman"/>
          <w:sz w:val="24"/>
          <w:szCs w:val="24"/>
        </w:rPr>
        <w:t xml:space="preserve">xperience </w:t>
      </w:r>
      <w:r w:rsidR="003E100F" w:rsidRPr="00C65DB8">
        <w:rPr>
          <w:rFonts w:ascii="Times New Roman" w:hAnsi="Times New Roman" w:cs="Times New Roman"/>
          <w:sz w:val="24"/>
          <w:szCs w:val="24"/>
        </w:rPr>
        <w:t xml:space="preserve">social and economic </w:t>
      </w:r>
      <w:r w:rsidR="00597737" w:rsidRPr="00C65DB8">
        <w:rPr>
          <w:rFonts w:ascii="Times New Roman" w:hAnsi="Times New Roman" w:cs="Times New Roman"/>
          <w:sz w:val="24"/>
          <w:szCs w:val="24"/>
        </w:rPr>
        <w:t>discrimination based upon their race</w:t>
      </w:r>
      <w:r w:rsidR="003A5734" w:rsidRPr="00C65DB8">
        <w:rPr>
          <w:rFonts w:ascii="Times New Roman" w:hAnsi="Times New Roman" w:cs="Times New Roman"/>
          <w:sz w:val="24"/>
          <w:szCs w:val="24"/>
        </w:rPr>
        <w:t xml:space="preserve">, </w:t>
      </w:r>
      <w:r w:rsidR="00597737" w:rsidRPr="00C65DB8">
        <w:rPr>
          <w:rFonts w:ascii="Times New Roman" w:hAnsi="Times New Roman" w:cs="Times New Roman"/>
          <w:sz w:val="24"/>
          <w:szCs w:val="24"/>
        </w:rPr>
        <w:t>gender</w:t>
      </w:r>
      <w:r w:rsidR="003A5734" w:rsidRPr="00C65DB8">
        <w:rPr>
          <w:rFonts w:ascii="Times New Roman" w:hAnsi="Times New Roman" w:cs="Times New Roman"/>
          <w:sz w:val="24"/>
          <w:szCs w:val="24"/>
        </w:rPr>
        <w:t xml:space="preserve"> and immigration status</w:t>
      </w:r>
      <w:r w:rsidR="00597737" w:rsidRPr="00C65DB8">
        <w:rPr>
          <w:rFonts w:ascii="Times New Roman" w:hAnsi="Times New Roman" w:cs="Times New Roman"/>
          <w:sz w:val="24"/>
          <w:szCs w:val="24"/>
        </w:rPr>
        <w:t>; and</w:t>
      </w:r>
    </w:p>
    <w:p w14:paraId="0300B59C" w14:textId="77777777" w:rsidR="006C216E" w:rsidRPr="00211219" w:rsidRDefault="006C216E" w:rsidP="00A926FE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65DB8">
        <w:rPr>
          <w:rFonts w:ascii="Times New Roman" w:hAnsi="Times New Roman" w:cs="Times New Roman"/>
          <w:sz w:val="24"/>
          <w:szCs w:val="24"/>
        </w:rPr>
        <w:t>Whereas, The New York Civil Liberties Union (NYCLU) found TGNCNBI New Yorkers experience persistent discrimination challenges in many fundamental aspects of daily life</w:t>
      </w:r>
      <w:r w:rsidR="005158C8">
        <w:rPr>
          <w:rFonts w:ascii="Times New Roman" w:hAnsi="Times New Roman" w:cs="Times New Roman"/>
          <w:sz w:val="24"/>
          <w:szCs w:val="24"/>
        </w:rPr>
        <w:t>,</w:t>
      </w:r>
      <w:r w:rsidRPr="00C65DB8">
        <w:rPr>
          <w:rFonts w:ascii="Times New Roman" w:hAnsi="Times New Roman" w:cs="Times New Roman"/>
          <w:sz w:val="24"/>
          <w:szCs w:val="24"/>
        </w:rPr>
        <w:t xml:space="preserve"> such as trying to earn a living, going to school, finding housing and even “safely walking down the street”; and</w:t>
      </w:r>
    </w:p>
    <w:p w14:paraId="06E77989" w14:textId="77777777" w:rsidR="00AF7F52" w:rsidRPr="00211219" w:rsidRDefault="004E360F" w:rsidP="00A926FE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F5BEA" w:rsidRPr="00211219">
        <w:rPr>
          <w:rFonts w:ascii="Times New Roman" w:hAnsi="Times New Roman" w:cs="Times New Roman"/>
          <w:sz w:val="24"/>
          <w:szCs w:val="24"/>
        </w:rPr>
        <w:t xml:space="preserve">Whereas, </w:t>
      </w:r>
      <w:r w:rsidR="00A44BC9" w:rsidRPr="00211219">
        <w:rPr>
          <w:rFonts w:ascii="Times New Roman" w:hAnsi="Times New Roman" w:cs="Times New Roman"/>
          <w:sz w:val="24"/>
          <w:szCs w:val="24"/>
        </w:rPr>
        <w:t>A</w:t>
      </w:r>
      <w:r w:rsidR="00FF5BEA" w:rsidRPr="00211219">
        <w:rPr>
          <w:rFonts w:ascii="Times New Roman" w:hAnsi="Times New Roman" w:cs="Times New Roman"/>
          <w:sz w:val="24"/>
          <w:szCs w:val="24"/>
        </w:rPr>
        <w:t xml:space="preserve"> 2021 McKinsey &amp; Co. report found transgender adults </w:t>
      </w:r>
      <w:r w:rsidR="002B49BB">
        <w:rPr>
          <w:rFonts w:ascii="Times New Roman" w:hAnsi="Times New Roman" w:cs="Times New Roman"/>
          <w:sz w:val="24"/>
          <w:szCs w:val="24"/>
        </w:rPr>
        <w:t xml:space="preserve">were </w:t>
      </w:r>
      <w:r w:rsidR="00FF5BEA" w:rsidRPr="00211219">
        <w:rPr>
          <w:rFonts w:ascii="Times New Roman" w:hAnsi="Times New Roman" w:cs="Times New Roman"/>
          <w:sz w:val="24"/>
          <w:szCs w:val="24"/>
        </w:rPr>
        <w:t xml:space="preserve">twice as likely as cisgender adults with similar education levels to be unemployed, </w:t>
      </w:r>
      <w:r>
        <w:rPr>
          <w:rFonts w:ascii="Times New Roman" w:hAnsi="Times New Roman" w:cs="Times New Roman"/>
          <w:sz w:val="24"/>
          <w:szCs w:val="24"/>
        </w:rPr>
        <w:t>and when they d</w:t>
      </w:r>
      <w:r w:rsidR="002B49BB">
        <w:rPr>
          <w:rFonts w:ascii="Times New Roman" w:hAnsi="Times New Roman" w:cs="Times New Roman"/>
          <w:sz w:val="24"/>
          <w:szCs w:val="24"/>
        </w:rPr>
        <w:t>id</w:t>
      </w:r>
      <w:r>
        <w:rPr>
          <w:rFonts w:ascii="Times New Roman" w:hAnsi="Times New Roman" w:cs="Times New Roman"/>
          <w:sz w:val="24"/>
          <w:szCs w:val="24"/>
        </w:rPr>
        <w:t xml:space="preserve"> secure employment, </w:t>
      </w:r>
      <w:r w:rsidR="00FF5BEA" w:rsidRPr="00211219">
        <w:rPr>
          <w:rFonts w:ascii="Times New Roman" w:hAnsi="Times New Roman" w:cs="Times New Roman"/>
          <w:sz w:val="24"/>
          <w:szCs w:val="24"/>
        </w:rPr>
        <w:t xml:space="preserve">cisgender employees </w:t>
      </w:r>
      <w:r>
        <w:rPr>
          <w:rFonts w:ascii="Times New Roman" w:hAnsi="Times New Roman" w:cs="Times New Roman"/>
          <w:sz w:val="24"/>
          <w:szCs w:val="24"/>
        </w:rPr>
        <w:t>earn</w:t>
      </w:r>
      <w:r w:rsidR="002B49BB">
        <w:rPr>
          <w:rFonts w:ascii="Times New Roman" w:hAnsi="Times New Roman" w:cs="Times New Roman"/>
          <w:sz w:val="24"/>
          <w:szCs w:val="24"/>
        </w:rPr>
        <w:t>ed</w:t>
      </w:r>
      <w:r w:rsidR="00FF5BEA" w:rsidRPr="00211219">
        <w:rPr>
          <w:rFonts w:ascii="Times New Roman" w:hAnsi="Times New Roman" w:cs="Times New Roman"/>
          <w:sz w:val="24"/>
          <w:szCs w:val="24"/>
        </w:rPr>
        <w:t xml:space="preserve"> up to 32 percent more money each year than their transgender counterparts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="00FF5BEA" w:rsidRPr="00211219">
        <w:rPr>
          <w:rFonts w:ascii="Times New Roman" w:hAnsi="Times New Roman" w:cs="Times New Roman"/>
          <w:sz w:val="24"/>
          <w:szCs w:val="24"/>
        </w:rPr>
        <w:t>and</w:t>
      </w:r>
    </w:p>
    <w:p w14:paraId="39B2DFED" w14:textId="77777777" w:rsidR="006755CC" w:rsidRPr="00211219" w:rsidRDefault="006755CC" w:rsidP="00A926FE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11219">
        <w:rPr>
          <w:rFonts w:ascii="Times New Roman" w:hAnsi="Times New Roman" w:cs="Times New Roman"/>
          <w:sz w:val="24"/>
          <w:szCs w:val="24"/>
        </w:rPr>
        <w:t xml:space="preserve">Whereas, According to </w:t>
      </w:r>
      <w:r w:rsidR="00871393" w:rsidRPr="00211219">
        <w:rPr>
          <w:rFonts w:ascii="Times New Roman" w:hAnsi="Times New Roman" w:cs="Times New Roman"/>
          <w:sz w:val="24"/>
          <w:szCs w:val="24"/>
        </w:rPr>
        <w:t>a National Crime Victimization Survey</w:t>
      </w:r>
      <w:r w:rsidRPr="00211219">
        <w:rPr>
          <w:rFonts w:ascii="Times New Roman" w:hAnsi="Times New Roman" w:cs="Times New Roman"/>
          <w:sz w:val="24"/>
          <w:szCs w:val="24"/>
        </w:rPr>
        <w:t>, T</w:t>
      </w:r>
      <w:r w:rsidR="00504AC3" w:rsidRPr="00211219">
        <w:rPr>
          <w:rFonts w:ascii="Times New Roman" w:hAnsi="Times New Roman" w:cs="Times New Roman"/>
          <w:sz w:val="24"/>
          <w:szCs w:val="24"/>
        </w:rPr>
        <w:t>G</w:t>
      </w:r>
      <w:r w:rsidRPr="00211219">
        <w:rPr>
          <w:rFonts w:ascii="Times New Roman" w:hAnsi="Times New Roman" w:cs="Times New Roman"/>
          <w:sz w:val="24"/>
          <w:szCs w:val="24"/>
        </w:rPr>
        <w:t>NCNBI individuals were found to be four times more likely than cisgender people to be victims of violent crimes</w:t>
      </w:r>
      <w:r w:rsidR="00871393" w:rsidRPr="00211219">
        <w:rPr>
          <w:rFonts w:ascii="Times New Roman" w:hAnsi="Times New Roman" w:cs="Times New Roman"/>
          <w:sz w:val="24"/>
          <w:szCs w:val="24"/>
        </w:rPr>
        <w:t>; and</w:t>
      </w:r>
    </w:p>
    <w:p w14:paraId="67073205" w14:textId="77777777" w:rsidR="001F0448" w:rsidRPr="00211219" w:rsidRDefault="003E100F" w:rsidP="00A926FE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11219">
        <w:rPr>
          <w:rFonts w:ascii="Times New Roman" w:hAnsi="Times New Roman" w:cs="Times New Roman"/>
          <w:sz w:val="24"/>
          <w:szCs w:val="24"/>
        </w:rPr>
        <w:t xml:space="preserve">Whereas, </w:t>
      </w:r>
      <w:r w:rsidR="00122C8C" w:rsidRPr="00211219">
        <w:rPr>
          <w:rFonts w:ascii="Times New Roman" w:hAnsi="Times New Roman" w:cs="Times New Roman"/>
          <w:sz w:val="24"/>
          <w:szCs w:val="24"/>
        </w:rPr>
        <w:t xml:space="preserve">The </w:t>
      </w:r>
      <w:r w:rsidR="004A13D3" w:rsidRPr="00211219">
        <w:rPr>
          <w:rFonts w:ascii="Times New Roman" w:hAnsi="Times New Roman" w:cs="Times New Roman"/>
          <w:sz w:val="24"/>
          <w:szCs w:val="24"/>
        </w:rPr>
        <w:t>NYCLU</w:t>
      </w:r>
      <w:r w:rsidR="00122C8C" w:rsidRPr="00211219">
        <w:rPr>
          <w:rFonts w:ascii="Times New Roman" w:hAnsi="Times New Roman" w:cs="Times New Roman"/>
          <w:sz w:val="24"/>
          <w:szCs w:val="24"/>
        </w:rPr>
        <w:t xml:space="preserve"> </w:t>
      </w:r>
      <w:r w:rsidR="002851CC">
        <w:rPr>
          <w:rFonts w:ascii="Times New Roman" w:hAnsi="Times New Roman" w:cs="Times New Roman"/>
          <w:sz w:val="24"/>
          <w:szCs w:val="24"/>
        </w:rPr>
        <w:t>found</w:t>
      </w:r>
      <w:r w:rsidR="00122C8C" w:rsidRPr="00211219">
        <w:rPr>
          <w:rFonts w:ascii="Times New Roman" w:hAnsi="Times New Roman" w:cs="Times New Roman"/>
          <w:sz w:val="24"/>
          <w:szCs w:val="24"/>
        </w:rPr>
        <w:t xml:space="preserve"> </w:t>
      </w:r>
      <w:r w:rsidR="004A13D3" w:rsidRPr="00211219">
        <w:rPr>
          <w:rFonts w:ascii="Times New Roman" w:hAnsi="Times New Roman" w:cs="Times New Roman"/>
          <w:sz w:val="24"/>
          <w:szCs w:val="24"/>
        </w:rPr>
        <w:t xml:space="preserve">TGNCNBI </w:t>
      </w:r>
      <w:r w:rsidR="00B17E45" w:rsidRPr="00211219">
        <w:rPr>
          <w:rFonts w:ascii="Times New Roman" w:hAnsi="Times New Roman" w:cs="Times New Roman"/>
          <w:sz w:val="24"/>
          <w:szCs w:val="24"/>
        </w:rPr>
        <w:t>individuals</w:t>
      </w:r>
      <w:r w:rsidR="004A13D3" w:rsidRPr="00211219">
        <w:rPr>
          <w:rFonts w:ascii="Times New Roman" w:hAnsi="Times New Roman" w:cs="Times New Roman"/>
          <w:sz w:val="24"/>
          <w:szCs w:val="24"/>
        </w:rPr>
        <w:t xml:space="preserve"> are</w:t>
      </w:r>
      <w:r w:rsidR="00BB2EA2" w:rsidRPr="00211219">
        <w:rPr>
          <w:rFonts w:ascii="Times New Roman" w:hAnsi="Times New Roman" w:cs="Times New Roman"/>
          <w:sz w:val="24"/>
          <w:szCs w:val="24"/>
        </w:rPr>
        <w:t xml:space="preserve"> </w:t>
      </w:r>
      <w:r w:rsidR="004E360F">
        <w:rPr>
          <w:rFonts w:ascii="Times New Roman" w:hAnsi="Times New Roman" w:cs="Times New Roman"/>
          <w:sz w:val="24"/>
          <w:szCs w:val="24"/>
        </w:rPr>
        <w:t xml:space="preserve">more </w:t>
      </w:r>
      <w:r w:rsidR="00BB2EA2" w:rsidRPr="00211219">
        <w:rPr>
          <w:rFonts w:ascii="Times New Roman" w:hAnsi="Times New Roman" w:cs="Times New Roman"/>
          <w:sz w:val="24"/>
          <w:szCs w:val="24"/>
        </w:rPr>
        <w:t xml:space="preserve">frequently </w:t>
      </w:r>
      <w:r w:rsidR="004A13D3" w:rsidRPr="00211219">
        <w:rPr>
          <w:rFonts w:ascii="Times New Roman" w:hAnsi="Times New Roman" w:cs="Times New Roman"/>
          <w:sz w:val="24"/>
          <w:szCs w:val="24"/>
        </w:rPr>
        <w:t xml:space="preserve">policed and criminalized and therefore more likely to be </w:t>
      </w:r>
      <w:r w:rsidR="00BB2EA2" w:rsidRPr="00211219">
        <w:rPr>
          <w:rFonts w:ascii="Times New Roman" w:hAnsi="Times New Roman" w:cs="Times New Roman"/>
          <w:sz w:val="24"/>
          <w:szCs w:val="24"/>
        </w:rPr>
        <w:t xml:space="preserve">at risk for </w:t>
      </w:r>
      <w:r w:rsidR="004A13D3" w:rsidRPr="00211219">
        <w:rPr>
          <w:rFonts w:ascii="Times New Roman" w:hAnsi="Times New Roman" w:cs="Times New Roman"/>
          <w:sz w:val="24"/>
          <w:szCs w:val="24"/>
        </w:rPr>
        <w:t>incarcerat</w:t>
      </w:r>
      <w:r w:rsidR="00BB2EA2" w:rsidRPr="00211219">
        <w:rPr>
          <w:rFonts w:ascii="Times New Roman" w:hAnsi="Times New Roman" w:cs="Times New Roman"/>
          <w:sz w:val="24"/>
          <w:szCs w:val="24"/>
        </w:rPr>
        <w:t>ion</w:t>
      </w:r>
      <w:r w:rsidR="004E360F">
        <w:rPr>
          <w:rFonts w:ascii="Times New Roman" w:hAnsi="Times New Roman" w:cs="Times New Roman"/>
          <w:sz w:val="24"/>
          <w:szCs w:val="24"/>
        </w:rPr>
        <w:t xml:space="preserve"> than their cisgender counterparts</w:t>
      </w:r>
      <w:r w:rsidR="004A13D3" w:rsidRPr="00211219">
        <w:rPr>
          <w:rFonts w:ascii="Times New Roman" w:hAnsi="Times New Roman" w:cs="Times New Roman"/>
          <w:sz w:val="24"/>
          <w:szCs w:val="24"/>
        </w:rPr>
        <w:t>; and</w:t>
      </w:r>
      <w:r w:rsidR="001F0448" w:rsidRPr="0021121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BA77B6D" w14:textId="77777777" w:rsidR="006A6202" w:rsidRPr="00211219" w:rsidRDefault="006A6202" w:rsidP="00A926FE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B5483">
        <w:rPr>
          <w:rFonts w:ascii="Times New Roman" w:hAnsi="Times New Roman" w:cs="Times New Roman"/>
          <w:sz w:val="24"/>
          <w:szCs w:val="24"/>
        </w:rPr>
        <w:t>Whereas</w:t>
      </w:r>
      <w:r w:rsidR="005158C8">
        <w:rPr>
          <w:rFonts w:ascii="Times New Roman" w:hAnsi="Times New Roman" w:cs="Times New Roman"/>
          <w:sz w:val="24"/>
          <w:szCs w:val="24"/>
        </w:rPr>
        <w:t>,</w:t>
      </w:r>
      <w:r w:rsidRPr="006B5483">
        <w:rPr>
          <w:rFonts w:ascii="Times New Roman" w:hAnsi="Times New Roman" w:cs="Times New Roman"/>
          <w:sz w:val="24"/>
          <w:szCs w:val="24"/>
        </w:rPr>
        <w:t xml:space="preserve"> According to the NCTE, one in six transgender people</w:t>
      </w:r>
      <w:r w:rsidR="007E75C0" w:rsidRPr="006B5483">
        <w:rPr>
          <w:rFonts w:ascii="Times New Roman" w:hAnsi="Times New Roman" w:cs="Times New Roman"/>
          <w:sz w:val="24"/>
          <w:szCs w:val="24"/>
        </w:rPr>
        <w:t>—and one in two Black transgender women—report</w:t>
      </w:r>
      <w:r w:rsidRPr="006B5483">
        <w:rPr>
          <w:rFonts w:ascii="Times New Roman" w:hAnsi="Times New Roman" w:cs="Times New Roman"/>
          <w:sz w:val="24"/>
          <w:szCs w:val="24"/>
        </w:rPr>
        <w:t xml:space="preserve"> having been incarcerated at some point in their lifetime; and</w:t>
      </w:r>
    </w:p>
    <w:p w14:paraId="0927CE5B" w14:textId="77777777" w:rsidR="004A13D3" w:rsidRPr="00211219" w:rsidRDefault="004A13D3" w:rsidP="00A926FE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11219">
        <w:rPr>
          <w:rFonts w:ascii="Times New Roman" w:hAnsi="Times New Roman" w:cs="Times New Roman"/>
          <w:sz w:val="24"/>
          <w:szCs w:val="24"/>
        </w:rPr>
        <w:lastRenderedPageBreak/>
        <w:t xml:space="preserve">Whereas, </w:t>
      </w:r>
      <w:r w:rsidR="00053400" w:rsidRPr="00211219">
        <w:rPr>
          <w:rFonts w:ascii="Times New Roman" w:hAnsi="Times New Roman" w:cs="Times New Roman"/>
          <w:sz w:val="24"/>
          <w:szCs w:val="24"/>
        </w:rPr>
        <w:t xml:space="preserve">According to the </w:t>
      </w:r>
      <w:r w:rsidR="001F0448" w:rsidRPr="00211219">
        <w:rPr>
          <w:rFonts w:ascii="Times New Roman" w:hAnsi="Times New Roman" w:cs="Times New Roman"/>
          <w:sz w:val="24"/>
          <w:szCs w:val="24"/>
        </w:rPr>
        <w:t>NYCL</w:t>
      </w:r>
      <w:r w:rsidR="00053400" w:rsidRPr="00211219">
        <w:rPr>
          <w:rFonts w:ascii="Times New Roman" w:hAnsi="Times New Roman" w:cs="Times New Roman"/>
          <w:sz w:val="24"/>
          <w:szCs w:val="24"/>
        </w:rPr>
        <w:t>U,</w:t>
      </w:r>
      <w:r w:rsidR="006C7E5C" w:rsidRPr="00211219">
        <w:rPr>
          <w:rFonts w:ascii="Times New Roman" w:hAnsi="Times New Roman" w:cs="Times New Roman"/>
          <w:sz w:val="24"/>
          <w:szCs w:val="24"/>
        </w:rPr>
        <w:t xml:space="preserve"> </w:t>
      </w:r>
      <w:r w:rsidRPr="00211219">
        <w:rPr>
          <w:rFonts w:ascii="Times New Roman" w:hAnsi="Times New Roman" w:cs="Times New Roman"/>
          <w:sz w:val="24"/>
          <w:szCs w:val="24"/>
        </w:rPr>
        <w:t xml:space="preserve">TGNCNBI New Yorkers in the carceral system are increasingly </w:t>
      </w:r>
      <w:r w:rsidR="00DE1A51" w:rsidRPr="00211219">
        <w:rPr>
          <w:rFonts w:ascii="Times New Roman" w:hAnsi="Times New Roman" w:cs="Times New Roman"/>
          <w:sz w:val="24"/>
          <w:szCs w:val="24"/>
        </w:rPr>
        <w:t xml:space="preserve">and </w:t>
      </w:r>
      <w:r w:rsidRPr="00211219">
        <w:rPr>
          <w:rFonts w:ascii="Times New Roman" w:hAnsi="Times New Roman" w:cs="Times New Roman"/>
          <w:sz w:val="24"/>
          <w:szCs w:val="24"/>
        </w:rPr>
        <w:t>disproportionately vulnerable to acts of discrimination and violence, and are 10 times more likely to face sexual assault by fellow prisoners and guards than the general prison population; and</w:t>
      </w:r>
    </w:p>
    <w:p w14:paraId="62764078" w14:textId="77777777" w:rsidR="004A13D3" w:rsidRPr="00211219" w:rsidRDefault="004A13D3" w:rsidP="00A926FE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11219">
        <w:rPr>
          <w:rFonts w:ascii="Times New Roman" w:hAnsi="Times New Roman" w:cs="Times New Roman"/>
          <w:sz w:val="24"/>
          <w:szCs w:val="24"/>
        </w:rPr>
        <w:t>Whereas, According to a</w:t>
      </w:r>
      <w:r w:rsidR="002851CC">
        <w:rPr>
          <w:rFonts w:ascii="Times New Roman" w:hAnsi="Times New Roman" w:cs="Times New Roman"/>
          <w:sz w:val="24"/>
          <w:szCs w:val="24"/>
        </w:rPr>
        <w:t>n NYCLU</w:t>
      </w:r>
      <w:r w:rsidRPr="00211219">
        <w:rPr>
          <w:rFonts w:ascii="Times New Roman" w:hAnsi="Times New Roman" w:cs="Times New Roman"/>
          <w:sz w:val="24"/>
          <w:szCs w:val="24"/>
        </w:rPr>
        <w:t xml:space="preserve"> survey</w:t>
      </w:r>
      <w:r w:rsidR="002851CC">
        <w:rPr>
          <w:rFonts w:ascii="Times New Roman" w:hAnsi="Times New Roman" w:cs="Times New Roman"/>
          <w:sz w:val="24"/>
          <w:szCs w:val="24"/>
        </w:rPr>
        <w:t>,</w:t>
      </w:r>
      <w:r w:rsidRPr="00211219">
        <w:rPr>
          <w:rFonts w:ascii="Times New Roman" w:hAnsi="Times New Roman" w:cs="Times New Roman"/>
          <w:sz w:val="24"/>
          <w:szCs w:val="24"/>
        </w:rPr>
        <w:t xml:space="preserve"> 95 percent of TGNCNBI </w:t>
      </w:r>
      <w:r w:rsidR="002851CC">
        <w:rPr>
          <w:rFonts w:ascii="Times New Roman" w:hAnsi="Times New Roman" w:cs="Times New Roman"/>
          <w:sz w:val="24"/>
          <w:szCs w:val="24"/>
        </w:rPr>
        <w:t xml:space="preserve">respondents </w:t>
      </w:r>
      <w:r w:rsidRPr="00211219">
        <w:rPr>
          <w:rFonts w:ascii="Times New Roman" w:hAnsi="Times New Roman" w:cs="Times New Roman"/>
          <w:sz w:val="24"/>
          <w:szCs w:val="24"/>
        </w:rPr>
        <w:t xml:space="preserve">reported </w:t>
      </w:r>
      <w:r w:rsidR="002851CC">
        <w:rPr>
          <w:rFonts w:ascii="Times New Roman" w:hAnsi="Times New Roman" w:cs="Times New Roman"/>
          <w:sz w:val="24"/>
          <w:szCs w:val="24"/>
        </w:rPr>
        <w:t xml:space="preserve">having been </w:t>
      </w:r>
      <w:r w:rsidRPr="00211219">
        <w:rPr>
          <w:rFonts w:ascii="Times New Roman" w:hAnsi="Times New Roman" w:cs="Times New Roman"/>
          <w:sz w:val="24"/>
          <w:szCs w:val="24"/>
        </w:rPr>
        <w:t xml:space="preserve">verbally </w:t>
      </w:r>
      <w:r w:rsidR="00504AC3" w:rsidRPr="00211219">
        <w:rPr>
          <w:rFonts w:ascii="Times New Roman" w:hAnsi="Times New Roman" w:cs="Times New Roman"/>
          <w:sz w:val="24"/>
          <w:szCs w:val="24"/>
        </w:rPr>
        <w:t>harassed</w:t>
      </w:r>
      <w:r w:rsidRPr="00211219">
        <w:rPr>
          <w:rFonts w:ascii="Times New Roman" w:hAnsi="Times New Roman" w:cs="Times New Roman"/>
          <w:sz w:val="24"/>
          <w:szCs w:val="24"/>
        </w:rPr>
        <w:t xml:space="preserve"> by correction staff; and</w:t>
      </w:r>
    </w:p>
    <w:p w14:paraId="4363DAC6" w14:textId="77777777" w:rsidR="00C24861" w:rsidRPr="00211219" w:rsidRDefault="004A13D3" w:rsidP="00A926FE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11219">
        <w:rPr>
          <w:rFonts w:ascii="Times New Roman" w:hAnsi="Times New Roman" w:cs="Times New Roman"/>
          <w:sz w:val="24"/>
          <w:szCs w:val="24"/>
        </w:rPr>
        <w:t xml:space="preserve">Whereas, </w:t>
      </w:r>
      <w:r w:rsidR="001F0448" w:rsidRPr="00211219">
        <w:rPr>
          <w:rFonts w:ascii="Times New Roman" w:hAnsi="Times New Roman" w:cs="Times New Roman"/>
          <w:sz w:val="24"/>
          <w:szCs w:val="24"/>
        </w:rPr>
        <w:t>A</w:t>
      </w:r>
      <w:r w:rsidRPr="00211219">
        <w:rPr>
          <w:rFonts w:ascii="Times New Roman" w:hAnsi="Times New Roman" w:cs="Times New Roman"/>
          <w:sz w:val="24"/>
          <w:szCs w:val="24"/>
        </w:rPr>
        <w:t xml:space="preserve"> 2021 </w:t>
      </w:r>
      <w:r w:rsidR="00962732">
        <w:rPr>
          <w:rFonts w:ascii="Times New Roman" w:hAnsi="Times New Roman" w:cs="Times New Roman"/>
          <w:sz w:val="24"/>
          <w:szCs w:val="24"/>
        </w:rPr>
        <w:t>report</w:t>
      </w:r>
      <w:r w:rsidRPr="00211219">
        <w:rPr>
          <w:rFonts w:ascii="Times New Roman" w:hAnsi="Times New Roman" w:cs="Times New Roman"/>
          <w:sz w:val="24"/>
          <w:szCs w:val="24"/>
        </w:rPr>
        <w:t xml:space="preserve"> by the NY</w:t>
      </w:r>
      <w:r w:rsidR="005158C8">
        <w:rPr>
          <w:rFonts w:ascii="Times New Roman" w:hAnsi="Times New Roman" w:cs="Times New Roman"/>
          <w:sz w:val="24"/>
          <w:szCs w:val="24"/>
        </w:rPr>
        <w:t>C</w:t>
      </w:r>
      <w:r w:rsidRPr="00211219">
        <w:rPr>
          <w:rFonts w:ascii="Times New Roman" w:hAnsi="Times New Roman" w:cs="Times New Roman"/>
          <w:sz w:val="24"/>
          <w:szCs w:val="24"/>
        </w:rPr>
        <w:t xml:space="preserve">LU </w:t>
      </w:r>
      <w:r w:rsidR="00B8016C">
        <w:rPr>
          <w:rFonts w:ascii="Times New Roman" w:hAnsi="Times New Roman" w:cs="Times New Roman"/>
          <w:sz w:val="24"/>
          <w:szCs w:val="24"/>
        </w:rPr>
        <w:t>found</w:t>
      </w:r>
      <w:r w:rsidRPr="00211219">
        <w:rPr>
          <w:rFonts w:ascii="Times New Roman" w:hAnsi="Times New Roman" w:cs="Times New Roman"/>
          <w:sz w:val="24"/>
          <w:szCs w:val="24"/>
        </w:rPr>
        <w:t xml:space="preserve"> </w:t>
      </w:r>
      <w:r w:rsidR="00C24861" w:rsidRPr="00211219">
        <w:rPr>
          <w:rFonts w:ascii="Times New Roman" w:hAnsi="Times New Roman" w:cs="Times New Roman"/>
          <w:sz w:val="24"/>
          <w:szCs w:val="24"/>
        </w:rPr>
        <w:t>T</w:t>
      </w:r>
      <w:r w:rsidR="00504AC3" w:rsidRPr="00211219">
        <w:rPr>
          <w:rFonts w:ascii="Times New Roman" w:hAnsi="Times New Roman" w:cs="Times New Roman"/>
          <w:sz w:val="24"/>
          <w:szCs w:val="24"/>
        </w:rPr>
        <w:t>G</w:t>
      </w:r>
      <w:r w:rsidR="00C24861" w:rsidRPr="00211219">
        <w:rPr>
          <w:rFonts w:ascii="Times New Roman" w:hAnsi="Times New Roman" w:cs="Times New Roman"/>
          <w:sz w:val="24"/>
          <w:szCs w:val="24"/>
        </w:rPr>
        <w:t xml:space="preserve">NCNBI people being 10 times more likely to be sexually assaulted than the general </w:t>
      </w:r>
      <w:r w:rsidR="001F0448" w:rsidRPr="00211219">
        <w:rPr>
          <w:rFonts w:ascii="Times New Roman" w:hAnsi="Times New Roman" w:cs="Times New Roman"/>
          <w:sz w:val="24"/>
          <w:szCs w:val="24"/>
        </w:rPr>
        <w:t>prison</w:t>
      </w:r>
      <w:r w:rsidR="00C24861" w:rsidRPr="00211219">
        <w:rPr>
          <w:rFonts w:ascii="Times New Roman" w:hAnsi="Times New Roman" w:cs="Times New Roman"/>
          <w:sz w:val="24"/>
          <w:szCs w:val="24"/>
        </w:rPr>
        <w:t xml:space="preserve"> population with 75 percent of respondents reporting at least one instance of sexual </w:t>
      </w:r>
      <w:r w:rsidR="001F0448" w:rsidRPr="00211219">
        <w:rPr>
          <w:rFonts w:ascii="Times New Roman" w:hAnsi="Times New Roman" w:cs="Times New Roman"/>
          <w:sz w:val="24"/>
          <w:szCs w:val="24"/>
        </w:rPr>
        <w:t>violence</w:t>
      </w:r>
      <w:r w:rsidR="00C24861" w:rsidRPr="00211219">
        <w:rPr>
          <w:rFonts w:ascii="Times New Roman" w:hAnsi="Times New Roman" w:cs="Times New Roman"/>
          <w:sz w:val="24"/>
          <w:szCs w:val="24"/>
        </w:rPr>
        <w:t xml:space="preserve"> </w:t>
      </w:r>
      <w:r w:rsidR="001F0448" w:rsidRPr="00211219">
        <w:rPr>
          <w:rFonts w:ascii="Times New Roman" w:hAnsi="Times New Roman" w:cs="Times New Roman"/>
          <w:sz w:val="24"/>
          <w:szCs w:val="24"/>
        </w:rPr>
        <w:t xml:space="preserve">and assault </w:t>
      </w:r>
      <w:r w:rsidR="00C24861" w:rsidRPr="00211219">
        <w:rPr>
          <w:rFonts w:ascii="Times New Roman" w:hAnsi="Times New Roman" w:cs="Times New Roman"/>
          <w:sz w:val="24"/>
          <w:szCs w:val="24"/>
        </w:rPr>
        <w:t>by correction officers; and</w:t>
      </w:r>
    </w:p>
    <w:p w14:paraId="6A670DB6" w14:textId="77777777" w:rsidR="007A1FCB" w:rsidRDefault="00BA50C6" w:rsidP="00A926FE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11219">
        <w:rPr>
          <w:rFonts w:ascii="Times New Roman" w:hAnsi="Times New Roman" w:cs="Times New Roman"/>
          <w:sz w:val="24"/>
          <w:szCs w:val="24"/>
        </w:rPr>
        <w:t xml:space="preserve">Whereas, The NYCLU </w:t>
      </w:r>
      <w:r w:rsidR="005158C8">
        <w:rPr>
          <w:rFonts w:ascii="Times New Roman" w:hAnsi="Times New Roman" w:cs="Times New Roman"/>
          <w:sz w:val="24"/>
          <w:szCs w:val="24"/>
        </w:rPr>
        <w:t>reports</w:t>
      </w:r>
      <w:r w:rsidRPr="00211219">
        <w:rPr>
          <w:rFonts w:ascii="Times New Roman" w:hAnsi="Times New Roman" w:cs="Times New Roman"/>
          <w:sz w:val="24"/>
          <w:szCs w:val="24"/>
        </w:rPr>
        <w:t xml:space="preserve"> discriminatory policies in New York jails and prisons exacerbate abuse, misgendering and </w:t>
      </w:r>
      <w:r w:rsidR="0070275D">
        <w:rPr>
          <w:rFonts w:ascii="Times New Roman" w:hAnsi="Times New Roman" w:cs="Times New Roman"/>
          <w:sz w:val="24"/>
          <w:szCs w:val="24"/>
        </w:rPr>
        <w:t xml:space="preserve">the </w:t>
      </w:r>
      <w:r w:rsidRPr="00211219">
        <w:rPr>
          <w:rFonts w:ascii="Times New Roman" w:hAnsi="Times New Roman" w:cs="Times New Roman"/>
          <w:sz w:val="24"/>
          <w:szCs w:val="24"/>
        </w:rPr>
        <w:t>denial of essential medical care like hormone therapy for T</w:t>
      </w:r>
      <w:r w:rsidR="00504AC3" w:rsidRPr="00211219">
        <w:rPr>
          <w:rFonts w:ascii="Times New Roman" w:hAnsi="Times New Roman" w:cs="Times New Roman"/>
          <w:sz w:val="24"/>
          <w:szCs w:val="24"/>
        </w:rPr>
        <w:t>G</w:t>
      </w:r>
      <w:r w:rsidRPr="00211219">
        <w:rPr>
          <w:rFonts w:ascii="Times New Roman" w:hAnsi="Times New Roman" w:cs="Times New Roman"/>
          <w:sz w:val="24"/>
          <w:szCs w:val="24"/>
        </w:rPr>
        <w:t>NCNBI incarcerated individuals; and</w:t>
      </w:r>
      <w:r w:rsidR="007A1FCB" w:rsidRPr="0021121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51F32DE" w14:textId="77777777" w:rsidR="00830E35" w:rsidRPr="00211219" w:rsidRDefault="00830E35" w:rsidP="00A926FE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Whereas, The 2022 Report of the </w:t>
      </w:r>
      <w:r w:rsidR="008A71E4">
        <w:rPr>
          <w:rFonts w:ascii="Times New Roman" w:hAnsi="Times New Roman" w:cs="Times New Roman"/>
          <w:sz w:val="24"/>
          <w:szCs w:val="24"/>
        </w:rPr>
        <w:t xml:space="preserve">NYC </w:t>
      </w:r>
      <w:r w:rsidR="00F327E7">
        <w:rPr>
          <w:rFonts w:ascii="Times New Roman" w:hAnsi="Times New Roman" w:cs="Times New Roman"/>
          <w:sz w:val="24"/>
          <w:szCs w:val="24"/>
        </w:rPr>
        <w:t>Task Force on Issues Faced by TG</w:t>
      </w:r>
      <w:r>
        <w:rPr>
          <w:rFonts w:ascii="Times New Roman" w:hAnsi="Times New Roman" w:cs="Times New Roman"/>
          <w:sz w:val="24"/>
          <w:szCs w:val="24"/>
        </w:rPr>
        <w:t>NCNBI People in Custody</w:t>
      </w:r>
      <w:r w:rsidR="008A71E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convened by the </w:t>
      </w:r>
      <w:r w:rsidR="008A71E4">
        <w:rPr>
          <w:rFonts w:ascii="Times New Roman" w:hAnsi="Times New Roman" w:cs="Times New Roman"/>
          <w:sz w:val="24"/>
          <w:szCs w:val="24"/>
        </w:rPr>
        <w:t xml:space="preserve">NYC </w:t>
      </w:r>
      <w:r>
        <w:rPr>
          <w:rFonts w:ascii="Times New Roman" w:hAnsi="Times New Roman" w:cs="Times New Roman"/>
          <w:sz w:val="24"/>
          <w:szCs w:val="24"/>
        </w:rPr>
        <w:t>Board of Correction</w:t>
      </w:r>
      <w:r w:rsidR="008A71E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determined transgender women were routinely sent </w:t>
      </w:r>
      <w:r w:rsidR="003226A1">
        <w:rPr>
          <w:rFonts w:ascii="Times New Roman" w:hAnsi="Times New Roman" w:cs="Times New Roman"/>
          <w:sz w:val="24"/>
          <w:szCs w:val="24"/>
        </w:rPr>
        <w:t xml:space="preserve">and kept in </w:t>
      </w:r>
      <w:r>
        <w:rPr>
          <w:rFonts w:ascii="Times New Roman" w:hAnsi="Times New Roman" w:cs="Times New Roman"/>
          <w:sz w:val="24"/>
          <w:szCs w:val="24"/>
        </w:rPr>
        <w:t>men’s</w:t>
      </w:r>
      <w:r w:rsidR="008A71E4">
        <w:rPr>
          <w:rFonts w:ascii="Times New Roman" w:hAnsi="Times New Roman" w:cs="Times New Roman"/>
          <w:sz w:val="24"/>
          <w:szCs w:val="24"/>
        </w:rPr>
        <w:t xml:space="preserve"> NYC Department of Correction</w:t>
      </w:r>
      <w:r>
        <w:rPr>
          <w:rFonts w:ascii="Times New Roman" w:hAnsi="Times New Roman" w:cs="Times New Roman"/>
          <w:sz w:val="24"/>
          <w:szCs w:val="24"/>
        </w:rPr>
        <w:t xml:space="preserve"> jail </w:t>
      </w:r>
      <w:r w:rsidR="008A71E4">
        <w:rPr>
          <w:rFonts w:ascii="Times New Roman" w:hAnsi="Times New Roman" w:cs="Times New Roman"/>
          <w:sz w:val="24"/>
          <w:szCs w:val="24"/>
        </w:rPr>
        <w:t>intake</w:t>
      </w:r>
      <w:r>
        <w:rPr>
          <w:rFonts w:ascii="Times New Roman" w:hAnsi="Times New Roman" w:cs="Times New Roman"/>
          <w:sz w:val="24"/>
          <w:szCs w:val="24"/>
        </w:rPr>
        <w:t xml:space="preserve"> facilities and threatened by </w:t>
      </w:r>
      <w:r w:rsidR="008A71E4">
        <w:rPr>
          <w:rFonts w:ascii="Times New Roman" w:hAnsi="Times New Roman" w:cs="Times New Roman"/>
          <w:sz w:val="24"/>
          <w:szCs w:val="24"/>
        </w:rPr>
        <w:t>Correction officers</w:t>
      </w:r>
      <w:r>
        <w:rPr>
          <w:rFonts w:ascii="Times New Roman" w:hAnsi="Times New Roman" w:cs="Times New Roman"/>
          <w:sz w:val="24"/>
          <w:szCs w:val="24"/>
        </w:rPr>
        <w:t xml:space="preserve"> with opposite-sex housing for minor </w:t>
      </w:r>
      <w:r w:rsidR="005E5F3C">
        <w:rPr>
          <w:rFonts w:ascii="Times New Roman" w:hAnsi="Times New Roman" w:cs="Times New Roman"/>
          <w:sz w:val="24"/>
          <w:szCs w:val="24"/>
        </w:rPr>
        <w:t xml:space="preserve">rules </w:t>
      </w:r>
      <w:r>
        <w:rPr>
          <w:rFonts w:ascii="Times New Roman" w:hAnsi="Times New Roman" w:cs="Times New Roman"/>
          <w:sz w:val="24"/>
          <w:szCs w:val="24"/>
        </w:rPr>
        <w:t>infractions</w:t>
      </w:r>
      <w:r w:rsidR="005E5F3C">
        <w:rPr>
          <w:rFonts w:ascii="Times New Roman" w:hAnsi="Times New Roman" w:cs="Times New Roman"/>
          <w:sz w:val="24"/>
          <w:szCs w:val="24"/>
        </w:rPr>
        <w:t>; 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BC735F1" w14:textId="77777777" w:rsidR="00BA50C6" w:rsidRPr="00211219" w:rsidRDefault="007A1FCB" w:rsidP="00A926FE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11219">
        <w:rPr>
          <w:rFonts w:ascii="Times New Roman" w:hAnsi="Times New Roman" w:cs="Times New Roman"/>
          <w:sz w:val="24"/>
          <w:szCs w:val="24"/>
        </w:rPr>
        <w:t>Whereas, According to the NYCLU the vast majority of incarcerated T</w:t>
      </w:r>
      <w:r w:rsidR="006F6BA4" w:rsidRPr="00211219">
        <w:rPr>
          <w:rFonts w:ascii="Times New Roman" w:hAnsi="Times New Roman" w:cs="Times New Roman"/>
          <w:sz w:val="24"/>
          <w:szCs w:val="24"/>
        </w:rPr>
        <w:t>G</w:t>
      </w:r>
      <w:r w:rsidRPr="00211219">
        <w:rPr>
          <w:rFonts w:ascii="Times New Roman" w:hAnsi="Times New Roman" w:cs="Times New Roman"/>
          <w:sz w:val="24"/>
          <w:szCs w:val="24"/>
        </w:rPr>
        <w:t>NCNBI individuals are placed in facilities that do not match their gender identities serving to further exacerbate incidences of violence from other detainees and correctional staff; and</w:t>
      </w:r>
    </w:p>
    <w:p w14:paraId="3D6B8EA5" w14:textId="42BEC9A4" w:rsidR="00BA50C6" w:rsidRPr="00211219" w:rsidRDefault="00BA50C6" w:rsidP="00A926FE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11219">
        <w:rPr>
          <w:rFonts w:ascii="Times New Roman" w:hAnsi="Times New Roman" w:cs="Times New Roman"/>
          <w:sz w:val="24"/>
          <w:szCs w:val="24"/>
        </w:rPr>
        <w:t xml:space="preserve">Whereas, </w:t>
      </w:r>
      <w:r w:rsidR="00456C78" w:rsidRPr="00211219">
        <w:rPr>
          <w:rFonts w:ascii="Times New Roman" w:hAnsi="Times New Roman" w:cs="Times New Roman"/>
          <w:sz w:val="24"/>
          <w:szCs w:val="24"/>
        </w:rPr>
        <w:t>A.</w:t>
      </w:r>
      <w:r w:rsidR="00453DBC">
        <w:rPr>
          <w:rFonts w:ascii="Times New Roman" w:hAnsi="Times New Roman" w:cs="Times New Roman"/>
          <w:sz w:val="24"/>
          <w:szCs w:val="24"/>
        </w:rPr>
        <w:t>5478</w:t>
      </w:r>
      <w:r w:rsidR="008A71E4">
        <w:rPr>
          <w:rFonts w:ascii="Times New Roman" w:hAnsi="Times New Roman" w:cs="Times New Roman"/>
          <w:sz w:val="24"/>
          <w:szCs w:val="24"/>
        </w:rPr>
        <w:t>,</w:t>
      </w:r>
      <w:r w:rsidR="00456C78" w:rsidRPr="00211219">
        <w:rPr>
          <w:rFonts w:ascii="Times New Roman" w:hAnsi="Times New Roman" w:cs="Times New Roman"/>
          <w:sz w:val="24"/>
          <w:szCs w:val="24"/>
        </w:rPr>
        <w:t xml:space="preserve"> sponsored by New York State Assembly Member </w:t>
      </w:r>
      <w:r w:rsidR="00453DBC">
        <w:rPr>
          <w:rFonts w:ascii="Times New Roman" w:hAnsi="Times New Roman" w:cs="Times New Roman"/>
          <w:sz w:val="24"/>
          <w:szCs w:val="24"/>
        </w:rPr>
        <w:t>Emily Gallagher</w:t>
      </w:r>
      <w:r w:rsidR="005074C9">
        <w:rPr>
          <w:rFonts w:ascii="Times New Roman" w:hAnsi="Times New Roman" w:cs="Times New Roman"/>
          <w:sz w:val="24"/>
          <w:szCs w:val="24"/>
        </w:rPr>
        <w:t>,</w:t>
      </w:r>
      <w:r w:rsidR="002A6916" w:rsidRPr="00211219">
        <w:rPr>
          <w:rFonts w:ascii="Times New Roman" w:hAnsi="Times New Roman" w:cs="Times New Roman"/>
          <w:sz w:val="24"/>
          <w:szCs w:val="24"/>
        </w:rPr>
        <w:t xml:space="preserve"> and  companion bill </w:t>
      </w:r>
      <w:r w:rsidR="00456C78" w:rsidRPr="00211219">
        <w:rPr>
          <w:rFonts w:ascii="Times New Roman" w:hAnsi="Times New Roman" w:cs="Times New Roman"/>
          <w:sz w:val="24"/>
          <w:szCs w:val="24"/>
        </w:rPr>
        <w:t>S.</w:t>
      </w:r>
      <w:r w:rsidR="00EB5D0E">
        <w:rPr>
          <w:rFonts w:ascii="Times New Roman" w:hAnsi="Times New Roman" w:cs="Times New Roman"/>
          <w:sz w:val="24"/>
          <w:szCs w:val="24"/>
        </w:rPr>
        <w:t>1049</w:t>
      </w:r>
      <w:r w:rsidR="008A71E4">
        <w:rPr>
          <w:rFonts w:ascii="Times New Roman" w:hAnsi="Times New Roman" w:cs="Times New Roman"/>
          <w:sz w:val="24"/>
          <w:szCs w:val="24"/>
        </w:rPr>
        <w:t>,</w:t>
      </w:r>
      <w:r w:rsidR="00456C78" w:rsidRPr="00211219">
        <w:rPr>
          <w:rFonts w:ascii="Times New Roman" w:hAnsi="Times New Roman" w:cs="Times New Roman"/>
          <w:sz w:val="24"/>
          <w:szCs w:val="24"/>
        </w:rPr>
        <w:t xml:space="preserve"> sponsored by State Senator Julia Salazar</w:t>
      </w:r>
      <w:r w:rsidR="00B470A3">
        <w:rPr>
          <w:rFonts w:ascii="Times New Roman" w:hAnsi="Times New Roman" w:cs="Times New Roman"/>
          <w:sz w:val="24"/>
          <w:szCs w:val="24"/>
        </w:rPr>
        <w:t xml:space="preserve">, </w:t>
      </w:r>
      <w:r w:rsidR="00053400" w:rsidRPr="00211219">
        <w:rPr>
          <w:rFonts w:ascii="Times New Roman" w:hAnsi="Times New Roman" w:cs="Times New Roman"/>
          <w:sz w:val="24"/>
          <w:szCs w:val="24"/>
        </w:rPr>
        <w:t xml:space="preserve"> </w:t>
      </w:r>
      <w:r w:rsidR="002A6916" w:rsidRPr="00211219">
        <w:rPr>
          <w:rFonts w:ascii="Times New Roman" w:hAnsi="Times New Roman" w:cs="Times New Roman"/>
          <w:sz w:val="24"/>
          <w:szCs w:val="24"/>
        </w:rPr>
        <w:t xml:space="preserve">would </w:t>
      </w:r>
      <w:r w:rsidR="00911602" w:rsidRPr="00211219">
        <w:rPr>
          <w:rFonts w:ascii="Times New Roman" w:hAnsi="Times New Roman" w:cs="Times New Roman"/>
          <w:sz w:val="24"/>
          <w:szCs w:val="24"/>
        </w:rPr>
        <w:t>increase safety for T</w:t>
      </w:r>
      <w:r w:rsidR="006F6BA4" w:rsidRPr="00211219">
        <w:rPr>
          <w:rFonts w:ascii="Times New Roman" w:hAnsi="Times New Roman" w:cs="Times New Roman"/>
          <w:sz w:val="24"/>
          <w:szCs w:val="24"/>
        </w:rPr>
        <w:t>G</w:t>
      </w:r>
      <w:r w:rsidR="00911602" w:rsidRPr="00211219">
        <w:rPr>
          <w:rFonts w:ascii="Times New Roman" w:hAnsi="Times New Roman" w:cs="Times New Roman"/>
          <w:sz w:val="24"/>
          <w:szCs w:val="24"/>
        </w:rPr>
        <w:t>NCNBI individuals by requiring New York prisons and jails</w:t>
      </w:r>
      <w:r w:rsidR="00053400" w:rsidRPr="00211219">
        <w:rPr>
          <w:rFonts w:ascii="Times New Roman" w:hAnsi="Times New Roman" w:cs="Times New Roman"/>
          <w:sz w:val="24"/>
          <w:szCs w:val="24"/>
        </w:rPr>
        <w:t xml:space="preserve"> to presumptively house people consistent with their gender identities unless they opt out; and</w:t>
      </w:r>
    </w:p>
    <w:p w14:paraId="1BCFD9E5" w14:textId="3CEF3D3F" w:rsidR="00053400" w:rsidRPr="00211219" w:rsidRDefault="00053400" w:rsidP="00A926FE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11219">
        <w:rPr>
          <w:rFonts w:ascii="Times New Roman" w:hAnsi="Times New Roman" w:cs="Times New Roman"/>
          <w:sz w:val="24"/>
          <w:szCs w:val="24"/>
        </w:rPr>
        <w:lastRenderedPageBreak/>
        <w:t>Whereas</w:t>
      </w:r>
      <w:r w:rsidR="008A71E4">
        <w:rPr>
          <w:rFonts w:ascii="Times New Roman" w:hAnsi="Times New Roman" w:cs="Times New Roman"/>
          <w:sz w:val="24"/>
          <w:szCs w:val="24"/>
        </w:rPr>
        <w:t>,</w:t>
      </w:r>
      <w:r w:rsidRPr="00211219">
        <w:rPr>
          <w:rFonts w:ascii="Times New Roman" w:hAnsi="Times New Roman" w:cs="Times New Roman"/>
          <w:sz w:val="24"/>
          <w:szCs w:val="24"/>
        </w:rPr>
        <w:t xml:space="preserve"> A.</w:t>
      </w:r>
      <w:r w:rsidR="00EB5D0E">
        <w:rPr>
          <w:rFonts w:ascii="Times New Roman" w:hAnsi="Times New Roman" w:cs="Times New Roman"/>
          <w:sz w:val="24"/>
          <w:szCs w:val="24"/>
        </w:rPr>
        <w:t>5478</w:t>
      </w:r>
      <w:r w:rsidRPr="00211219">
        <w:rPr>
          <w:rFonts w:ascii="Times New Roman" w:hAnsi="Times New Roman" w:cs="Times New Roman"/>
          <w:sz w:val="24"/>
          <w:szCs w:val="24"/>
        </w:rPr>
        <w:t>/S.</w:t>
      </w:r>
      <w:r w:rsidR="00EB5D0E">
        <w:rPr>
          <w:rFonts w:ascii="Times New Roman" w:hAnsi="Times New Roman" w:cs="Times New Roman"/>
          <w:sz w:val="24"/>
          <w:szCs w:val="24"/>
        </w:rPr>
        <w:t>1049</w:t>
      </w:r>
      <w:r w:rsidR="00EB5D0E" w:rsidRPr="00211219">
        <w:rPr>
          <w:rFonts w:ascii="Times New Roman" w:hAnsi="Times New Roman" w:cs="Times New Roman"/>
          <w:sz w:val="24"/>
          <w:szCs w:val="24"/>
        </w:rPr>
        <w:t xml:space="preserve"> </w:t>
      </w:r>
      <w:r w:rsidRPr="00211219">
        <w:rPr>
          <w:rFonts w:ascii="Times New Roman" w:hAnsi="Times New Roman" w:cs="Times New Roman"/>
          <w:sz w:val="24"/>
          <w:szCs w:val="24"/>
        </w:rPr>
        <w:t xml:space="preserve">would ensure facilities staff respect a person’s gender identity in all contexts during incarceration including search procedures, as well as mandating access to clothing and toiletry items consistent with a </w:t>
      </w:r>
      <w:r w:rsidR="00EB6244" w:rsidRPr="00211219">
        <w:rPr>
          <w:rFonts w:ascii="Times New Roman" w:hAnsi="Times New Roman" w:cs="Times New Roman"/>
          <w:sz w:val="24"/>
          <w:szCs w:val="24"/>
        </w:rPr>
        <w:t>person’s</w:t>
      </w:r>
      <w:r w:rsidRPr="00211219">
        <w:rPr>
          <w:rFonts w:ascii="Times New Roman" w:hAnsi="Times New Roman" w:cs="Times New Roman"/>
          <w:sz w:val="24"/>
          <w:szCs w:val="24"/>
        </w:rPr>
        <w:t xml:space="preserve"> gender identification; and </w:t>
      </w:r>
    </w:p>
    <w:p w14:paraId="0BDB006A" w14:textId="394638F6" w:rsidR="00053400" w:rsidRPr="00211219" w:rsidRDefault="00053400" w:rsidP="00A926FE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11219">
        <w:rPr>
          <w:rFonts w:ascii="Times New Roman" w:hAnsi="Times New Roman" w:cs="Times New Roman"/>
          <w:sz w:val="24"/>
          <w:szCs w:val="24"/>
        </w:rPr>
        <w:t>Whereas, A.</w:t>
      </w:r>
      <w:r w:rsidR="00CA3824">
        <w:rPr>
          <w:rFonts w:ascii="Times New Roman" w:hAnsi="Times New Roman" w:cs="Times New Roman"/>
          <w:sz w:val="24"/>
          <w:szCs w:val="24"/>
        </w:rPr>
        <w:t>5478</w:t>
      </w:r>
      <w:r w:rsidRPr="00211219">
        <w:rPr>
          <w:rFonts w:ascii="Times New Roman" w:hAnsi="Times New Roman" w:cs="Times New Roman"/>
          <w:sz w:val="24"/>
          <w:szCs w:val="24"/>
        </w:rPr>
        <w:t>/S.</w:t>
      </w:r>
      <w:r w:rsidR="00CA3824">
        <w:rPr>
          <w:rFonts w:ascii="Times New Roman" w:hAnsi="Times New Roman" w:cs="Times New Roman"/>
          <w:sz w:val="24"/>
          <w:szCs w:val="24"/>
        </w:rPr>
        <w:t>1049</w:t>
      </w:r>
      <w:r w:rsidR="00CA3824" w:rsidRPr="00211219">
        <w:rPr>
          <w:rFonts w:ascii="Times New Roman" w:hAnsi="Times New Roman" w:cs="Times New Roman"/>
          <w:sz w:val="24"/>
          <w:szCs w:val="24"/>
        </w:rPr>
        <w:t xml:space="preserve"> </w:t>
      </w:r>
      <w:r w:rsidRPr="00211219">
        <w:rPr>
          <w:rFonts w:ascii="Times New Roman" w:hAnsi="Times New Roman" w:cs="Times New Roman"/>
          <w:sz w:val="24"/>
          <w:szCs w:val="24"/>
        </w:rPr>
        <w:t xml:space="preserve">would place a </w:t>
      </w:r>
      <w:r w:rsidR="008A71E4" w:rsidRPr="00211219">
        <w:rPr>
          <w:rFonts w:ascii="Times New Roman" w:hAnsi="Times New Roman" w:cs="Times New Roman"/>
          <w:sz w:val="24"/>
          <w:szCs w:val="24"/>
        </w:rPr>
        <w:t>14-day</w:t>
      </w:r>
      <w:r w:rsidRPr="00211219">
        <w:rPr>
          <w:rFonts w:ascii="Times New Roman" w:hAnsi="Times New Roman" w:cs="Times New Roman"/>
          <w:sz w:val="24"/>
          <w:szCs w:val="24"/>
        </w:rPr>
        <w:t xml:space="preserve"> limit on involuntary protective custody</w:t>
      </w:r>
      <w:r w:rsidR="00EB6244" w:rsidRPr="00211219">
        <w:rPr>
          <w:rFonts w:ascii="Times New Roman" w:hAnsi="Times New Roman" w:cs="Times New Roman"/>
          <w:sz w:val="24"/>
          <w:szCs w:val="24"/>
        </w:rPr>
        <w:t>,</w:t>
      </w:r>
      <w:r w:rsidRPr="00211219">
        <w:rPr>
          <w:rFonts w:ascii="Times New Roman" w:hAnsi="Times New Roman" w:cs="Times New Roman"/>
          <w:sz w:val="24"/>
          <w:szCs w:val="24"/>
        </w:rPr>
        <w:t xml:space="preserve"> </w:t>
      </w:r>
      <w:r w:rsidR="00EB6244" w:rsidRPr="00211219">
        <w:rPr>
          <w:rFonts w:ascii="Times New Roman" w:hAnsi="Times New Roman" w:cs="Times New Roman"/>
          <w:sz w:val="24"/>
          <w:szCs w:val="24"/>
        </w:rPr>
        <w:t xml:space="preserve">also known as isolated confinement, which disincentivizes individuals from reporting incidence of harassment and assault; and </w:t>
      </w:r>
    </w:p>
    <w:p w14:paraId="1990EDEC" w14:textId="77777777" w:rsidR="00EB6244" w:rsidRPr="00211219" w:rsidRDefault="00EB6244" w:rsidP="00A926FE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11219">
        <w:rPr>
          <w:rFonts w:ascii="Times New Roman" w:hAnsi="Times New Roman" w:cs="Times New Roman"/>
          <w:sz w:val="24"/>
          <w:szCs w:val="24"/>
        </w:rPr>
        <w:t xml:space="preserve">Whereas, Respecting </w:t>
      </w:r>
      <w:r w:rsidR="006C216E">
        <w:rPr>
          <w:rFonts w:ascii="Times New Roman" w:hAnsi="Times New Roman" w:cs="Times New Roman"/>
          <w:sz w:val="24"/>
          <w:szCs w:val="24"/>
        </w:rPr>
        <w:t xml:space="preserve">and upholding </w:t>
      </w:r>
      <w:r w:rsidRPr="00211219">
        <w:rPr>
          <w:rFonts w:ascii="Times New Roman" w:hAnsi="Times New Roman" w:cs="Times New Roman"/>
          <w:sz w:val="24"/>
          <w:szCs w:val="24"/>
        </w:rPr>
        <w:t>the rights of TGNCNBI people during incarceration will serve to decrease violence and save lives; therefore, be it</w:t>
      </w:r>
    </w:p>
    <w:p w14:paraId="70484F22" w14:textId="5D2AC731" w:rsidR="00EB6244" w:rsidRPr="00211219" w:rsidRDefault="00EB6244" w:rsidP="00A926FE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6E7E21A3">
        <w:rPr>
          <w:rFonts w:ascii="Times New Roman" w:hAnsi="Times New Roman" w:cs="Times New Roman"/>
          <w:sz w:val="24"/>
          <w:szCs w:val="24"/>
        </w:rPr>
        <w:t xml:space="preserve">Resolved, </w:t>
      </w:r>
      <w:r w:rsidR="0083662E" w:rsidRPr="6E7E21A3">
        <w:rPr>
          <w:rFonts w:ascii="Times New Roman" w:hAnsi="Times New Roman" w:cs="Times New Roman"/>
          <w:sz w:val="24"/>
          <w:szCs w:val="24"/>
        </w:rPr>
        <w:t>That the New York City Council calls on the New York State Legislature to pass, and the Governor to sign, A.</w:t>
      </w:r>
      <w:r w:rsidR="00CA3824">
        <w:rPr>
          <w:rFonts w:ascii="Times New Roman" w:hAnsi="Times New Roman" w:cs="Times New Roman"/>
          <w:sz w:val="24"/>
          <w:szCs w:val="24"/>
        </w:rPr>
        <w:t>5478</w:t>
      </w:r>
      <w:r w:rsidR="0083662E" w:rsidRPr="6E7E21A3">
        <w:rPr>
          <w:rFonts w:ascii="Times New Roman" w:hAnsi="Times New Roman" w:cs="Times New Roman"/>
          <w:sz w:val="24"/>
          <w:szCs w:val="24"/>
        </w:rPr>
        <w:t>/S.</w:t>
      </w:r>
      <w:r w:rsidR="00CA3824">
        <w:rPr>
          <w:rFonts w:ascii="Times New Roman" w:hAnsi="Times New Roman" w:cs="Times New Roman"/>
          <w:sz w:val="24"/>
          <w:szCs w:val="24"/>
        </w:rPr>
        <w:t>1049</w:t>
      </w:r>
      <w:r w:rsidR="00CA3824" w:rsidRPr="6E7E21A3">
        <w:rPr>
          <w:rFonts w:ascii="Times New Roman" w:hAnsi="Times New Roman" w:cs="Times New Roman"/>
          <w:sz w:val="24"/>
          <w:szCs w:val="24"/>
        </w:rPr>
        <w:t xml:space="preserve"> </w:t>
      </w:r>
      <w:r w:rsidR="0083662E" w:rsidRPr="6E7E21A3">
        <w:rPr>
          <w:rFonts w:ascii="Times New Roman" w:hAnsi="Times New Roman" w:cs="Times New Roman"/>
          <w:sz w:val="24"/>
          <w:szCs w:val="24"/>
        </w:rPr>
        <w:t>to enact the Gender Identity Respect, Dignity and Safety Act</w:t>
      </w:r>
      <w:r w:rsidR="008A71E4" w:rsidRPr="6E7E21A3">
        <w:rPr>
          <w:rFonts w:ascii="Times New Roman" w:hAnsi="Times New Roman" w:cs="Times New Roman"/>
          <w:sz w:val="24"/>
          <w:szCs w:val="24"/>
        </w:rPr>
        <w:t>,</w:t>
      </w:r>
      <w:r w:rsidR="0083662E" w:rsidRPr="6E7E21A3">
        <w:rPr>
          <w:rFonts w:ascii="Times New Roman" w:hAnsi="Times New Roman" w:cs="Times New Roman"/>
          <w:sz w:val="24"/>
          <w:szCs w:val="24"/>
        </w:rPr>
        <w:t xml:space="preserve"> which would allow for appropriate treatment and placement of incarcerated people based upon their gender identity.</w:t>
      </w:r>
    </w:p>
    <w:p w14:paraId="5C206A14" w14:textId="3AECEA49" w:rsidR="6E7E21A3" w:rsidRDefault="6E7E21A3" w:rsidP="00A926F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42549AA" w14:textId="77777777" w:rsidR="00211219" w:rsidRDefault="00211219" w:rsidP="00A926FE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30DF5F89">
        <w:rPr>
          <w:rFonts w:ascii="Times New Roman" w:hAnsi="Times New Roman" w:cs="Times New Roman"/>
          <w:sz w:val="20"/>
          <w:szCs w:val="20"/>
        </w:rPr>
        <w:t>CD</w:t>
      </w:r>
    </w:p>
    <w:p w14:paraId="45A7225C" w14:textId="11005757" w:rsidR="00211219" w:rsidRDefault="00211219" w:rsidP="00A926FE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30DF5F89">
        <w:rPr>
          <w:rFonts w:ascii="Times New Roman" w:hAnsi="Times New Roman" w:cs="Times New Roman"/>
          <w:sz w:val="20"/>
          <w:szCs w:val="20"/>
        </w:rPr>
        <w:t xml:space="preserve">LS </w:t>
      </w:r>
      <w:r w:rsidR="00A926FE">
        <w:rPr>
          <w:rFonts w:ascii="Times New Roman" w:hAnsi="Times New Roman" w:cs="Times New Roman"/>
          <w:sz w:val="20"/>
          <w:szCs w:val="20"/>
        </w:rPr>
        <w:t>#</w:t>
      </w:r>
      <w:r w:rsidRPr="30DF5F89">
        <w:rPr>
          <w:rFonts w:ascii="Times New Roman" w:hAnsi="Times New Roman" w:cs="Times New Roman"/>
          <w:sz w:val="20"/>
          <w:szCs w:val="20"/>
        </w:rPr>
        <w:t>9459</w:t>
      </w:r>
    </w:p>
    <w:p w14:paraId="494CFFE9" w14:textId="4DBFAD0C" w:rsidR="00A926FE" w:rsidRDefault="00A926FE" w:rsidP="00A926FE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Res. #0272-2024</w:t>
      </w:r>
    </w:p>
    <w:p w14:paraId="6A05A809" w14:textId="7E46DB18" w:rsidR="00211219" w:rsidRPr="00211219" w:rsidRDefault="00A926FE" w:rsidP="00A926F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1/2/2026 9:50 AM</w:t>
      </w:r>
    </w:p>
    <w:p w14:paraId="5A39BBE3" w14:textId="77777777" w:rsidR="004A13D3" w:rsidRDefault="004A13D3" w:rsidP="00A926FE">
      <w:pPr>
        <w:spacing w:after="0" w:line="480" w:lineRule="auto"/>
        <w:jc w:val="both"/>
        <w:rPr>
          <w:rFonts w:ascii="Times New Roman" w:hAnsi="Times New Roman" w:cs="Times New Roman"/>
        </w:rPr>
      </w:pPr>
    </w:p>
    <w:p w14:paraId="41C8F396" w14:textId="77777777" w:rsidR="00A5128E" w:rsidRDefault="00A5128E" w:rsidP="00A926FE">
      <w:pPr>
        <w:spacing w:after="0"/>
      </w:pPr>
    </w:p>
    <w:sectPr w:rsidR="00A5128E">
      <w:footerReference w:type="even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15EEEF" w14:textId="77777777" w:rsidR="000A7903" w:rsidRDefault="000A7903" w:rsidP="001D5DEF">
      <w:pPr>
        <w:spacing w:after="0" w:line="240" w:lineRule="auto"/>
      </w:pPr>
      <w:r>
        <w:separator/>
      </w:r>
    </w:p>
  </w:endnote>
  <w:endnote w:type="continuationSeparator" w:id="0">
    <w:p w14:paraId="5BED0339" w14:textId="77777777" w:rsidR="000A7903" w:rsidRDefault="000A7903" w:rsidP="001D5D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235165469"/>
      <w:docPartObj>
        <w:docPartGallery w:val="Page Numbers (Bottom of Page)"/>
        <w:docPartUnique/>
      </w:docPartObj>
    </w:sdtPr>
    <w:sdtContent>
      <w:p w14:paraId="1C36B14E" w14:textId="77777777" w:rsidR="00B65E02" w:rsidRDefault="00B65E02" w:rsidP="008C5514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D0B940D" w14:textId="77777777" w:rsidR="00B65E02" w:rsidRDefault="00B65E0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96786152"/>
      <w:docPartObj>
        <w:docPartGallery w:val="Page Numbers (Bottom of Page)"/>
        <w:docPartUnique/>
      </w:docPartObj>
    </w:sdtPr>
    <w:sdtContent>
      <w:p w14:paraId="43DD4C48" w14:textId="2CC98C83" w:rsidR="00B65E02" w:rsidRDefault="00B65E02" w:rsidP="008C5514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F64BD2">
          <w:rPr>
            <w:rStyle w:val="PageNumber"/>
            <w:noProof/>
          </w:rPr>
          <w:t>3</w:t>
        </w:r>
        <w:r>
          <w:rPr>
            <w:rStyle w:val="PageNumber"/>
          </w:rPr>
          <w:fldChar w:fldCharType="end"/>
        </w:r>
      </w:p>
    </w:sdtContent>
  </w:sdt>
  <w:p w14:paraId="72A3D3EC" w14:textId="77777777" w:rsidR="00B65E02" w:rsidRDefault="00B65E0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F72925" w14:textId="77777777" w:rsidR="000A7903" w:rsidRDefault="000A7903" w:rsidP="001D5DEF">
      <w:pPr>
        <w:spacing w:after="0" w:line="240" w:lineRule="auto"/>
      </w:pPr>
      <w:r>
        <w:separator/>
      </w:r>
    </w:p>
  </w:footnote>
  <w:footnote w:type="continuationSeparator" w:id="0">
    <w:p w14:paraId="5F8C26B2" w14:textId="77777777" w:rsidR="000A7903" w:rsidRDefault="000A7903" w:rsidP="001D5DE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32EF"/>
    <w:rsid w:val="000332FE"/>
    <w:rsid w:val="0004072E"/>
    <w:rsid w:val="00041A0D"/>
    <w:rsid w:val="00043E23"/>
    <w:rsid w:val="00053400"/>
    <w:rsid w:val="000649CE"/>
    <w:rsid w:val="00090C33"/>
    <w:rsid w:val="000A7903"/>
    <w:rsid w:val="000B7EFB"/>
    <w:rsid w:val="000C34E3"/>
    <w:rsid w:val="000D7E53"/>
    <w:rsid w:val="00122C8C"/>
    <w:rsid w:val="00151643"/>
    <w:rsid w:val="00162F26"/>
    <w:rsid w:val="00171615"/>
    <w:rsid w:val="00190E13"/>
    <w:rsid w:val="00192BAE"/>
    <w:rsid w:val="001A014A"/>
    <w:rsid w:val="001D5DEF"/>
    <w:rsid w:val="001E557E"/>
    <w:rsid w:val="001F0448"/>
    <w:rsid w:val="001F72A5"/>
    <w:rsid w:val="002068DC"/>
    <w:rsid w:val="00211219"/>
    <w:rsid w:val="00231400"/>
    <w:rsid w:val="00236571"/>
    <w:rsid w:val="0028319F"/>
    <w:rsid w:val="002851CC"/>
    <w:rsid w:val="00290FDC"/>
    <w:rsid w:val="00295627"/>
    <w:rsid w:val="002A072A"/>
    <w:rsid w:val="002A6916"/>
    <w:rsid w:val="002B49BB"/>
    <w:rsid w:val="002E4AE7"/>
    <w:rsid w:val="002E5003"/>
    <w:rsid w:val="00303F6D"/>
    <w:rsid w:val="003226A1"/>
    <w:rsid w:val="00346DB9"/>
    <w:rsid w:val="00386AF7"/>
    <w:rsid w:val="00392EDD"/>
    <w:rsid w:val="003A5734"/>
    <w:rsid w:val="003C5513"/>
    <w:rsid w:val="003E100F"/>
    <w:rsid w:val="0041556B"/>
    <w:rsid w:val="00427032"/>
    <w:rsid w:val="0043784B"/>
    <w:rsid w:val="00453DBC"/>
    <w:rsid w:val="00454C05"/>
    <w:rsid w:val="00456C78"/>
    <w:rsid w:val="004918D7"/>
    <w:rsid w:val="004A13D3"/>
    <w:rsid w:val="004A61D2"/>
    <w:rsid w:val="004B25DB"/>
    <w:rsid w:val="004E360F"/>
    <w:rsid w:val="00504AC3"/>
    <w:rsid w:val="005074C9"/>
    <w:rsid w:val="00512484"/>
    <w:rsid w:val="00514A61"/>
    <w:rsid w:val="005158C8"/>
    <w:rsid w:val="00530535"/>
    <w:rsid w:val="00533BCE"/>
    <w:rsid w:val="00582D02"/>
    <w:rsid w:val="0059098E"/>
    <w:rsid w:val="00592740"/>
    <w:rsid w:val="00592A2D"/>
    <w:rsid w:val="00596EC8"/>
    <w:rsid w:val="00597737"/>
    <w:rsid w:val="005C3558"/>
    <w:rsid w:val="005E5F3C"/>
    <w:rsid w:val="005E60B7"/>
    <w:rsid w:val="005E6914"/>
    <w:rsid w:val="0063190B"/>
    <w:rsid w:val="00636198"/>
    <w:rsid w:val="0066159D"/>
    <w:rsid w:val="006650EC"/>
    <w:rsid w:val="00667478"/>
    <w:rsid w:val="006755CC"/>
    <w:rsid w:val="00685EAC"/>
    <w:rsid w:val="006A6202"/>
    <w:rsid w:val="006B2942"/>
    <w:rsid w:val="006B5483"/>
    <w:rsid w:val="006C216E"/>
    <w:rsid w:val="006C7E5C"/>
    <w:rsid w:val="006D0C7D"/>
    <w:rsid w:val="006F6BA4"/>
    <w:rsid w:val="00700274"/>
    <w:rsid w:val="0070275D"/>
    <w:rsid w:val="0073186A"/>
    <w:rsid w:val="00746A92"/>
    <w:rsid w:val="007676EA"/>
    <w:rsid w:val="00780939"/>
    <w:rsid w:val="007809B3"/>
    <w:rsid w:val="007A1FCB"/>
    <w:rsid w:val="007A6ABA"/>
    <w:rsid w:val="007E75C0"/>
    <w:rsid w:val="007F624E"/>
    <w:rsid w:val="00830E35"/>
    <w:rsid w:val="0083662E"/>
    <w:rsid w:val="00853CAA"/>
    <w:rsid w:val="00871393"/>
    <w:rsid w:val="0088370E"/>
    <w:rsid w:val="00890C63"/>
    <w:rsid w:val="008939A8"/>
    <w:rsid w:val="00895947"/>
    <w:rsid w:val="00895EE7"/>
    <w:rsid w:val="008A71E4"/>
    <w:rsid w:val="008C007A"/>
    <w:rsid w:val="008C6E6F"/>
    <w:rsid w:val="008F32EF"/>
    <w:rsid w:val="00911602"/>
    <w:rsid w:val="009141AE"/>
    <w:rsid w:val="00942462"/>
    <w:rsid w:val="00943731"/>
    <w:rsid w:val="00962732"/>
    <w:rsid w:val="00985E9F"/>
    <w:rsid w:val="009C1393"/>
    <w:rsid w:val="009D6D95"/>
    <w:rsid w:val="009E6493"/>
    <w:rsid w:val="00A17624"/>
    <w:rsid w:val="00A44BC9"/>
    <w:rsid w:val="00A5128E"/>
    <w:rsid w:val="00A517EA"/>
    <w:rsid w:val="00A54A89"/>
    <w:rsid w:val="00A7567B"/>
    <w:rsid w:val="00A926FE"/>
    <w:rsid w:val="00AA2747"/>
    <w:rsid w:val="00AA3D87"/>
    <w:rsid w:val="00AA6583"/>
    <w:rsid w:val="00AB02FD"/>
    <w:rsid w:val="00AE4A64"/>
    <w:rsid w:val="00AF0946"/>
    <w:rsid w:val="00AF7F52"/>
    <w:rsid w:val="00B17E45"/>
    <w:rsid w:val="00B435FF"/>
    <w:rsid w:val="00B470A3"/>
    <w:rsid w:val="00B65E02"/>
    <w:rsid w:val="00B8016C"/>
    <w:rsid w:val="00B86FE8"/>
    <w:rsid w:val="00BA50C6"/>
    <w:rsid w:val="00BB2EA2"/>
    <w:rsid w:val="00BB499E"/>
    <w:rsid w:val="00BB502D"/>
    <w:rsid w:val="00BC3E16"/>
    <w:rsid w:val="00BC4D88"/>
    <w:rsid w:val="00BE07BA"/>
    <w:rsid w:val="00C24861"/>
    <w:rsid w:val="00C3345E"/>
    <w:rsid w:val="00C6215F"/>
    <w:rsid w:val="00C65DB8"/>
    <w:rsid w:val="00C9297C"/>
    <w:rsid w:val="00CA3824"/>
    <w:rsid w:val="00CA4B89"/>
    <w:rsid w:val="00CA740B"/>
    <w:rsid w:val="00CD443B"/>
    <w:rsid w:val="00CE3E51"/>
    <w:rsid w:val="00D0277E"/>
    <w:rsid w:val="00D91B42"/>
    <w:rsid w:val="00DC2E70"/>
    <w:rsid w:val="00DE1A51"/>
    <w:rsid w:val="00DF606E"/>
    <w:rsid w:val="00E06DD2"/>
    <w:rsid w:val="00E06FFD"/>
    <w:rsid w:val="00E119A7"/>
    <w:rsid w:val="00E13299"/>
    <w:rsid w:val="00E304F8"/>
    <w:rsid w:val="00E614C1"/>
    <w:rsid w:val="00E61E26"/>
    <w:rsid w:val="00E72ACD"/>
    <w:rsid w:val="00E957D5"/>
    <w:rsid w:val="00EB1B4C"/>
    <w:rsid w:val="00EB5D0E"/>
    <w:rsid w:val="00EB6244"/>
    <w:rsid w:val="00EB6EE9"/>
    <w:rsid w:val="00EE4A7C"/>
    <w:rsid w:val="00EE6267"/>
    <w:rsid w:val="00F17769"/>
    <w:rsid w:val="00F26C14"/>
    <w:rsid w:val="00F327E7"/>
    <w:rsid w:val="00F64BD2"/>
    <w:rsid w:val="00FA4202"/>
    <w:rsid w:val="00FE0650"/>
    <w:rsid w:val="00FF5BEA"/>
    <w:rsid w:val="09255EF9"/>
    <w:rsid w:val="10337482"/>
    <w:rsid w:val="30DF5F89"/>
    <w:rsid w:val="4D149004"/>
    <w:rsid w:val="542CE778"/>
    <w:rsid w:val="5B05BD75"/>
    <w:rsid w:val="6847B6F3"/>
    <w:rsid w:val="6E7E2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A9AF8D"/>
  <w15:chartTrackingRefBased/>
  <w15:docId w15:val="{DC1D856C-4F1B-49E7-B1CA-54BAB1756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5128E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D5DEF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D5D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5DEF"/>
  </w:style>
  <w:style w:type="paragraph" w:styleId="Footer">
    <w:name w:val="footer"/>
    <w:basedOn w:val="Normal"/>
    <w:link w:val="FooterChar"/>
    <w:uiPriority w:val="99"/>
    <w:unhideWhenUsed/>
    <w:rsid w:val="001D5D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5DEF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97737"/>
    <w:rPr>
      <w:color w:val="605E5C"/>
      <w:shd w:val="clear" w:color="auto" w:fill="E1DFDD"/>
    </w:rPr>
  </w:style>
  <w:style w:type="character" w:styleId="PageNumber">
    <w:name w:val="page number"/>
    <w:basedOn w:val="DefaultParagraphFont"/>
    <w:uiPriority w:val="99"/>
    <w:semiHidden/>
    <w:unhideWhenUsed/>
    <w:rsid w:val="00B65E02"/>
  </w:style>
  <w:style w:type="paragraph" w:styleId="Revision">
    <w:name w:val="Revision"/>
    <w:hidden/>
    <w:uiPriority w:val="99"/>
    <w:semiHidden/>
    <w:rsid w:val="00E06DD2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6D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6DD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943731"/>
    <w:pPr>
      <w:spacing w:line="25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0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16E1166-65AC-4D73-804E-CBC7848D08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680</Words>
  <Characters>3877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Cristy Dwyer</dc:creator>
  <cp:keywords/>
  <dc:description/>
  <cp:lastModifiedBy>Martin, William</cp:lastModifiedBy>
  <cp:revision>10</cp:revision>
  <dcterms:created xsi:type="dcterms:W3CDTF">2025-06-11T16:04:00Z</dcterms:created>
  <dcterms:modified xsi:type="dcterms:W3CDTF">2026-02-18T23:50:00Z</dcterms:modified>
</cp:coreProperties>
</file>