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47A02BB" w14:textId="6EC9D10C" w:rsidR="0041520B" w:rsidRPr="00A5189C" w:rsidRDefault="53A927B1" w:rsidP="55BF36C6">
      <w:pPr>
        <w:pStyle w:val="NoSpacing"/>
        <w:spacing w:before="80"/>
        <w:jc w:val="both"/>
        <w:rPr>
          <w:rFonts w:cs="Times New Roman"/>
        </w:rPr>
      </w:pPr>
      <w:r w:rsidRPr="53A927B1">
        <w:rPr>
          <w:rFonts w:cs="Times New Roman"/>
        </w:rPr>
        <w:t xml:space="preserve">Int. No. </w:t>
      </w:r>
      <w:r w:rsidR="00987D3F">
        <w:rPr>
          <w:rFonts w:cs="Times New Roman"/>
        </w:rPr>
        <w:t>104</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499FE25A">
        <w:rPr>
          <w:rFonts w:cs="Times New Roman"/>
          <w:b/>
          <w:bCs/>
          <w:u w:val="single"/>
        </w:rPr>
        <w:t>P</w:t>
      </w:r>
      <w:r w:rsidR="008823EE" w:rsidRPr="499FE25A">
        <w:rPr>
          <w:rFonts w:cs="Times New Roman"/>
          <w:b/>
          <w:bCs/>
          <w:u w:val="single"/>
        </w:rPr>
        <w:t>rime Sponsors</w:t>
      </w:r>
      <w:r w:rsidRPr="499FE25A">
        <w:rPr>
          <w:rFonts w:cs="Times New Roman"/>
          <w:b/>
          <w:bCs/>
        </w:rPr>
        <w:t>:</w:t>
      </w:r>
    </w:p>
    <w:p w14:paraId="3CED9483" w14:textId="2B844801" w:rsidR="00AA7E9F" w:rsidRDefault="53A927B1" w:rsidP="53A927B1">
      <w:pPr>
        <w:autoSpaceDE w:val="0"/>
        <w:autoSpaceDN w:val="0"/>
        <w:adjustRightInd w:val="0"/>
        <w:jc w:val="both"/>
        <w:rPr>
          <w:rFonts w:eastAsiaTheme="minorEastAsia"/>
        </w:rPr>
      </w:pPr>
      <w:r w:rsidRPr="53A927B1">
        <w:rPr>
          <w:rFonts w:eastAsiaTheme="minorEastAsia"/>
        </w:rPr>
        <w:t>By Council Member Brooks-Powers</w:t>
      </w:r>
    </w:p>
    <w:p w14:paraId="0A37501D" w14:textId="77777777" w:rsidR="00CD78FA" w:rsidRPr="003A304F" w:rsidRDefault="00CD78FA" w:rsidP="0041520B">
      <w:pPr>
        <w:pStyle w:val="NoSpacing"/>
        <w:jc w:val="both"/>
        <w:rPr>
          <w:rFonts w:cs="Times New Roman"/>
          <w:szCs w:val="24"/>
        </w:rPr>
      </w:pPr>
    </w:p>
    <w:p w14:paraId="65611DCB" w14:textId="0F5C81BD" w:rsidR="0041520B" w:rsidRPr="008823EE" w:rsidRDefault="53A927B1" w:rsidP="53A927B1">
      <w:pPr>
        <w:pStyle w:val="NoSpacing"/>
        <w:jc w:val="both"/>
        <w:rPr>
          <w:rFonts w:cs="Times New Roman"/>
          <w:u w:val="single"/>
        </w:rPr>
      </w:pPr>
      <w:r w:rsidRPr="53A927B1">
        <w:rPr>
          <w:rFonts w:cs="Times New Roman"/>
          <w:b/>
          <w:bCs/>
          <w:u w:val="single"/>
        </w:rPr>
        <w:t>Bill Title</w:t>
      </w:r>
      <w:r w:rsidRPr="53A927B1">
        <w:rPr>
          <w:rFonts w:cs="Times New Roman"/>
          <w:b/>
          <w:bCs/>
        </w:rPr>
        <w:t>:</w:t>
      </w:r>
    </w:p>
    <w:p w14:paraId="15D3E4FE" w14:textId="77777777" w:rsidR="0041520B" w:rsidRDefault="001218E3" w:rsidP="001218E3">
      <w:pPr>
        <w:pStyle w:val="BodyText"/>
        <w:spacing w:before="80" w:line="240" w:lineRule="auto"/>
        <w:ind w:firstLine="0"/>
      </w:pPr>
      <w:r>
        <w:t>A Local Law to</w:t>
      </w:r>
      <w:r w:rsidR="00A9132D">
        <w:t xml:space="preserve"> </w:t>
      </w:r>
      <w:r w:rsidR="006D3ED8">
        <w:t>amend the administrative code of the city of New York, in relation to weight limits for parking garages</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D578995"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6D3ED8">
        <w:rPr>
          <w:rFonts w:cs="Times New Roman"/>
          <w:szCs w:val="24"/>
        </w:rPr>
        <w:t xml:space="preserve">require </w:t>
      </w:r>
      <w:r w:rsidR="00CD78FA">
        <w:rPr>
          <w:rFonts w:cs="Times New Roman"/>
          <w:szCs w:val="24"/>
        </w:rPr>
        <w:t>owners of most parking garages to refuse to park any vehicle on a level of such garage when doing so would cause the collective weight of vehicles on that level to exceed its maximum permissible weight limit.</w:t>
      </w:r>
      <w:r w:rsidR="00CD78FA" w:rsidRPr="00CD78FA">
        <w:rPr>
          <w:rFonts w:cs="Times New Roman"/>
          <w:szCs w:val="24"/>
        </w:rPr>
        <w:t xml:space="preserve"> </w:t>
      </w:r>
      <w:r w:rsidR="00CD78FA">
        <w:rPr>
          <w:rFonts w:cs="Times New Roman"/>
          <w:szCs w:val="24"/>
        </w:rPr>
        <w:t xml:space="preserve">Each such garage would be required to install a motor vehicle weigh station so that an entering vehicle could be weighed before determining </w:t>
      </w:r>
      <w:proofErr w:type="gramStart"/>
      <w:r w:rsidR="00CD78FA">
        <w:rPr>
          <w:rFonts w:cs="Times New Roman"/>
          <w:szCs w:val="24"/>
        </w:rPr>
        <w:t>if parking</w:t>
      </w:r>
      <w:proofErr w:type="gramEnd"/>
      <w:r w:rsidR="00CD78FA">
        <w:rPr>
          <w:rFonts w:cs="Times New Roman"/>
          <w:szCs w:val="24"/>
        </w:rPr>
        <w:t xml:space="preserve"> such vehicle is feasible. Moreover, commercially licensed parking garages would be required to display information </w:t>
      </w:r>
      <w:r w:rsidR="0068537C">
        <w:rPr>
          <w:rFonts w:cs="Times New Roman"/>
          <w:szCs w:val="24"/>
        </w:rPr>
        <w:t xml:space="preserve">regarding </w:t>
      </w:r>
      <w:r w:rsidR="00CD78FA">
        <w:rPr>
          <w:rFonts w:cs="Times New Roman"/>
          <w:szCs w:val="24"/>
        </w:rPr>
        <w:t xml:space="preserve">the maximum permissible weight limits on levels within such garages and to notify the public when no further vehicles may be parked without the weight limit on each level being exceeded. </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C2F4CCC" w14:textId="77777777" w:rsidR="0041520B" w:rsidRPr="00A5189C" w:rsidRDefault="006D3ED8" w:rsidP="006C314E">
      <w:pPr>
        <w:pStyle w:val="NoSpacing"/>
        <w:spacing w:before="80"/>
        <w:jc w:val="both"/>
        <w:rPr>
          <w:rFonts w:cs="Times New Roman"/>
          <w:szCs w:val="24"/>
        </w:rPr>
      </w:pPr>
      <w:r>
        <w:rPr>
          <w:rFonts w:cs="Times New Roman"/>
          <w:szCs w:val="24"/>
        </w:rPr>
        <w:t xml:space="preserve">90 days after </w:t>
      </w:r>
      <w:r w:rsidR="00CD78FA">
        <w:rPr>
          <w:rFonts w:cs="Times New Roman"/>
          <w:szCs w:val="24"/>
        </w:rPr>
        <w:t>it becomes law</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07E69F4" w14:textId="77777777" w:rsidR="002B309C" w:rsidRPr="002B309C" w:rsidRDefault="000D23BF"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6D3ED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0D23BF"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0D23BF"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0D23B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0D23B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53A927B1" w:rsidP="008823EE">
      <w:pPr>
        <w:pStyle w:val="NoSpacing"/>
        <w:jc w:val="both"/>
        <w:rPr>
          <w:rStyle w:val="apple-style-span"/>
          <w:szCs w:val="24"/>
        </w:rPr>
      </w:pPr>
      <w:r w:rsidRPr="53A927B1">
        <w:rPr>
          <w:rStyle w:val="apple-style-span"/>
          <w:b/>
          <w:bCs/>
        </w:rPr>
        <w:t>Note:</w:t>
      </w:r>
      <w:r w:rsidRPr="53A927B1">
        <w:rPr>
          <w:rStyle w:val="apple-style-span"/>
        </w:rPr>
        <w:t xml:space="preserve"> In the full bill text online at legistar.council.nyc.gov, language in proposed consolidated laws that </w:t>
      </w:r>
      <w:proofErr w:type="gramStart"/>
      <w:r w:rsidRPr="53A927B1">
        <w:rPr>
          <w:rStyle w:val="apple-style-span"/>
        </w:rPr>
        <w:t>is</w:t>
      </w:r>
      <w:proofErr w:type="gramEnd"/>
      <w:r w:rsidRPr="53A927B1">
        <w:rPr>
          <w:rStyle w:val="apple-style-span"/>
        </w:rPr>
        <w:t xml:space="preserve"> enclosed by [brackets] would be deleted, and language that is </w:t>
      </w:r>
      <w:r w:rsidRPr="53A927B1">
        <w:rPr>
          <w:rStyle w:val="apple-style-span"/>
          <w:u w:val="single"/>
        </w:rPr>
        <w:t>underlined</w:t>
      </w:r>
      <w:r w:rsidRPr="53A927B1">
        <w:rPr>
          <w:rStyle w:val="apple-style-span"/>
        </w:rPr>
        <w:t xml:space="preserve"> would be new. Language in proposed unconsolidated laws, in contrast, will not have brackets or </w:t>
      </w:r>
      <w:proofErr w:type="gramStart"/>
      <w:r w:rsidRPr="53A927B1">
        <w:rPr>
          <w:rStyle w:val="apple-style-span"/>
        </w:rPr>
        <w:t>underlining</w:t>
      </w:r>
      <w:proofErr w:type="gramEnd"/>
      <w:r w:rsidRPr="53A927B1">
        <w:rPr>
          <w:rStyle w:val="apple-style-span"/>
        </w:rPr>
        <w:t xml:space="preserve"> because it would be entirely new. Consolidation means that the law would be placed in the New York City Charter or Administrative Code.</w:t>
      </w:r>
    </w:p>
    <w:p w14:paraId="157CD84B" w14:textId="7F50CB59" w:rsidR="53A927B1" w:rsidRDefault="53A927B1" w:rsidP="53A927B1">
      <w:pPr>
        <w:jc w:val="both"/>
        <w:rPr>
          <w:rFonts w:eastAsia="Times New Roman"/>
          <w:color w:val="000000" w:themeColor="text1"/>
          <w:sz w:val="18"/>
          <w:szCs w:val="18"/>
        </w:rPr>
      </w:pPr>
    </w:p>
    <w:p w14:paraId="28F2420A" w14:textId="72FE056B" w:rsidR="53A927B1" w:rsidRDefault="53A927B1" w:rsidP="53A927B1">
      <w:pPr>
        <w:jc w:val="both"/>
        <w:rPr>
          <w:rFonts w:eastAsia="Times New Roman"/>
          <w:color w:val="000000" w:themeColor="text1"/>
          <w:sz w:val="18"/>
          <w:szCs w:val="18"/>
        </w:rPr>
      </w:pPr>
      <w:r w:rsidRPr="53A927B1">
        <w:rPr>
          <w:rFonts w:eastAsia="Times New Roman"/>
          <w:color w:val="000000" w:themeColor="text1"/>
          <w:sz w:val="18"/>
          <w:szCs w:val="18"/>
        </w:rPr>
        <w:t>SRB</w:t>
      </w:r>
    </w:p>
    <w:p w14:paraId="24C0A98D" w14:textId="2BCBEA18" w:rsidR="53A927B1" w:rsidRDefault="53A927B1" w:rsidP="53A927B1">
      <w:pPr>
        <w:jc w:val="both"/>
        <w:rPr>
          <w:rFonts w:eastAsia="Times New Roman"/>
          <w:color w:val="000000" w:themeColor="text1"/>
          <w:sz w:val="18"/>
          <w:szCs w:val="18"/>
        </w:rPr>
      </w:pPr>
      <w:r w:rsidRPr="53A927B1">
        <w:rPr>
          <w:rFonts w:eastAsia="Times New Roman"/>
          <w:color w:val="000000" w:themeColor="text1"/>
          <w:sz w:val="18"/>
          <w:szCs w:val="18"/>
        </w:rPr>
        <w:t>LS #13636</w:t>
      </w:r>
    </w:p>
    <w:p w14:paraId="41D29BDA" w14:textId="55304426" w:rsidR="53A927B1" w:rsidRDefault="53A927B1" w:rsidP="53A927B1">
      <w:pPr>
        <w:jc w:val="both"/>
        <w:rPr>
          <w:rFonts w:eastAsia="Times New Roman"/>
          <w:color w:val="000000" w:themeColor="text1"/>
          <w:sz w:val="18"/>
          <w:szCs w:val="18"/>
        </w:rPr>
      </w:pPr>
      <w:proofErr w:type="gramStart"/>
      <w:r w:rsidRPr="53A927B1">
        <w:rPr>
          <w:rFonts w:eastAsia="Times New Roman"/>
          <w:color w:val="000000" w:themeColor="text1"/>
          <w:sz w:val="18"/>
          <w:szCs w:val="18"/>
        </w:rPr>
        <w:t>Int. #</w:t>
      </w:r>
      <w:proofErr w:type="gramEnd"/>
      <w:r w:rsidRPr="53A927B1">
        <w:rPr>
          <w:rFonts w:eastAsia="Times New Roman"/>
          <w:color w:val="000000" w:themeColor="text1"/>
          <w:sz w:val="18"/>
          <w:szCs w:val="18"/>
        </w:rPr>
        <w:t>0136-2024</w:t>
      </w:r>
    </w:p>
    <w:p w14:paraId="02304B6E" w14:textId="609096A2" w:rsidR="53A927B1" w:rsidRDefault="53A927B1" w:rsidP="007C7E56">
      <w:pPr>
        <w:jc w:val="both"/>
        <w:rPr>
          <w:rFonts w:eastAsia="Times New Roman"/>
          <w:color w:val="000000" w:themeColor="text1"/>
          <w:sz w:val="18"/>
          <w:szCs w:val="18"/>
        </w:rPr>
      </w:pPr>
      <w:r w:rsidRPr="53A927B1">
        <w:rPr>
          <w:rFonts w:eastAsia="Times New Roman"/>
          <w:color w:val="000000" w:themeColor="text1"/>
          <w:sz w:val="18"/>
          <w:szCs w:val="18"/>
        </w:rPr>
        <w:t>1/6/2026 2:09 PM</w:t>
      </w:r>
    </w:p>
    <w:sectPr w:rsidR="53A927B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A60F4" w14:textId="77777777" w:rsidR="00B11C5F" w:rsidRDefault="00B11C5F" w:rsidP="00272634">
      <w:r>
        <w:separator/>
      </w:r>
    </w:p>
  </w:endnote>
  <w:endnote w:type="continuationSeparator" w:id="0">
    <w:p w14:paraId="1C11A3E9" w14:textId="77777777" w:rsidR="00B11C5F" w:rsidRDefault="00B11C5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AAE60" w14:textId="77777777" w:rsidR="00B11C5F" w:rsidRDefault="00B11C5F" w:rsidP="00272634">
      <w:r>
        <w:separator/>
      </w:r>
    </w:p>
  </w:footnote>
  <w:footnote w:type="continuationSeparator" w:id="0">
    <w:p w14:paraId="63F7B27F" w14:textId="77777777" w:rsidR="00B11C5F" w:rsidRDefault="00B11C5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9989339">
    <w:abstractNumId w:val="0"/>
  </w:num>
  <w:num w:numId="2" w16cid:durableId="860050339">
    <w:abstractNumId w:val="2"/>
  </w:num>
  <w:num w:numId="3" w16cid:durableId="1370647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D49F3"/>
    <w:rsid w:val="00005CB3"/>
    <w:rsid w:val="00006640"/>
    <w:rsid w:val="000327F0"/>
    <w:rsid w:val="0004593B"/>
    <w:rsid w:val="000765AF"/>
    <w:rsid w:val="00080B67"/>
    <w:rsid w:val="00094053"/>
    <w:rsid w:val="000A445A"/>
    <w:rsid w:val="000E4F15"/>
    <w:rsid w:val="0010786F"/>
    <w:rsid w:val="001218E3"/>
    <w:rsid w:val="00134583"/>
    <w:rsid w:val="001349AE"/>
    <w:rsid w:val="00143254"/>
    <w:rsid w:val="0017748E"/>
    <w:rsid w:val="001E3407"/>
    <w:rsid w:val="00207536"/>
    <w:rsid w:val="00216A92"/>
    <w:rsid w:val="00220726"/>
    <w:rsid w:val="00246B8B"/>
    <w:rsid w:val="00272634"/>
    <w:rsid w:val="00280543"/>
    <w:rsid w:val="002B309C"/>
    <w:rsid w:val="002D2EAE"/>
    <w:rsid w:val="002D78A5"/>
    <w:rsid w:val="00305F42"/>
    <w:rsid w:val="00314831"/>
    <w:rsid w:val="0033433B"/>
    <w:rsid w:val="00345D79"/>
    <w:rsid w:val="0035723D"/>
    <w:rsid w:val="003A304F"/>
    <w:rsid w:val="003D2C63"/>
    <w:rsid w:val="003D6D23"/>
    <w:rsid w:val="003E2F46"/>
    <w:rsid w:val="003E57E6"/>
    <w:rsid w:val="004150EA"/>
    <w:rsid w:val="0041520B"/>
    <w:rsid w:val="00424E79"/>
    <w:rsid w:val="00474067"/>
    <w:rsid w:val="00491898"/>
    <w:rsid w:val="004B589D"/>
    <w:rsid w:val="005021D5"/>
    <w:rsid w:val="00512FB5"/>
    <w:rsid w:val="00532A50"/>
    <w:rsid w:val="005331A0"/>
    <w:rsid w:val="00563377"/>
    <w:rsid w:val="00597FA2"/>
    <w:rsid w:val="005B1E8E"/>
    <w:rsid w:val="005D07D2"/>
    <w:rsid w:val="005E5537"/>
    <w:rsid w:val="005E60DC"/>
    <w:rsid w:val="00600858"/>
    <w:rsid w:val="00606846"/>
    <w:rsid w:val="00615680"/>
    <w:rsid w:val="00617310"/>
    <w:rsid w:val="006209CB"/>
    <w:rsid w:val="00651D12"/>
    <w:rsid w:val="006778A0"/>
    <w:rsid w:val="0068537C"/>
    <w:rsid w:val="006B0536"/>
    <w:rsid w:val="006C314E"/>
    <w:rsid w:val="006C7B4B"/>
    <w:rsid w:val="006D3ED8"/>
    <w:rsid w:val="006F5093"/>
    <w:rsid w:val="00701FD6"/>
    <w:rsid w:val="00751580"/>
    <w:rsid w:val="00781399"/>
    <w:rsid w:val="007C0E12"/>
    <w:rsid w:val="007C7E56"/>
    <w:rsid w:val="0082024D"/>
    <w:rsid w:val="00820C10"/>
    <w:rsid w:val="00823824"/>
    <w:rsid w:val="00837EB5"/>
    <w:rsid w:val="00857759"/>
    <w:rsid w:val="0086326E"/>
    <w:rsid w:val="008749A3"/>
    <w:rsid w:val="008823EE"/>
    <w:rsid w:val="008E64C7"/>
    <w:rsid w:val="009243C8"/>
    <w:rsid w:val="00932BFA"/>
    <w:rsid w:val="00957F28"/>
    <w:rsid w:val="00961397"/>
    <w:rsid w:val="00962A70"/>
    <w:rsid w:val="009654CB"/>
    <w:rsid w:val="00987D3F"/>
    <w:rsid w:val="0099608B"/>
    <w:rsid w:val="009B087E"/>
    <w:rsid w:val="009B7689"/>
    <w:rsid w:val="009D3F0D"/>
    <w:rsid w:val="009D49F3"/>
    <w:rsid w:val="009F42D2"/>
    <w:rsid w:val="00A0603B"/>
    <w:rsid w:val="00A23AED"/>
    <w:rsid w:val="00A5189C"/>
    <w:rsid w:val="00A54037"/>
    <w:rsid w:val="00A6526E"/>
    <w:rsid w:val="00A87143"/>
    <w:rsid w:val="00A9132D"/>
    <w:rsid w:val="00AA5058"/>
    <w:rsid w:val="00AA7E9F"/>
    <w:rsid w:val="00AB6EBE"/>
    <w:rsid w:val="00AC5EE7"/>
    <w:rsid w:val="00AD7EC0"/>
    <w:rsid w:val="00AE4DE1"/>
    <w:rsid w:val="00AF56D8"/>
    <w:rsid w:val="00B11C5F"/>
    <w:rsid w:val="00B32C52"/>
    <w:rsid w:val="00B505E3"/>
    <w:rsid w:val="00B578BD"/>
    <w:rsid w:val="00B9759C"/>
    <w:rsid w:val="00BA1D4D"/>
    <w:rsid w:val="00BD2104"/>
    <w:rsid w:val="00BD51CA"/>
    <w:rsid w:val="00C20C57"/>
    <w:rsid w:val="00C20D76"/>
    <w:rsid w:val="00C22CDF"/>
    <w:rsid w:val="00C32D5E"/>
    <w:rsid w:val="00C4345A"/>
    <w:rsid w:val="00C52023"/>
    <w:rsid w:val="00C564A2"/>
    <w:rsid w:val="00C6078E"/>
    <w:rsid w:val="00C67FA9"/>
    <w:rsid w:val="00CC3989"/>
    <w:rsid w:val="00CC3F79"/>
    <w:rsid w:val="00CD78FA"/>
    <w:rsid w:val="00D0018B"/>
    <w:rsid w:val="00D25C62"/>
    <w:rsid w:val="00D37F71"/>
    <w:rsid w:val="00D442F8"/>
    <w:rsid w:val="00D659FB"/>
    <w:rsid w:val="00D74104"/>
    <w:rsid w:val="00D92C74"/>
    <w:rsid w:val="00DA25D7"/>
    <w:rsid w:val="00DB46CB"/>
    <w:rsid w:val="00E3518C"/>
    <w:rsid w:val="00E444FF"/>
    <w:rsid w:val="00E47F9F"/>
    <w:rsid w:val="00EB0452"/>
    <w:rsid w:val="00EF09ED"/>
    <w:rsid w:val="00EF0E87"/>
    <w:rsid w:val="00EF618E"/>
    <w:rsid w:val="00F13E30"/>
    <w:rsid w:val="00F21FC5"/>
    <w:rsid w:val="00F42BA3"/>
    <w:rsid w:val="00F4558B"/>
    <w:rsid w:val="00F51D32"/>
    <w:rsid w:val="00F656F0"/>
    <w:rsid w:val="00F74B3D"/>
    <w:rsid w:val="00F82AE0"/>
    <w:rsid w:val="00F8773C"/>
    <w:rsid w:val="07E8111E"/>
    <w:rsid w:val="0C12806E"/>
    <w:rsid w:val="11BD23B0"/>
    <w:rsid w:val="2ED94AF9"/>
    <w:rsid w:val="499FE25A"/>
    <w:rsid w:val="53A927B1"/>
    <w:rsid w:val="5456CF6B"/>
    <w:rsid w:val="55BF3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C4C36"/>
  <w15:docId w15:val="{1FFF9A2D-1D1B-40D7-828F-CF4F33D8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310</Words>
  <Characters>1773</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Breidbart, Samuel</dc:creator>
  <cp:lastModifiedBy>Delancey, Thaddea</cp:lastModifiedBy>
  <cp:revision>2</cp:revision>
  <cp:lastPrinted>2018-02-28T16:57:00Z</cp:lastPrinted>
  <dcterms:created xsi:type="dcterms:W3CDTF">2026-02-06T15:22:00Z</dcterms:created>
  <dcterms:modified xsi:type="dcterms:W3CDTF">2026-02-06T15:22:00Z</dcterms:modified>
</cp:coreProperties>
</file>