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DB829F" w14:textId="77777777" w:rsidR="002E3D4F" w:rsidRDefault="002113AC">
      <w:pPr>
        <w:pStyle w:val="Heading1"/>
        <w:keepNext w:val="0"/>
        <w:keepLines w:val="0"/>
        <w:spacing w:before="480"/>
        <w:rPr>
          <w:b/>
          <w:bCs/>
          <w:sz w:val="46"/>
          <w:szCs w:val="46"/>
        </w:rPr>
      </w:pPr>
      <w:bookmarkStart w:id="0" w:name="_k7rffdgcdhrw" w:colFirst="0" w:colLast="0"/>
      <w:bookmarkEnd w:id="0"/>
      <w:r>
        <w:rPr>
          <w:b/>
          <w:bCs/>
          <w:sz w:val="46"/>
          <w:szCs w:val="46"/>
        </w:rPr>
        <w:t>New York City Council</w:t>
      </w:r>
    </w:p>
    <w:p w14:paraId="20DB82A0" w14:textId="77777777" w:rsidR="002E3D4F" w:rsidRDefault="002113AC">
      <w:pPr>
        <w:pStyle w:val="Heading2"/>
        <w:keepNext w:val="0"/>
        <w:keepLines w:val="0"/>
        <w:spacing w:after="80"/>
        <w:rPr>
          <w:b/>
          <w:bCs/>
          <w:sz w:val="34"/>
          <w:szCs w:val="34"/>
        </w:rPr>
      </w:pPr>
      <w:bookmarkStart w:id="1" w:name="_b5e2ywoao1ao" w:colFirst="0" w:colLast="0"/>
      <w:bookmarkEnd w:id="1"/>
      <w:r>
        <w:rPr>
          <w:b/>
          <w:bCs/>
          <w:sz w:val="34"/>
          <w:szCs w:val="34"/>
        </w:rPr>
        <w:t>Memorandum in Support of Legislation</w:t>
      </w:r>
    </w:p>
    <w:p w14:paraId="20DB82A1" w14:textId="77777777" w:rsidR="002E3D4F" w:rsidRDefault="002113AC">
      <w:pPr>
        <w:spacing w:before="240" w:after="240"/>
      </w:pPr>
      <w:r>
        <w:t>This memorandum is authored by the sponsor and explains the need for the legislation referenced below, in accordance with Rule 6.00(d) of the Rules of the Council.</w:t>
      </w:r>
    </w:p>
    <w:p w14:paraId="20DB82A2" w14:textId="77777777" w:rsidR="002E3D4F" w:rsidRDefault="002E3D4F">
      <w:pPr>
        <w:spacing w:before="240" w:after="240"/>
      </w:pPr>
    </w:p>
    <w:p w14:paraId="20DB82A3" w14:textId="77777777" w:rsidR="002E3D4F" w:rsidRDefault="002113AC">
      <w:pPr>
        <w:spacing w:before="240" w:after="240"/>
      </w:pPr>
      <w:r>
        <w:t>Legislative Service Number:</w:t>
      </w:r>
    </w:p>
    <w:p w14:paraId="20DB82A4" w14:textId="77777777" w:rsidR="002E3D4F" w:rsidRDefault="002113AC">
      <w:pPr>
        <w:spacing w:before="240" w:after="240"/>
        <w:ind w:left="360"/>
      </w:pPr>
      <w:r>
        <w:t>·</w:t>
      </w:r>
      <w:r>
        <w:rPr>
          <w:rFonts w:ascii="Times New Roman" w:eastAsia="Times New Roman" w:hAnsi="Times New Roman" w:cs="Times New Roman"/>
          <w:sz w:val="14"/>
          <w:szCs w:val="14"/>
        </w:rPr>
        <w:t xml:space="preserve">         </w:t>
      </w:r>
      <w:r>
        <w:t>LS No. 7864</w:t>
      </w:r>
    </w:p>
    <w:p w14:paraId="20DB82A5" w14:textId="77777777" w:rsidR="002E3D4F" w:rsidRDefault="002113AC">
      <w:pPr>
        <w:spacing w:before="240" w:after="240"/>
      </w:pPr>
      <w:r>
        <w:t>Prime Sponsor:</w:t>
      </w:r>
    </w:p>
    <w:p w14:paraId="20DB82A6" w14:textId="77777777" w:rsidR="002E3D4F" w:rsidRDefault="002113AC">
      <w:pPr>
        <w:spacing w:before="240" w:after="240"/>
        <w:ind w:left="360"/>
      </w:pPr>
      <w:r>
        <w:t>·</w:t>
      </w:r>
      <w:r>
        <w:rPr>
          <w:rFonts w:ascii="Times New Roman" w:eastAsia="Times New Roman" w:hAnsi="Times New Roman" w:cs="Times New Roman"/>
          <w:sz w:val="14"/>
          <w:szCs w:val="14"/>
        </w:rPr>
        <w:t xml:space="preserve">         </w:t>
      </w:r>
      <w:r>
        <w:t>Council Member Eric Dinowitz</w:t>
      </w:r>
    </w:p>
    <w:p w14:paraId="20DB82A7" w14:textId="77777777" w:rsidR="002E3D4F" w:rsidRDefault="002113AC">
      <w:pPr>
        <w:spacing w:before="240" w:after="240"/>
      </w:pPr>
      <w:r>
        <w:t>Bill Title:</w:t>
      </w:r>
    </w:p>
    <w:p w14:paraId="20DB82A8" w14:textId="77777777" w:rsidR="002E3D4F" w:rsidRDefault="002113AC">
      <w:pPr>
        <w:spacing w:before="240" w:after="240"/>
        <w:ind w:left="360"/>
      </w:pPr>
      <w:r>
        <w:t>·</w:t>
      </w:r>
      <w:r>
        <w:rPr>
          <w:rFonts w:ascii="Times New Roman" w:eastAsia="Times New Roman" w:hAnsi="Times New Roman" w:cs="Times New Roman"/>
          <w:sz w:val="14"/>
          <w:szCs w:val="14"/>
        </w:rPr>
        <w:t xml:space="preserve">         </w:t>
      </w:r>
      <w:r>
        <w:t>A Local Law to amend the New York city charter, in relation to notification of hate crimes</w:t>
      </w:r>
    </w:p>
    <w:p w14:paraId="20DB82A9" w14:textId="77777777" w:rsidR="002E3D4F" w:rsidRDefault="002113AC">
      <w:pPr>
        <w:spacing w:before="240" w:after="240"/>
      </w:pPr>
      <w:r>
        <w:t>Submitted by:</w:t>
      </w:r>
    </w:p>
    <w:p w14:paraId="20DB82AA" w14:textId="77777777" w:rsidR="002E3D4F" w:rsidRDefault="002113AC">
      <w:pPr>
        <w:spacing w:before="240" w:after="240"/>
        <w:ind w:left="360"/>
      </w:pPr>
      <w:r>
        <w:t>·</w:t>
      </w:r>
      <w:r>
        <w:rPr>
          <w:rFonts w:ascii="Times New Roman" w:eastAsia="Times New Roman" w:hAnsi="Times New Roman" w:cs="Times New Roman"/>
          <w:sz w:val="14"/>
          <w:szCs w:val="14"/>
        </w:rPr>
        <w:t xml:space="preserve">         </w:t>
      </w:r>
      <w:r>
        <w:t>Council Member Eric Dinowitz</w:t>
      </w:r>
    </w:p>
    <w:p w14:paraId="20DB82AB" w14:textId="77777777" w:rsidR="002E3D4F" w:rsidRDefault="002113AC">
      <w:pPr>
        <w:pStyle w:val="Heading3"/>
        <w:keepNext w:val="0"/>
        <w:keepLines w:val="0"/>
        <w:spacing w:before="280"/>
        <w:rPr>
          <w:b/>
          <w:bCs/>
          <w:color w:val="000000"/>
          <w:sz w:val="26"/>
          <w:szCs w:val="26"/>
        </w:rPr>
      </w:pPr>
      <w:bookmarkStart w:id="2" w:name="_tbkg7kf2ulg5" w:colFirst="0" w:colLast="0"/>
      <w:bookmarkEnd w:id="2"/>
      <w:r>
        <w:rPr>
          <w:b/>
          <w:bCs/>
          <w:color w:val="000000"/>
          <w:sz w:val="26"/>
          <w:szCs w:val="26"/>
        </w:rPr>
        <w:t>Justification</w:t>
      </w:r>
    </w:p>
    <w:p w14:paraId="20DB82AC" w14:textId="77777777" w:rsidR="002E3D4F" w:rsidRDefault="002113AC">
      <w:pPr>
        <w:spacing w:before="240" w:after="240"/>
      </w:pPr>
      <w:r>
        <w:t xml:space="preserve">Hate crimes have a profound impact not only on individual victims, but on entire communities, creating fear and undermining a sense of safety. While </w:t>
      </w:r>
      <w:hyperlink r:id="rId4">
        <w:r>
          <w:rPr>
            <w:color w:val="1155CC"/>
            <w:u w:val="single"/>
          </w:rPr>
          <w:t>Local Law 49 of 2020</w:t>
        </w:r>
      </w:hyperlink>
      <w:r>
        <w:t xml:space="preserve"> established a system to notify relevant elected officials of hate crimes in their districts, that requirement is limited to incidents classified by the NYPD as violent, leaving many hate-related incidents unreported to local leaders. Given the dramatic increase in hate crimes across New York City, it is critical that elected officials are informed whenever any hate crime occurs so they can respond promptly, support affected communities, and coordinate appropriate resources. This legislation would expand no</w:t>
      </w:r>
      <w:r>
        <w:t>tification requirements to include all hate crimes, ensuring greater transparency, stronger community response, and a more comprehensive approach to addressing hate in New York City.</w:t>
      </w:r>
    </w:p>
    <w:p w14:paraId="20DB82AD" w14:textId="77777777" w:rsidR="002E3D4F" w:rsidRDefault="002113AC">
      <w:pPr>
        <w:spacing w:before="240" w:after="240"/>
      </w:pPr>
      <w:r>
        <w:t>This bill would expand this requirement to include notification of any hate crime, violent and non-violent, to the affected community and elected officials.</w:t>
      </w:r>
    </w:p>
    <w:sectPr w:rsidR="002E3D4F">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8BC43CDA-C580-4ECC-90E9-8B13EEECB19F}"/>
  </w:font>
  <w:font w:name="Cambria">
    <w:panose1 w:val="02040503050406030204"/>
    <w:charset w:val="00"/>
    <w:family w:val="roman"/>
    <w:pitch w:val="variable"/>
    <w:sig w:usb0="E00006FF" w:usb1="420024FF" w:usb2="02000000" w:usb3="00000000" w:csb0="0000019F" w:csb1="00000000"/>
    <w:embedRegular r:id="rId2" w:fontKey="{4DC4A431-56E0-4ACB-8BB6-3A81A4A47074}"/>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3D4F"/>
    <w:rsid w:val="002113AC"/>
    <w:rsid w:val="002E3D4F"/>
    <w:rsid w:val="006A13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DB829F"/>
  <w15:docId w15:val="{7446A715-BF38-40EC-A471-03A54858D3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intro.nyc/local-laws/2020-49" TargetMode="Externa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236</Words>
  <Characters>1348</Characters>
  <Application>Microsoft Office Word</Application>
  <DocSecurity>0</DocSecurity>
  <Lines>11</Lines>
  <Paragraphs>3</Paragraphs>
  <ScaleCrop>false</ScaleCrop>
  <Company>New York City Council</Company>
  <LinksUpToDate>false</LinksUpToDate>
  <CharactersWithSpaces>1581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Delancey, Thaddea</dc:creator>
  <cp:lastModifiedBy>Delancey, Thaddea</cp:lastModifiedBy>
  <cp:revision>2</cp:revision>
  <dcterms:created xsi:type="dcterms:W3CDTF">2026-03-26T14:39:00Z</dcterms:created>
  <dcterms:modified xsi:type="dcterms:W3CDTF">2026-03-26T14:39:00Z</dcterms:modified>
</cp:coreProperties>
</file>