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57C8" w14:textId="0A86948F" w:rsidR="00893227" w:rsidRDefault="00572F74" w:rsidP="00AF0FCC">
      <w:pPr>
        <w:pStyle w:val="BodyText"/>
        <w:suppressLineNumbers/>
        <w:spacing w:before="0"/>
        <w:jc w:val="center"/>
        <w:rPr>
          <w:u w:val="none"/>
        </w:rPr>
      </w:pPr>
      <w:r w:rsidRPr="00572F74">
        <w:rPr>
          <w:u w:val="none"/>
        </w:rPr>
        <w:t xml:space="preserve">Int. No. </w:t>
      </w:r>
      <w:r w:rsidR="008A73D9">
        <w:rPr>
          <w:u w:val="none"/>
        </w:rPr>
        <w:t>39</w:t>
      </w:r>
    </w:p>
    <w:p w14:paraId="7E838311" w14:textId="77777777" w:rsidR="00120D57" w:rsidRDefault="00120D57" w:rsidP="00806A39">
      <w:pPr>
        <w:pStyle w:val="BodyText"/>
        <w:suppressLineNumbers/>
        <w:spacing w:before="0"/>
        <w:jc w:val="center"/>
        <w:rPr>
          <w:u w:val="none"/>
        </w:rPr>
      </w:pPr>
    </w:p>
    <w:p w14:paraId="332F3D2E" w14:textId="77777777" w:rsidR="00252ECF" w:rsidRDefault="00252ECF" w:rsidP="00252ECF">
      <w:pPr>
        <w:adjustRightInd w:val="0"/>
        <w:jc w:val="both"/>
        <w:rPr>
          <w:rFonts w:eastAsiaTheme="minorHAnsi"/>
        </w:rPr>
      </w:pPr>
      <w:r>
        <w:rPr>
          <w:rFonts w:eastAsiaTheme="minorHAnsi"/>
        </w:rPr>
        <w:t>By Council Members Ariola, Louis, Hudson and Brooks-Powers</w:t>
      </w:r>
    </w:p>
    <w:p w14:paraId="4092E275" w14:textId="77777777" w:rsidR="00061091" w:rsidRPr="008008DA" w:rsidRDefault="00061091" w:rsidP="00806A39">
      <w:pPr>
        <w:pStyle w:val="BodyText"/>
        <w:suppressLineNumbers/>
        <w:spacing w:before="0"/>
        <w:rPr>
          <w:u w:val="none"/>
        </w:rPr>
      </w:pPr>
    </w:p>
    <w:p w14:paraId="5EA958E7" w14:textId="77777777" w:rsidR="0047290F" w:rsidRPr="0047290F" w:rsidRDefault="0047290F" w:rsidP="00806A39">
      <w:pPr>
        <w:pStyle w:val="BodyText"/>
        <w:suppressLineNumbers/>
        <w:spacing w:before="0"/>
        <w:jc w:val="both"/>
        <w:rPr>
          <w:vanish/>
          <w:u w:val="none"/>
        </w:rPr>
      </w:pPr>
      <w:r w:rsidRPr="0047290F">
        <w:rPr>
          <w:vanish/>
          <w:u w:val="none"/>
        </w:rPr>
        <w:t>..Title</w:t>
      </w:r>
    </w:p>
    <w:p w14:paraId="5E06882E" w14:textId="23621356" w:rsidR="00061091" w:rsidRDefault="00712481" w:rsidP="00806A39">
      <w:pPr>
        <w:pStyle w:val="BodyText"/>
        <w:suppressLineNumbers/>
        <w:spacing w:before="0"/>
        <w:jc w:val="both"/>
        <w:rPr>
          <w:u w:val="none"/>
        </w:rPr>
      </w:pPr>
      <w:r w:rsidRPr="008008DA">
        <w:rPr>
          <w:u w:val="none"/>
        </w:rPr>
        <w:t>A</w:t>
      </w:r>
      <w:r w:rsidRPr="008008DA">
        <w:rPr>
          <w:spacing w:val="-10"/>
          <w:u w:val="none"/>
        </w:rPr>
        <w:t xml:space="preserve"> </w:t>
      </w:r>
      <w:r w:rsidRPr="008008DA">
        <w:rPr>
          <w:u w:val="none"/>
        </w:rPr>
        <w:t>Local</w:t>
      </w:r>
      <w:r w:rsidRPr="008008DA">
        <w:rPr>
          <w:spacing w:val="-9"/>
          <w:u w:val="none"/>
        </w:rPr>
        <w:t xml:space="preserve"> </w:t>
      </w:r>
      <w:r w:rsidRPr="008008DA">
        <w:rPr>
          <w:u w:val="none"/>
        </w:rPr>
        <w:t>Law</w:t>
      </w:r>
      <w:r w:rsidRPr="008008DA">
        <w:rPr>
          <w:spacing w:val="-8"/>
          <w:u w:val="none"/>
        </w:rPr>
        <w:t xml:space="preserve"> </w:t>
      </w:r>
      <w:r w:rsidRPr="008008DA">
        <w:rPr>
          <w:u w:val="none"/>
        </w:rPr>
        <w:t>to</w:t>
      </w:r>
      <w:r w:rsidRPr="008008DA">
        <w:rPr>
          <w:spacing w:val="-7"/>
          <w:u w:val="none"/>
        </w:rPr>
        <w:t xml:space="preserve"> </w:t>
      </w:r>
      <w:r w:rsidRPr="008008DA">
        <w:rPr>
          <w:u w:val="none"/>
        </w:rPr>
        <w:t>amend</w:t>
      </w:r>
      <w:r w:rsidRPr="008008DA">
        <w:rPr>
          <w:spacing w:val="-9"/>
          <w:u w:val="none"/>
        </w:rPr>
        <w:t xml:space="preserve"> </w:t>
      </w:r>
      <w:r w:rsidRPr="008008DA">
        <w:rPr>
          <w:u w:val="none"/>
        </w:rPr>
        <w:t>the</w:t>
      </w:r>
      <w:r w:rsidR="003443C2" w:rsidRPr="008008DA">
        <w:rPr>
          <w:u w:val="none"/>
        </w:rPr>
        <w:t xml:space="preserve"> administrative code of the city of New York</w:t>
      </w:r>
      <w:r w:rsidRPr="008008DA">
        <w:rPr>
          <w:u w:val="none"/>
        </w:rPr>
        <w:t>,</w:t>
      </w:r>
      <w:r w:rsidRPr="008008DA">
        <w:rPr>
          <w:spacing w:val="-8"/>
          <w:u w:val="none"/>
        </w:rPr>
        <w:t xml:space="preserve"> </w:t>
      </w:r>
      <w:r w:rsidRPr="008008DA">
        <w:rPr>
          <w:u w:val="none"/>
        </w:rPr>
        <w:t>in</w:t>
      </w:r>
      <w:r w:rsidRPr="008008DA">
        <w:rPr>
          <w:spacing w:val="-9"/>
          <w:u w:val="none"/>
        </w:rPr>
        <w:t xml:space="preserve"> </w:t>
      </w:r>
      <w:r w:rsidRPr="008008DA">
        <w:rPr>
          <w:u w:val="none"/>
        </w:rPr>
        <w:t>relation</w:t>
      </w:r>
      <w:r w:rsidRPr="008008DA">
        <w:rPr>
          <w:spacing w:val="-9"/>
          <w:u w:val="none"/>
        </w:rPr>
        <w:t xml:space="preserve"> </w:t>
      </w:r>
      <w:r w:rsidRPr="008008DA">
        <w:rPr>
          <w:u w:val="none"/>
        </w:rPr>
        <w:t>to</w:t>
      </w:r>
      <w:r w:rsidR="001B2669" w:rsidRPr="008008DA">
        <w:rPr>
          <w:u w:val="none"/>
        </w:rPr>
        <w:t xml:space="preserve"> </w:t>
      </w:r>
      <w:r w:rsidR="00A63344" w:rsidRPr="008008DA">
        <w:rPr>
          <w:u w:val="none"/>
        </w:rPr>
        <w:t xml:space="preserve">after action reports following </w:t>
      </w:r>
      <w:r w:rsidR="0074749A">
        <w:rPr>
          <w:u w:val="none"/>
        </w:rPr>
        <w:t>emergency declarations</w:t>
      </w:r>
    </w:p>
    <w:p w14:paraId="048C9373" w14:textId="242573D7" w:rsidR="0047290F" w:rsidRPr="0047290F" w:rsidRDefault="0047290F" w:rsidP="00806A39">
      <w:pPr>
        <w:pStyle w:val="BodyText"/>
        <w:suppressLineNumbers/>
        <w:spacing w:before="0"/>
        <w:jc w:val="both"/>
        <w:rPr>
          <w:vanish/>
          <w:u w:val="none"/>
        </w:rPr>
      </w:pPr>
      <w:r w:rsidRPr="0047290F">
        <w:rPr>
          <w:vanish/>
          <w:u w:val="none"/>
        </w:rPr>
        <w:t>..Body</w:t>
      </w:r>
    </w:p>
    <w:p w14:paraId="3BA33935" w14:textId="77777777" w:rsidR="00061091" w:rsidRPr="008008DA" w:rsidRDefault="00061091" w:rsidP="00806A39">
      <w:pPr>
        <w:pStyle w:val="BodyText"/>
        <w:suppressLineNumbers/>
        <w:spacing w:before="0"/>
        <w:rPr>
          <w:u w:val="none"/>
        </w:rPr>
      </w:pPr>
    </w:p>
    <w:p w14:paraId="63122D7A" w14:textId="4B679994" w:rsidR="00806A39" w:rsidRDefault="00712481" w:rsidP="00806A39">
      <w:pPr>
        <w:pStyle w:val="BodyText"/>
        <w:suppressLineNumbers/>
        <w:spacing w:before="0" w:after="120" w:line="480" w:lineRule="auto"/>
        <w:jc w:val="both"/>
        <w:rPr>
          <w:spacing w:val="-2"/>
          <w:u w:val="none"/>
        </w:rPr>
      </w:pPr>
      <w:r w:rsidRPr="008008DA">
        <w:t>Be</w:t>
      </w:r>
      <w:r w:rsidRPr="008008DA">
        <w:rPr>
          <w:spacing w:val="-2"/>
        </w:rPr>
        <w:t xml:space="preserve"> </w:t>
      </w:r>
      <w:r w:rsidRPr="008008DA">
        <w:t>it enacted</w:t>
      </w:r>
      <w:r w:rsidRPr="008008DA">
        <w:rPr>
          <w:spacing w:val="-1"/>
        </w:rPr>
        <w:t xml:space="preserve"> </w:t>
      </w:r>
      <w:r w:rsidRPr="008008DA">
        <w:t>by the</w:t>
      </w:r>
      <w:r w:rsidRPr="008008DA">
        <w:rPr>
          <w:spacing w:val="-2"/>
        </w:rPr>
        <w:t xml:space="preserve"> </w:t>
      </w:r>
      <w:r w:rsidRPr="008008DA">
        <w:t xml:space="preserve">Council as </w:t>
      </w:r>
      <w:r w:rsidRPr="008008DA">
        <w:rPr>
          <w:spacing w:val="-2"/>
        </w:rPr>
        <w:t>follows</w:t>
      </w:r>
      <w:r w:rsidRPr="008008DA">
        <w:rPr>
          <w:spacing w:val="-2"/>
          <w:u w:val="none"/>
        </w:rPr>
        <w:t>:</w:t>
      </w:r>
    </w:p>
    <w:p w14:paraId="607BB10F" w14:textId="77777777" w:rsidR="00806A39" w:rsidRDefault="00806A39" w:rsidP="00806A39">
      <w:pPr>
        <w:pStyle w:val="BodyText"/>
        <w:suppressLineNumbers/>
        <w:spacing w:before="0" w:after="120" w:line="480" w:lineRule="auto"/>
        <w:jc w:val="both"/>
        <w:rPr>
          <w:spacing w:val="-2"/>
          <w:u w:val="none"/>
        </w:rPr>
        <w:sectPr w:rsidR="00806A39" w:rsidSect="00806A39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01E886EC" w14:textId="14227B76" w:rsidR="00BE7C64" w:rsidRPr="008008DA" w:rsidRDefault="00806A39" w:rsidP="00806A39">
      <w:pPr>
        <w:pStyle w:val="BodyText"/>
        <w:tabs>
          <w:tab w:val="left" w:pos="720"/>
          <w:tab w:val="left" w:pos="1440"/>
        </w:tabs>
        <w:spacing w:before="0" w:line="480" w:lineRule="auto"/>
        <w:jc w:val="both"/>
        <w:rPr>
          <w:u w:val="none"/>
        </w:rPr>
      </w:pPr>
      <w:r>
        <w:rPr>
          <w:u w:val="none"/>
        </w:rPr>
        <w:tab/>
      </w:r>
      <w:r w:rsidR="002A0A1C" w:rsidRPr="008008DA">
        <w:rPr>
          <w:u w:val="none"/>
        </w:rPr>
        <w:t xml:space="preserve">Section 1. </w:t>
      </w:r>
      <w:r w:rsidR="00BE7C64" w:rsidRPr="008008DA">
        <w:rPr>
          <w:u w:val="none"/>
        </w:rPr>
        <w:t>T</w:t>
      </w:r>
      <w:r w:rsidR="00A63344" w:rsidRPr="008008DA">
        <w:rPr>
          <w:u w:val="none"/>
        </w:rPr>
        <w:t xml:space="preserve">itle 30 of the administrative code of the city of </w:t>
      </w:r>
      <w:r w:rsidR="002A0A1C" w:rsidRPr="008008DA">
        <w:rPr>
          <w:u w:val="none"/>
        </w:rPr>
        <w:t xml:space="preserve">New York </w:t>
      </w:r>
      <w:r w:rsidR="00BE7C64" w:rsidRPr="008008DA">
        <w:rPr>
          <w:u w:val="none"/>
        </w:rPr>
        <w:t xml:space="preserve">is amended by adding </w:t>
      </w:r>
      <w:r w:rsidR="000C1D21" w:rsidRPr="008008DA">
        <w:rPr>
          <w:u w:val="none"/>
        </w:rPr>
        <w:t xml:space="preserve">a </w:t>
      </w:r>
      <w:r w:rsidR="00BE7C64" w:rsidRPr="008008DA">
        <w:rPr>
          <w:u w:val="none"/>
        </w:rPr>
        <w:t>new section</w:t>
      </w:r>
      <w:r w:rsidR="00A63344" w:rsidRPr="008008DA">
        <w:rPr>
          <w:u w:val="none"/>
        </w:rPr>
        <w:t xml:space="preserve"> 30-11</w:t>
      </w:r>
      <w:r w:rsidR="007F7CD5" w:rsidRPr="008008DA">
        <w:rPr>
          <w:u w:val="none"/>
        </w:rPr>
        <w:t>7</w:t>
      </w:r>
      <w:r w:rsidR="00A63344" w:rsidRPr="008008DA">
        <w:rPr>
          <w:u w:val="none"/>
        </w:rPr>
        <w:t xml:space="preserve"> </w:t>
      </w:r>
      <w:r w:rsidR="00BE7C64" w:rsidRPr="008008DA">
        <w:rPr>
          <w:u w:val="none"/>
        </w:rPr>
        <w:t xml:space="preserve">to </w:t>
      </w:r>
      <w:r w:rsidR="002A0A1C" w:rsidRPr="008008DA">
        <w:rPr>
          <w:u w:val="none"/>
        </w:rPr>
        <w:t>read as follows:</w:t>
      </w:r>
    </w:p>
    <w:p w14:paraId="2EF5C564" w14:textId="1D749CB6" w:rsidR="006F40A6" w:rsidRPr="008008DA" w:rsidRDefault="00E37C38" w:rsidP="00806A39">
      <w:pPr>
        <w:pStyle w:val="ListParagraph"/>
        <w:tabs>
          <w:tab w:val="left" w:pos="720"/>
          <w:tab w:val="left" w:pos="1420"/>
        </w:tabs>
        <w:spacing w:before="0" w:line="480" w:lineRule="auto"/>
        <w:ind w:left="0" w:firstLine="0"/>
        <w:jc w:val="both"/>
        <w:rPr>
          <w:spacing w:val="-4"/>
          <w:sz w:val="24"/>
          <w:szCs w:val="24"/>
        </w:rPr>
      </w:pPr>
      <w:r w:rsidRPr="008008DA">
        <w:rPr>
          <w:spacing w:val="-4"/>
          <w:sz w:val="24"/>
          <w:szCs w:val="24"/>
          <w:u w:val="none"/>
        </w:rPr>
        <w:tab/>
      </w:r>
      <w:r w:rsidR="00A63344" w:rsidRPr="008008DA">
        <w:rPr>
          <w:spacing w:val="-4"/>
          <w:sz w:val="24"/>
          <w:szCs w:val="24"/>
        </w:rPr>
        <w:t>§ 30-11</w:t>
      </w:r>
      <w:r w:rsidR="007F7CD5" w:rsidRPr="008008DA">
        <w:rPr>
          <w:spacing w:val="-4"/>
          <w:sz w:val="24"/>
          <w:szCs w:val="24"/>
        </w:rPr>
        <w:t>7</w:t>
      </w:r>
      <w:r w:rsidR="00A63344" w:rsidRPr="008008DA">
        <w:rPr>
          <w:spacing w:val="-4"/>
          <w:sz w:val="24"/>
          <w:szCs w:val="24"/>
        </w:rPr>
        <w:t xml:space="preserve"> Emergency after action reports.</w:t>
      </w:r>
      <w:r w:rsidRPr="008008DA">
        <w:rPr>
          <w:spacing w:val="-4"/>
          <w:sz w:val="24"/>
          <w:szCs w:val="24"/>
        </w:rPr>
        <w:t xml:space="preserve"> </w:t>
      </w:r>
      <w:r w:rsidR="007F7CD5" w:rsidRPr="008008DA">
        <w:rPr>
          <w:spacing w:val="-4"/>
          <w:sz w:val="24"/>
          <w:szCs w:val="24"/>
        </w:rPr>
        <w:t>a. Definitions</w:t>
      </w:r>
      <w:r w:rsidR="006F40A6" w:rsidRPr="008008DA">
        <w:rPr>
          <w:spacing w:val="-4"/>
          <w:sz w:val="24"/>
          <w:szCs w:val="24"/>
        </w:rPr>
        <w:t xml:space="preserve">.  </w:t>
      </w:r>
      <w:r w:rsidR="006F40A6" w:rsidRPr="008008DA">
        <w:rPr>
          <w:sz w:val="24"/>
          <w:szCs w:val="24"/>
        </w:rPr>
        <w:t>For the purpose</w:t>
      </w:r>
      <w:r w:rsidR="007F7CD5" w:rsidRPr="008008DA">
        <w:rPr>
          <w:sz w:val="24"/>
          <w:szCs w:val="24"/>
        </w:rPr>
        <w:t>s</w:t>
      </w:r>
      <w:r w:rsidR="006F40A6" w:rsidRPr="008008DA">
        <w:rPr>
          <w:sz w:val="24"/>
          <w:szCs w:val="24"/>
        </w:rPr>
        <w:t xml:space="preserve"> of this local law, the following terms have the following meanings:</w:t>
      </w:r>
    </w:p>
    <w:p w14:paraId="5832D1F5" w14:textId="788AE975" w:rsidR="00E37C38" w:rsidRPr="008008DA" w:rsidRDefault="00E37C38" w:rsidP="00806A39">
      <w:pPr>
        <w:pStyle w:val="ListParagraph"/>
        <w:tabs>
          <w:tab w:val="left" w:pos="720"/>
          <w:tab w:val="left" w:pos="1420"/>
        </w:tabs>
        <w:spacing w:before="0" w:line="480" w:lineRule="auto"/>
        <w:ind w:left="0" w:firstLine="0"/>
        <w:jc w:val="both"/>
        <w:rPr>
          <w:color w:val="000000"/>
          <w:sz w:val="24"/>
          <w:szCs w:val="24"/>
          <w:lang w:val="en"/>
        </w:rPr>
      </w:pPr>
      <w:r w:rsidRPr="008008DA">
        <w:rPr>
          <w:color w:val="000000"/>
          <w:sz w:val="24"/>
          <w:szCs w:val="24"/>
          <w:u w:val="none"/>
          <w:lang w:val="en"/>
        </w:rPr>
        <w:tab/>
      </w:r>
      <w:r w:rsidR="006F40A6" w:rsidRPr="008008DA">
        <w:rPr>
          <w:color w:val="000000"/>
          <w:sz w:val="24"/>
          <w:szCs w:val="24"/>
          <w:lang w:val="en"/>
        </w:rPr>
        <w:t>After action report</w:t>
      </w:r>
      <w:r w:rsidRPr="008008DA">
        <w:rPr>
          <w:color w:val="000000"/>
          <w:sz w:val="24"/>
          <w:szCs w:val="24"/>
          <w:lang w:val="en"/>
        </w:rPr>
        <w:t xml:space="preserve">.  The term “after action report” means a report that provides detailed analysis of government </w:t>
      </w:r>
      <w:r w:rsidR="00F601B6" w:rsidRPr="008008DA">
        <w:rPr>
          <w:color w:val="000000"/>
          <w:sz w:val="24"/>
          <w:szCs w:val="24"/>
          <w:lang w:val="en"/>
        </w:rPr>
        <w:t xml:space="preserve">operations before, during and following a </w:t>
      </w:r>
      <w:r w:rsidRPr="008008DA">
        <w:rPr>
          <w:color w:val="000000"/>
          <w:sz w:val="24"/>
          <w:szCs w:val="24"/>
          <w:lang w:val="en"/>
        </w:rPr>
        <w:t xml:space="preserve">specific emergency </w:t>
      </w:r>
      <w:r w:rsidR="007F7CD5" w:rsidRPr="008008DA">
        <w:rPr>
          <w:color w:val="000000"/>
          <w:sz w:val="24"/>
          <w:szCs w:val="24"/>
          <w:lang w:val="en"/>
        </w:rPr>
        <w:t>declaration</w:t>
      </w:r>
      <w:r w:rsidR="007D4C64">
        <w:rPr>
          <w:color w:val="000000"/>
          <w:sz w:val="24"/>
          <w:szCs w:val="24"/>
          <w:lang w:val="en"/>
        </w:rPr>
        <w:t>,</w:t>
      </w:r>
      <w:r w:rsidR="00B156EC" w:rsidRPr="008008DA">
        <w:rPr>
          <w:color w:val="000000"/>
          <w:sz w:val="24"/>
          <w:szCs w:val="24"/>
          <w:lang w:val="en"/>
        </w:rPr>
        <w:t xml:space="preserve"> and </w:t>
      </w:r>
      <w:r w:rsidR="007D4C64">
        <w:rPr>
          <w:color w:val="000000"/>
          <w:sz w:val="24"/>
          <w:szCs w:val="24"/>
          <w:lang w:val="en"/>
        </w:rPr>
        <w:t>contains</w:t>
      </w:r>
      <w:r w:rsidR="00B156EC" w:rsidRPr="008008DA">
        <w:rPr>
          <w:color w:val="000000"/>
          <w:sz w:val="24"/>
          <w:szCs w:val="24"/>
          <w:lang w:val="en"/>
        </w:rPr>
        <w:t xml:space="preserve"> recommendations for adjustments to agency operations during subsequent emergency declarations</w:t>
      </w:r>
      <w:r w:rsidR="007D4C64">
        <w:rPr>
          <w:color w:val="000000"/>
          <w:sz w:val="24"/>
          <w:szCs w:val="24"/>
          <w:lang w:val="en"/>
        </w:rPr>
        <w:t xml:space="preserve"> as appropriate</w:t>
      </w:r>
      <w:r w:rsidRPr="008008DA">
        <w:rPr>
          <w:color w:val="000000"/>
          <w:sz w:val="24"/>
          <w:szCs w:val="24"/>
          <w:lang w:val="en"/>
        </w:rPr>
        <w:t>.</w:t>
      </w:r>
      <w:r w:rsidRPr="008008DA">
        <w:rPr>
          <w:color w:val="000000"/>
          <w:sz w:val="24"/>
          <w:szCs w:val="24"/>
          <w:u w:val="none"/>
          <w:lang w:val="en"/>
        </w:rPr>
        <w:t xml:space="preserve">  </w:t>
      </w:r>
      <w:r w:rsidR="006F40A6" w:rsidRPr="008008DA">
        <w:rPr>
          <w:color w:val="000000"/>
          <w:sz w:val="24"/>
          <w:szCs w:val="24"/>
          <w:u w:val="none"/>
          <w:lang w:val="en"/>
        </w:rPr>
        <w:t xml:space="preserve"> </w:t>
      </w:r>
    </w:p>
    <w:p w14:paraId="588E4564" w14:textId="2BD53263" w:rsidR="00C809C7" w:rsidRPr="008008DA" w:rsidRDefault="00E37C38" w:rsidP="00806A39">
      <w:pPr>
        <w:pStyle w:val="ListParagraph"/>
        <w:tabs>
          <w:tab w:val="left" w:pos="720"/>
          <w:tab w:val="left" w:pos="1420"/>
        </w:tabs>
        <w:spacing w:before="0" w:line="480" w:lineRule="auto"/>
        <w:ind w:left="0" w:firstLine="0"/>
        <w:jc w:val="both"/>
        <w:rPr>
          <w:spacing w:val="-4"/>
          <w:sz w:val="24"/>
          <w:szCs w:val="24"/>
        </w:rPr>
      </w:pPr>
      <w:r w:rsidRPr="008008DA">
        <w:rPr>
          <w:color w:val="000000"/>
          <w:sz w:val="24"/>
          <w:szCs w:val="24"/>
          <w:u w:val="none"/>
          <w:lang w:val="en"/>
        </w:rPr>
        <w:tab/>
      </w:r>
      <w:r w:rsidR="00C809C7" w:rsidRPr="008008DA">
        <w:rPr>
          <w:color w:val="000000"/>
          <w:sz w:val="24"/>
          <w:szCs w:val="24"/>
          <w:lang w:val="en"/>
        </w:rPr>
        <w:t>Emergency declaration.  The term “emergency declaration” mean</w:t>
      </w:r>
      <w:r w:rsidR="007D4C64">
        <w:rPr>
          <w:color w:val="000000"/>
          <w:sz w:val="24"/>
          <w:szCs w:val="24"/>
          <w:lang w:val="en"/>
        </w:rPr>
        <w:t>s</w:t>
      </w:r>
      <w:r w:rsidR="00C809C7" w:rsidRPr="008008DA">
        <w:rPr>
          <w:color w:val="000000"/>
          <w:sz w:val="24"/>
          <w:szCs w:val="24"/>
          <w:lang w:val="en"/>
        </w:rPr>
        <w:t xml:space="preserve"> any </w:t>
      </w:r>
      <w:r w:rsidR="00DE4E51" w:rsidRPr="008008DA">
        <w:rPr>
          <w:color w:val="000000"/>
          <w:sz w:val="24"/>
          <w:szCs w:val="24"/>
          <w:lang w:val="en"/>
        </w:rPr>
        <w:t xml:space="preserve">state of emergency declared by the mayor </w:t>
      </w:r>
      <w:r w:rsidR="00DE4E51">
        <w:rPr>
          <w:color w:val="000000"/>
          <w:sz w:val="24"/>
          <w:szCs w:val="24"/>
          <w:lang w:val="en"/>
        </w:rPr>
        <w:t xml:space="preserve">or any </w:t>
      </w:r>
      <w:r w:rsidR="00C809C7" w:rsidRPr="008008DA">
        <w:rPr>
          <w:color w:val="000000"/>
          <w:sz w:val="24"/>
          <w:szCs w:val="24"/>
          <w:lang w:val="en"/>
        </w:rPr>
        <w:t>state disaster emergency declared by the governor</w:t>
      </w:r>
      <w:r w:rsidR="00DE4E51">
        <w:rPr>
          <w:color w:val="000000"/>
          <w:sz w:val="24"/>
          <w:szCs w:val="24"/>
          <w:lang w:val="en"/>
        </w:rPr>
        <w:t xml:space="preserve"> that include any part of city</w:t>
      </w:r>
      <w:r w:rsidR="00E3329D">
        <w:rPr>
          <w:color w:val="000000"/>
          <w:sz w:val="24"/>
          <w:szCs w:val="24"/>
          <w:lang w:val="en"/>
        </w:rPr>
        <w:t xml:space="preserve"> of New York</w:t>
      </w:r>
      <w:r w:rsidR="00DE4E51">
        <w:rPr>
          <w:color w:val="000000"/>
          <w:sz w:val="24"/>
          <w:szCs w:val="24"/>
          <w:lang w:val="en"/>
        </w:rPr>
        <w:t>.</w:t>
      </w:r>
      <w:r w:rsidR="00C809C7" w:rsidRPr="009502C2">
        <w:rPr>
          <w:color w:val="000000"/>
          <w:sz w:val="24"/>
          <w:szCs w:val="24"/>
          <w:u w:val="none"/>
          <w:lang w:val="en"/>
        </w:rPr>
        <w:t xml:space="preserve"> </w:t>
      </w:r>
    </w:p>
    <w:p w14:paraId="071A8AB6" w14:textId="042B283E" w:rsidR="00A63344" w:rsidRPr="008008DA" w:rsidRDefault="00E37C38" w:rsidP="00806A39">
      <w:pPr>
        <w:pStyle w:val="ListParagraph"/>
        <w:tabs>
          <w:tab w:val="left" w:pos="720"/>
          <w:tab w:val="left" w:pos="1420"/>
        </w:tabs>
        <w:spacing w:before="0" w:line="480" w:lineRule="auto"/>
        <w:ind w:left="0" w:firstLine="0"/>
        <w:jc w:val="both"/>
        <w:rPr>
          <w:color w:val="000000"/>
          <w:sz w:val="24"/>
          <w:szCs w:val="24"/>
          <w:lang w:val="en"/>
        </w:rPr>
      </w:pPr>
      <w:r w:rsidRPr="008008DA">
        <w:rPr>
          <w:color w:val="000000"/>
          <w:sz w:val="24"/>
          <w:szCs w:val="24"/>
          <w:u w:val="none"/>
          <w:lang w:val="en"/>
        </w:rPr>
        <w:tab/>
      </w:r>
      <w:r w:rsidR="00C809C7" w:rsidRPr="008008DA">
        <w:rPr>
          <w:color w:val="000000"/>
          <w:sz w:val="24"/>
          <w:szCs w:val="24"/>
          <w:lang w:val="en"/>
        </w:rPr>
        <w:t xml:space="preserve">b. </w:t>
      </w:r>
      <w:r w:rsidR="00A63344" w:rsidRPr="008008DA">
        <w:rPr>
          <w:color w:val="000000"/>
          <w:sz w:val="24"/>
          <w:szCs w:val="24"/>
          <w:lang w:val="en"/>
        </w:rPr>
        <w:t xml:space="preserve">Within 6 months of </w:t>
      </w:r>
      <w:r w:rsidR="00C809C7" w:rsidRPr="008008DA">
        <w:rPr>
          <w:color w:val="000000"/>
          <w:sz w:val="24"/>
          <w:szCs w:val="24"/>
          <w:lang w:val="en"/>
        </w:rPr>
        <w:t xml:space="preserve">the expiration of </w:t>
      </w:r>
      <w:r w:rsidR="00A63344" w:rsidRPr="008008DA">
        <w:rPr>
          <w:color w:val="000000"/>
          <w:sz w:val="24"/>
          <w:szCs w:val="24"/>
          <w:lang w:val="en"/>
        </w:rPr>
        <w:t>any</w:t>
      </w:r>
      <w:r w:rsidR="00C809C7" w:rsidRPr="008008DA">
        <w:rPr>
          <w:color w:val="000000"/>
          <w:sz w:val="24"/>
          <w:szCs w:val="24"/>
          <w:lang w:val="en"/>
        </w:rPr>
        <w:t xml:space="preserve"> emergency declaration that </w:t>
      </w:r>
      <w:r w:rsidR="00671A42">
        <w:rPr>
          <w:color w:val="000000"/>
          <w:sz w:val="24"/>
          <w:szCs w:val="24"/>
          <w:lang w:val="en"/>
        </w:rPr>
        <w:t>applies to</w:t>
      </w:r>
      <w:r w:rsidR="00C809C7" w:rsidRPr="008008DA">
        <w:rPr>
          <w:color w:val="000000"/>
          <w:sz w:val="24"/>
          <w:szCs w:val="24"/>
          <w:lang w:val="en"/>
        </w:rPr>
        <w:t xml:space="preserve"> </w:t>
      </w:r>
      <w:r w:rsidRPr="008008DA">
        <w:rPr>
          <w:color w:val="000000"/>
          <w:sz w:val="24"/>
          <w:szCs w:val="24"/>
          <w:lang w:val="en"/>
        </w:rPr>
        <w:t xml:space="preserve">the </w:t>
      </w:r>
      <w:r w:rsidR="00C809C7" w:rsidRPr="008008DA">
        <w:rPr>
          <w:color w:val="000000"/>
          <w:sz w:val="24"/>
          <w:szCs w:val="24"/>
          <w:lang w:val="en"/>
        </w:rPr>
        <w:t xml:space="preserve">city, </w:t>
      </w:r>
      <w:r w:rsidRPr="008008DA">
        <w:rPr>
          <w:color w:val="000000"/>
          <w:sz w:val="24"/>
          <w:szCs w:val="24"/>
          <w:lang w:val="en"/>
        </w:rPr>
        <w:t xml:space="preserve">the </w:t>
      </w:r>
      <w:r w:rsidR="00C809C7" w:rsidRPr="008008DA">
        <w:rPr>
          <w:color w:val="000000"/>
          <w:sz w:val="24"/>
          <w:szCs w:val="24"/>
          <w:lang w:val="en"/>
        </w:rPr>
        <w:t xml:space="preserve">office, in consultation with </w:t>
      </w:r>
      <w:r w:rsidRPr="008008DA">
        <w:rPr>
          <w:color w:val="000000"/>
          <w:sz w:val="24"/>
          <w:szCs w:val="24"/>
          <w:lang w:val="en"/>
        </w:rPr>
        <w:t>any</w:t>
      </w:r>
      <w:r w:rsidR="00C809C7" w:rsidRPr="008008DA">
        <w:rPr>
          <w:color w:val="000000"/>
          <w:sz w:val="24"/>
          <w:szCs w:val="24"/>
          <w:lang w:val="en"/>
        </w:rPr>
        <w:t xml:space="preserve"> </w:t>
      </w:r>
      <w:r w:rsidR="007F7CD5" w:rsidRPr="008008DA">
        <w:rPr>
          <w:color w:val="000000"/>
          <w:sz w:val="24"/>
          <w:szCs w:val="24"/>
          <w:lang w:val="en"/>
        </w:rPr>
        <w:t>agency or office</w:t>
      </w:r>
      <w:r w:rsidR="0055146D" w:rsidRPr="008008DA">
        <w:rPr>
          <w:color w:val="000000"/>
          <w:sz w:val="24"/>
          <w:szCs w:val="24"/>
          <w:lang w:val="en"/>
        </w:rPr>
        <w:t xml:space="preserve"> that served a role in the city’s response to such emergency</w:t>
      </w:r>
      <w:r w:rsidRPr="008008DA">
        <w:rPr>
          <w:color w:val="000000"/>
          <w:sz w:val="24"/>
          <w:szCs w:val="24"/>
          <w:lang w:val="en"/>
        </w:rPr>
        <w:t>,</w:t>
      </w:r>
      <w:r w:rsidR="00C809C7" w:rsidRPr="008008DA">
        <w:rPr>
          <w:color w:val="000000"/>
          <w:sz w:val="24"/>
          <w:szCs w:val="24"/>
          <w:lang w:val="en"/>
        </w:rPr>
        <w:t xml:space="preserve"> shall publish</w:t>
      </w:r>
      <w:r w:rsidRPr="008008DA">
        <w:rPr>
          <w:color w:val="000000"/>
          <w:sz w:val="24"/>
          <w:szCs w:val="24"/>
          <w:lang w:val="en"/>
        </w:rPr>
        <w:t xml:space="preserve"> an after action report</w:t>
      </w:r>
      <w:r w:rsidR="0055146D" w:rsidRPr="008008DA">
        <w:rPr>
          <w:color w:val="000000"/>
          <w:sz w:val="24"/>
          <w:szCs w:val="24"/>
          <w:lang w:val="en"/>
        </w:rPr>
        <w:t xml:space="preserve"> on its website.</w:t>
      </w:r>
      <w:r w:rsidR="000C1D21" w:rsidRPr="008008DA">
        <w:rPr>
          <w:color w:val="000000"/>
          <w:sz w:val="24"/>
          <w:szCs w:val="24"/>
          <w:lang w:val="en"/>
        </w:rPr>
        <w:t xml:space="preserve">  Such after action report shall include, but not be limited to, the following information: 1.</w:t>
      </w:r>
      <w:r w:rsidR="001772F4" w:rsidRPr="008008DA">
        <w:rPr>
          <w:color w:val="000000"/>
          <w:sz w:val="24"/>
          <w:szCs w:val="24"/>
          <w:lang w:val="en"/>
        </w:rPr>
        <w:t xml:space="preserve"> a description of the emergency </w:t>
      </w:r>
      <w:r w:rsidR="00F14C3B" w:rsidRPr="008008DA">
        <w:rPr>
          <w:color w:val="000000"/>
          <w:sz w:val="24"/>
          <w:szCs w:val="24"/>
          <w:lang w:val="en"/>
        </w:rPr>
        <w:t xml:space="preserve">declaration, how the city was impacted, </w:t>
      </w:r>
      <w:r w:rsidR="001772F4" w:rsidRPr="008008DA">
        <w:rPr>
          <w:color w:val="000000"/>
          <w:sz w:val="24"/>
          <w:szCs w:val="24"/>
          <w:lang w:val="en"/>
        </w:rPr>
        <w:t xml:space="preserve">and </w:t>
      </w:r>
      <w:r w:rsidR="00280B17" w:rsidRPr="008008DA">
        <w:rPr>
          <w:color w:val="000000"/>
          <w:sz w:val="24"/>
          <w:szCs w:val="24"/>
          <w:lang w:val="en"/>
        </w:rPr>
        <w:t>an accounting of all</w:t>
      </w:r>
      <w:r w:rsidR="001772F4" w:rsidRPr="008008DA">
        <w:rPr>
          <w:color w:val="000000"/>
          <w:sz w:val="24"/>
          <w:szCs w:val="24"/>
          <w:lang w:val="en"/>
        </w:rPr>
        <w:t xml:space="preserve"> agency </w:t>
      </w:r>
      <w:r w:rsidR="00F14C3B" w:rsidRPr="008008DA">
        <w:rPr>
          <w:color w:val="000000"/>
          <w:sz w:val="24"/>
          <w:szCs w:val="24"/>
          <w:lang w:val="en"/>
        </w:rPr>
        <w:t xml:space="preserve">actions </w:t>
      </w:r>
      <w:r w:rsidR="001772F4" w:rsidRPr="008008DA">
        <w:rPr>
          <w:color w:val="000000"/>
          <w:sz w:val="24"/>
          <w:szCs w:val="24"/>
          <w:lang w:val="en"/>
        </w:rPr>
        <w:t xml:space="preserve">taken </w:t>
      </w:r>
      <w:r w:rsidR="00F14C3B" w:rsidRPr="008008DA">
        <w:rPr>
          <w:color w:val="000000"/>
          <w:sz w:val="24"/>
          <w:szCs w:val="24"/>
          <w:lang w:val="en"/>
        </w:rPr>
        <w:t>in response</w:t>
      </w:r>
      <w:r w:rsidR="00280B17" w:rsidRPr="008008DA">
        <w:rPr>
          <w:color w:val="000000"/>
          <w:sz w:val="24"/>
          <w:szCs w:val="24"/>
          <w:lang w:val="en"/>
        </w:rPr>
        <w:t xml:space="preserve"> to the emergency declaration</w:t>
      </w:r>
      <w:r w:rsidR="001772F4" w:rsidRPr="008008DA">
        <w:rPr>
          <w:color w:val="000000"/>
          <w:sz w:val="24"/>
          <w:szCs w:val="24"/>
          <w:lang w:val="en"/>
        </w:rPr>
        <w:t>; 2. a</w:t>
      </w:r>
      <w:r w:rsidR="00F14C3B" w:rsidRPr="008008DA">
        <w:rPr>
          <w:color w:val="000000"/>
          <w:sz w:val="24"/>
          <w:szCs w:val="24"/>
          <w:lang w:val="en"/>
        </w:rPr>
        <w:t xml:space="preserve"> comparison </w:t>
      </w:r>
      <w:r w:rsidR="001772F4" w:rsidRPr="008008DA">
        <w:rPr>
          <w:color w:val="000000"/>
          <w:sz w:val="24"/>
          <w:szCs w:val="24"/>
          <w:lang w:val="en"/>
        </w:rPr>
        <w:t xml:space="preserve">of what occurred </w:t>
      </w:r>
      <w:r w:rsidR="00280B17" w:rsidRPr="008008DA">
        <w:rPr>
          <w:color w:val="000000"/>
          <w:sz w:val="24"/>
          <w:szCs w:val="24"/>
          <w:lang w:val="en"/>
        </w:rPr>
        <w:t xml:space="preserve">in response to the </w:t>
      </w:r>
      <w:r w:rsidR="001772F4" w:rsidRPr="008008DA">
        <w:rPr>
          <w:color w:val="000000"/>
          <w:sz w:val="24"/>
          <w:szCs w:val="24"/>
          <w:lang w:val="en"/>
        </w:rPr>
        <w:t xml:space="preserve">emergency </w:t>
      </w:r>
      <w:r w:rsidR="00280B17" w:rsidRPr="008008DA">
        <w:rPr>
          <w:color w:val="000000"/>
          <w:sz w:val="24"/>
          <w:szCs w:val="24"/>
          <w:lang w:val="en"/>
        </w:rPr>
        <w:t>declaration</w:t>
      </w:r>
      <w:r w:rsidR="00F14C3B" w:rsidRPr="008008DA">
        <w:rPr>
          <w:color w:val="000000"/>
          <w:sz w:val="24"/>
          <w:szCs w:val="24"/>
          <w:lang w:val="en"/>
        </w:rPr>
        <w:t xml:space="preserve"> </w:t>
      </w:r>
      <w:r w:rsidR="001772F4" w:rsidRPr="008008DA">
        <w:rPr>
          <w:color w:val="000000"/>
          <w:sz w:val="24"/>
          <w:szCs w:val="24"/>
          <w:lang w:val="en"/>
        </w:rPr>
        <w:t xml:space="preserve">to any established emergency plans or protocols, including identifying gaps, overlaps and conflicts within agency operations; </w:t>
      </w:r>
      <w:r w:rsidR="00F14C3B" w:rsidRPr="008008DA">
        <w:rPr>
          <w:color w:val="000000"/>
          <w:sz w:val="24"/>
          <w:szCs w:val="24"/>
          <w:lang w:val="en"/>
        </w:rPr>
        <w:t>3</w:t>
      </w:r>
      <w:r w:rsidR="001772F4" w:rsidRPr="008008DA">
        <w:rPr>
          <w:color w:val="000000"/>
          <w:sz w:val="24"/>
          <w:szCs w:val="24"/>
          <w:lang w:val="en"/>
        </w:rPr>
        <w:t>.</w:t>
      </w:r>
      <w:r w:rsidR="00F14C3B" w:rsidRPr="008008DA">
        <w:rPr>
          <w:color w:val="000000"/>
          <w:sz w:val="24"/>
          <w:szCs w:val="24"/>
          <w:lang w:val="en"/>
        </w:rPr>
        <w:t xml:space="preserve"> an assessment of</w:t>
      </w:r>
      <w:r w:rsidR="00280B17" w:rsidRPr="008008DA">
        <w:rPr>
          <w:color w:val="000000"/>
          <w:sz w:val="24"/>
          <w:szCs w:val="24"/>
          <w:lang w:val="en"/>
        </w:rPr>
        <w:t xml:space="preserve"> participating agency performance in </w:t>
      </w:r>
      <w:r w:rsidR="00280B17" w:rsidRPr="008008DA">
        <w:rPr>
          <w:color w:val="000000"/>
          <w:sz w:val="24"/>
          <w:szCs w:val="24"/>
          <w:lang w:val="en"/>
        </w:rPr>
        <w:lastRenderedPageBreak/>
        <w:t>responding to the emergency declaration</w:t>
      </w:r>
      <w:r w:rsidR="00F14C3B" w:rsidRPr="008008DA">
        <w:rPr>
          <w:color w:val="000000"/>
          <w:sz w:val="24"/>
          <w:szCs w:val="24"/>
          <w:lang w:val="en"/>
        </w:rPr>
        <w:t>, including evaluating agency capabilities</w:t>
      </w:r>
      <w:r w:rsidR="00280B17" w:rsidRPr="008008DA">
        <w:rPr>
          <w:color w:val="000000"/>
          <w:sz w:val="24"/>
          <w:szCs w:val="24"/>
          <w:lang w:val="en"/>
        </w:rPr>
        <w:t xml:space="preserve"> and operations; and 4. recommendations for any steps that can be taken to increase preparedness and response to similar </w:t>
      </w:r>
      <w:r w:rsidR="00671A42">
        <w:rPr>
          <w:color w:val="000000"/>
          <w:sz w:val="24"/>
          <w:szCs w:val="24"/>
          <w:lang w:val="en"/>
        </w:rPr>
        <w:t xml:space="preserve">future </w:t>
      </w:r>
      <w:r w:rsidR="00280B17" w:rsidRPr="008008DA">
        <w:rPr>
          <w:color w:val="000000"/>
          <w:sz w:val="24"/>
          <w:szCs w:val="24"/>
          <w:lang w:val="en"/>
        </w:rPr>
        <w:t xml:space="preserve">emergency </w:t>
      </w:r>
      <w:r w:rsidR="00671A42">
        <w:rPr>
          <w:color w:val="000000"/>
          <w:sz w:val="24"/>
          <w:szCs w:val="24"/>
          <w:lang w:val="en"/>
        </w:rPr>
        <w:t>declarations</w:t>
      </w:r>
      <w:r w:rsidR="00280B17" w:rsidRPr="008008DA">
        <w:rPr>
          <w:color w:val="000000"/>
          <w:sz w:val="24"/>
          <w:szCs w:val="24"/>
          <w:lang w:val="en"/>
        </w:rPr>
        <w:t>.</w:t>
      </w:r>
      <w:r w:rsidR="00280B17" w:rsidRPr="009D1F8E">
        <w:rPr>
          <w:color w:val="000000"/>
          <w:sz w:val="24"/>
          <w:szCs w:val="24"/>
          <w:u w:val="none"/>
          <w:lang w:val="en"/>
        </w:rPr>
        <w:t xml:space="preserve"> </w:t>
      </w:r>
    </w:p>
    <w:p w14:paraId="1A7F4045" w14:textId="65E3399F" w:rsidR="00A63344" w:rsidRPr="008008DA" w:rsidRDefault="008008DA" w:rsidP="00806A39">
      <w:pPr>
        <w:pStyle w:val="ListParagraph"/>
        <w:tabs>
          <w:tab w:val="left" w:pos="720"/>
          <w:tab w:val="left" w:pos="1420"/>
        </w:tabs>
        <w:spacing w:before="0" w:line="480" w:lineRule="auto"/>
        <w:ind w:left="0" w:firstLine="0"/>
        <w:jc w:val="both"/>
        <w:rPr>
          <w:b/>
          <w:spacing w:val="-4"/>
          <w:sz w:val="24"/>
          <w:szCs w:val="24"/>
        </w:rPr>
      </w:pPr>
      <w:r>
        <w:rPr>
          <w:color w:val="000000"/>
          <w:sz w:val="24"/>
          <w:szCs w:val="24"/>
          <w:u w:val="none"/>
          <w:lang w:val="en"/>
        </w:rPr>
        <w:tab/>
      </w:r>
      <w:r w:rsidR="001772F4" w:rsidRPr="008008DA">
        <w:rPr>
          <w:color w:val="000000"/>
          <w:sz w:val="24"/>
          <w:szCs w:val="24"/>
          <w:u w:val="none"/>
          <w:lang w:val="en"/>
        </w:rPr>
        <w:t>§ 2. The office</w:t>
      </w:r>
      <w:r>
        <w:rPr>
          <w:color w:val="000000"/>
          <w:sz w:val="24"/>
          <w:szCs w:val="24"/>
          <w:u w:val="none"/>
          <w:lang w:val="en"/>
        </w:rPr>
        <w:t xml:space="preserve"> shall publish on its website an after action report for all emergency declarations, as such terms are defined in section 30-117 of the administrative code of the city of New York, that occurred during the 10 years prior to the enactment of this local law. </w:t>
      </w:r>
    </w:p>
    <w:p w14:paraId="3DC58763" w14:textId="1DC46CB8" w:rsidR="00034144" w:rsidRPr="008008DA" w:rsidRDefault="00BA1CE7" w:rsidP="00806A39">
      <w:pPr>
        <w:pStyle w:val="ListParagraph"/>
        <w:tabs>
          <w:tab w:val="left" w:pos="720"/>
          <w:tab w:val="left" w:pos="1420"/>
        </w:tabs>
        <w:ind w:left="0" w:firstLine="0"/>
        <w:rPr>
          <w:spacing w:val="-4"/>
          <w:sz w:val="24"/>
          <w:szCs w:val="24"/>
          <w:u w:val="none"/>
        </w:rPr>
      </w:pPr>
      <w:r w:rsidRPr="008008DA">
        <w:rPr>
          <w:spacing w:val="-4"/>
          <w:sz w:val="24"/>
          <w:szCs w:val="24"/>
          <w:u w:val="none"/>
        </w:rPr>
        <w:tab/>
        <w:t>§</w:t>
      </w:r>
      <w:r w:rsidR="00CB45E0">
        <w:rPr>
          <w:spacing w:val="-4"/>
          <w:sz w:val="24"/>
          <w:szCs w:val="24"/>
          <w:u w:val="none"/>
        </w:rPr>
        <w:t>3</w:t>
      </w:r>
      <w:r w:rsidRPr="008008DA">
        <w:rPr>
          <w:spacing w:val="-4"/>
          <w:sz w:val="24"/>
          <w:szCs w:val="24"/>
          <w:u w:val="none"/>
        </w:rPr>
        <w:t>. This local law takes effect immediately upon enactment.</w:t>
      </w:r>
    </w:p>
    <w:p w14:paraId="2417FFC5" w14:textId="77777777" w:rsidR="00A561DD" w:rsidRPr="008008DA" w:rsidRDefault="00A561DD" w:rsidP="00806A39">
      <w:pPr>
        <w:pStyle w:val="ListParagraph"/>
        <w:suppressLineNumbers/>
        <w:tabs>
          <w:tab w:val="left" w:pos="720"/>
          <w:tab w:val="left" w:pos="1420"/>
        </w:tabs>
        <w:spacing w:before="0"/>
        <w:ind w:left="0" w:firstLine="0"/>
        <w:rPr>
          <w:spacing w:val="-4"/>
          <w:sz w:val="24"/>
          <w:szCs w:val="24"/>
          <w:u w:val="none"/>
        </w:rPr>
      </w:pPr>
    </w:p>
    <w:p w14:paraId="314CDDD1" w14:textId="7E5F2B95" w:rsidR="00AA7FCE" w:rsidRPr="008008DA" w:rsidRDefault="00AA7FCE" w:rsidP="00806A39">
      <w:pPr>
        <w:pStyle w:val="ListParagraph"/>
        <w:suppressLineNumbers/>
        <w:tabs>
          <w:tab w:val="left" w:pos="720"/>
          <w:tab w:val="left" w:pos="1420"/>
        </w:tabs>
        <w:spacing w:before="0"/>
        <w:ind w:left="0" w:firstLine="0"/>
        <w:rPr>
          <w:spacing w:val="-4"/>
          <w:sz w:val="20"/>
          <w:szCs w:val="20"/>
          <w:u w:val="none"/>
        </w:rPr>
      </w:pPr>
      <w:r w:rsidRPr="008008DA">
        <w:rPr>
          <w:spacing w:val="-4"/>
          <w:sz w:val="20"/>
          <w:szCs w:val="20"/>
          <w:u w:val="none"/>
        </w:rPr>
        <w:t>JDK</w:t>
      </w:r>
    </w:p>
    <w:p w14:paraId="5F0A5FE5" w14:textId="7BDF8652" w:rsidR="00AA7FCE" w:rsidRDefault="00AA7FCE" w:rsidP="00806A39">
      <w:pPr>
        <w:pStyle w:val="ListParagraph"/>
        <w:suppressLineNumbers/>
        <w:tabs>
          <w:tab w:val="left" w:pos="720"/>
          <w:tab w:val="left" w:pos="1420"/>
        </w:tabs>
        <w:spacing w:before="0"/>
        <w:ind w:left="0" w:firstLine="0"/>
        <w:rPr>
          <w:spacing w:val="-4"/>
          <w:sz w:val="20"/>
          <w:szCs w:val="20"/>
          <w:u w:val="none"/>
        </w:rPr>
      </w:pPr>
      <w:r w:rsidRPr="008008DA">
        <w:rPr>
          <w:spacing w:val="-4"/>
          <w:sz w:val="20"/>
          <w:szCs w:val="20"/>
          <w:u w:val="none"/>
        </w:rPr>
        <w:t xml:space="preserve">LS </w:t>
      </w:r>
      <w:r w:rsidR="00005420">
        <w:rPr>
          <w:spacing w:val="-4"/>
          <w:sz w:val="20"/>
          <w:szCs w:val="20"/>
          <w:u w:val="none"/>
        </w:rPr>
        <w:t>#</w:t>
      </w:r>
      <w:r w:rsidR="008008DA">
        <w:rPr>
          <w:spacing w:val="-4"/>
          <w:sz w:val="20"/>
          <w:szCs w:val="20"/>
          <w:u w:val="none"/>
        </w:rPr>
        <w:t>18945</w:t>
      </w:r>
    </w:p>
    <w:p w14:paraId="17F695D9" w14:textId="09960816" w:rsidR="0059116F" w:rsidRPr="008008DA" w:rsidRDefault="0059116F" w:rsidP="00806A39">
      <w:pPr>
        <w:pStyle w:val="ListParagraph"/>
        <w:suppressLineNumbers/>
        <w:tabs>
          <w:tab w:val="left" w:pos="720"/>
          <w:tab w:val="left" w:pos="1420"/>
        </w:tabs>
        <w:spacing w:before="0"/>
        <w:ind w:left="0" w:firstLine="0"/>
        <w:rPr>
          <w:spacing w:val="-4"/>
          <w:sz w:val="20"/>
          <w:szCs w:val="20"/>
          <w:u w:val="none"/>
        </w:rPr>
      </w:pPr>
      <w:r>
        <w:rPr>
          <w:spacing w:val="-4"/>
          <w:sz w:val="20"/>
          <w:szCs w:val="20"/>
          <w:u w:val="none"/>
        </w:rPr>
        <w:t>Int. #1300-2025</w:t>
      </w:r>
    </w:p>
    <w:p w14:paraId="6B73A40A" w14:textId="10C4EC0E" w:rsidR="00AA7FCE" w:rsidRDefault="0059116F" w:rsidP="00806A39">
      <w:pPr>
        <w:pStyle w:val="ListParagraph"/>
        <w:suppressLineNumbers/>
        <w:tabs>
          <w:tab w:val="left" w:pos="720"/>
          <w:tab w:val="left" w:pos="1420"/>
        </w:tabs>
        <w:spacing w:before="0"/>
        <w:ind w:left="0" w:firstLine="0"/>
        <w:rPr>
          <w:spacing w:val="-4"/>
          <w:sz w:val="20"/>
          <w:szCs w:val="20"/>
          <w:u w:val="none"/>
        </w:rPr>
      </w:pPr>
      <w:r>
        <w:rPr>
          <w:spacing w:val="-4"/>
          <w:sz w:val="20"/>
          <w:szCs w:val="20"/>
          <w:u w:val="none"/>
        </w:rPr>
        <w:t>1/7/2026 4:19 PM</w:t>
      </w:r>
    </w:p>
    <w:sectPr w:rsidR="00AA7FCE" w:rsidSect="00806A39">
      <w:type w:val="continuous"/>
      <w:pgSz w:w="12240" w:h="15840"/>
      <w:pgMar w:top="1440" w:right="1440" w:bottom="1440" w:left="1440" w:header="720" w:footer="720" w:gutter="0"/>
      <w:lnNumType w:countBy="1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E1F"/>
    <w:multiLevelType w:val="hybridMultilevel"/>
    <w:tmpl w:val="3EE07132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1" w15:restartNumberingAfterBreak="0">
    <w:nsid w:val="0373731D"/>
    <w:multiLevelType w:val="hybridMultilevel"/>
    <w:tmpl w:val="5C06B78C"/>
    <w:lvl w:ilvl="0" w:tplc="77162494">
      <w:start w:val="1"/>
      <w:numFmt w:val="decimal"/>
      <w:lvlText w:val="%1"/>
      <w:lvlJc w:val="left"/>
      <w:pPr>
        <w:ind w:left="1420" w:hanging="119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2DA1098">
      <w:numFmt w:val="bullet"/>
      <w:lvlText w:val="•"/>
      <w:lvlJc w:val="left"/>
      <w:pPr>
        <w:ind w:left="2296" w:hanging="1194"/>
      </w:pPr>
      <w:rPr>
        <w:rFonts w:hint="default"/>
        <w:lang w:val="en-US" w:eastAsia="en-US" w:bidi="ar-SA"/>
      </w:rPr>
    </w:lvl>
    <w:lvl w:ilvl="2" w:tplc="11D0ADBE">
      <w:numFmt w:val="bullet"/>
      <w:lvlText w:val="•"/>
      <w:lvlJc w:val="left"/>
      <w:pPr>
        <w:ind w:left="3172" w:hanging="1194"/>
      </w:pPr>
      <w:rPr>
        <w:rFonts w:hint="default"/>
        <w:lang w:val="en-US" w:eastAsia="en-US" w:bidi="ar-SA"/>
      </w:rPr>
    </w:lvl>
    <w:lvl w:ilvl="3" w:tplc="FA401532">
      <w:numFmt w:val="bullet"/>
      <w:lvlText w:val="•"/>
      <w:lvlJc w:val="left"/>
      <w:pPr>
        <w:ind w:left="4048" w:hanging="1194"/>
      </w:pPr>
      <w:rPr>
        <w:rFonts w:hint="default"/>
        <w:lang w:val="en-US" w:eastAsia="en-US" w:bidi="ar-SA"/>
      </w:rPr>
    </w:lvl>
    <w:lvl w:ilvl="4" w:tplc="8E98C5F6">
      <w:numFmt w:val="bullet"/>
      <w:lvlText w:val="•"/>
      <w:lvlJc w:val="left"/>
      <w:pPr>
        <w:ind w:left="4924" w:hanging="1194"/>
      </w:pPr>
      <w:rPr>
        <w:rFonts w:hint="default"/>
        <w:lang w:val="en-US" w:eastAsia="en-US" w:bidi="ar-SA"/>
      </w:rPr>
    </w:lvl>
    <w:lvl w:ilvl="5" w:tplc="E7346594">
      <w:numFmt w:val="bullet"/>
      <w:lvlText w:val="•"/>
      <w:lvlJc w:val="left"/>
      <w:pPr>
        <w:ind w:left="5800" w:hanging="1194"/>
      </w:pPr>
      <w:rPr>
        <w:rFonts w:hint="default"/>
        <w:lang w:val="en-US" w:eastAsia="en-US" w:bidi="ar-SA"/>
      </w:rPr>
    </w:lvl>
    <w:lvl w:ilvl="6" w:tplc="5BE247B4">
      <w:numFmt w:val="bullet"/>
      <w:lvlText w:val="•"/>
      <w:lvlJc w:val="left"/>
      <w:pPr>
        <w:ind w:left="6676" w:hanging="1194"/>
      </w:pPr>
      <w:rPr>
        <w:rFonts w:hint="default"/>
        <w:lang w:val="en-US" w:eastAsia="en-US" w:bidi="ar-SA"/>
      </w:rPr>
    </w:lvl>
    <w:lvl w:ilvl="7" w:tplc="206AE19E">
      <w:numFmt w:val="bullet"/>
      <w:lvlText w:val="•"/>
      <w:lvlJc w:val="left"/>
      <w:pPr>
        <w:ind w:left="7552" w:hanging="1194"/>
      </w:pPr>
      <w:rPr>
        <w:rFonts w:hint="default"/>
        <w:lang w:val="en-US" w:eastAsia="en-US" w:bidi="ar-SA"/>
      </w:rPr>
    </w:lvl>
    <w:lvl w:ilvl="8" w:tplc="106EB954">
      <w:numFmt w:val="bullet"/>
      <w:lvlText w:val="•"/>
      <w:lvlJc w:val="left"/>
      <w:pPr>
        <w:ind w:left="8428" w:hanging="1194"/>
      </w:pPr>
      <w:rPr>
        <w:rFonts w:hint="default"/>
        <w:lang w:val="en-US" w:eastAsia="en-US" w:bidi="ar-SA"/>
      </w:rPr>
    </w:lvl>
  </w:abstractNum>
  <w:abstractNum w:abstractNumId="2" w15:restartNumberingAfterBreak="0">
    <w:nsid w:val="079D34EC"/>
    <w:multiLevelType w:val="hybridMultilevel"/>
    <w:tmpl w:val="5C06B78C"/>
    <w:lvl w:ilvl="0" w:tplc="FFFFFFFF">
      <w:start w:val="1"/>
      <w:numFmt w:val="decimal"/>
      <w:lvlText w:val="%1"/>
      <w:lvlJc w:val="left"/>
      <w:pPr>
        <w:ind w:left="1420" w:hanging="119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2296" w:hanging="1194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72" w:hanging="119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48" w:hanging="119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24" w:hanging="119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0" w:hanging="119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676" w:hanging="119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552" w:hanging="119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28" w:hanging="1194"/>
      </w:pPr>
      <w:rPr>
        <w:rFonts w:hint="default"/>
        <w:lang w:val="en-US" w:eastAsia="en-US" w:bidi="ar-SA"/>
      </w:rPr>
    </w:lvl>
  </w:abstractNum>
  <w:abstractNum w:abstractNumId="3" w15:restartNumberingAfterBreak="0">
    <w:nsid w:val="191D1B4B"/>
    <w:multiLevelType w:val="hybridMultilevel"/>
    <w:tmpl w:val="87289C5E"/>
    <w:lvl w:ilvl="0" w:tplc="34202EB8">
      <w:start w:val="1"/>
      <w:numFmt w:val="decimal"/>
      <w:lvlText w:val="%1."/>
      <w:lvlJc w:val="left"/>
      <w:pPr>
        <w:ind w:left="17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4" w15:restartNumberingAfterBreak="0">
    <w:nsid w:val="1DAD1DBE"/>
    <w:multiLevelType w:val="hybridMultilevel"/>
    <w:tmpl w:val="501A4BE0"/>
    <w:lvl w:ilvl="0" w:tplc="55226860">
      <w:start w:val="35"/>
      <w:numFmt w:val="decimal"/>
      <w:lvlText w:val="%1"/>
      <w:lvlJc w:val="left"/>
      <w:pPr>
        <w:ind w:left="700" w:hanging="47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A2D5E"/>
    <w:multiLevelType w:val="hybridMultilevel"/>
    <w:tmpl w:val="76589EE6"/>
    <w:lvl w:ilvl="0" w:tplc="24A058E0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AE367E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D84B3A8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DADCDDF6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A1000B80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727459D4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8204381C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E74613DC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360003F2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6" w15:restartNumberingAfterBreak="0">
    <w:nsid w:val="33F61964"/>
    <w:multiLevelType w:val="hybridMultilevel"/>
    <w:tmpl w:val="3EE07132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7" w15:restartNumberingAfterBreak="0">
    <w:nsid w:val="3B2E1D70"/>
    <w:multiLevelType w:val="hybridMultilevel"/>
    <w:tmpl w:val="D66A4318"/>
    <w:lvl w:ilvl="0" w:tplc="044E7200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B1E14"/>
    <w:multiLevelType w:val="hybridMultilevel"/>
    <w:tmpl w:val="32C41848"/>
    <w:lvl w:ilvl="0" w:tplc="15AE367E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85DBF"/>
    <w:multiLevelType w:val="hybridMultilevel"/>
    <w:tmpl w:val="06148AA8"/>
    <w:lvl w:ilvl="0" w:tplc="C74062C4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D37F5B"/>
    <w:multiLevelType w:val="hybridMultilevel"/>
    <w:tmpl w:val="1DBAECA0"/>
    <w:lvl w:ilvl="0" w:tplc="6AE2F892">
      <w:start w:val="1"/>
      <w:numFmt w:val="decimal"/>
      <w:lvlText w:val="%1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0BE20CC">
      <w:start w:val="1"/>
      <w:numFmt w:val="decimal"/>
      <w:lvlText w:val="%2"/>
      <w:lvlJc w:val="left"/>
      <w:pPr>
        <w:ind w:left="1420" w:hanging="1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470C78C">
      <w:numFmt w:val="bullet"/>
      <w:lvlText w:val="•"/>
      <w:lvlJc w:val="left"/>
      <w:pPr>
        <w:ind w:left="3172" w:hanging="1201"/>
      </w:pPr>
      <w:rPr>
        <w:rFonts w:hint="default"/>
        <w:lang w:val="en-US" w:eastAsia="en-US" w:bidi="ar-SA"/>
      </w:rPr>
    </w:lvl>
    <w:lvl w:ilvl="3" w:tplc="BD68ADF8">
      <w:numFmt w:val="bullet"/>
      <w:lvlText w:val="•"/>
      <w:lvlJc w:val="left"/>
      <w:pPr>
        <w:ind w:left="4048" w:hanging="1201"/>
      </w:pPr>
      <w:rPr>
        <w:rFonts w:hint="default"/>
        <w:lang w:val="en-US" w:eastAsia="en-US" w:bidi="ar-SA"/>
      </w:rPr>
    </w:lvl>
    <w:lvl w:ilvl="4" w:tplc="AF666700">
      <w:numFmt w:val="bullet"/>
      <w:lvlText w:val="•"/>
      <w:lvlJc w:val="left"/>
      <w:pPr>
        <w:ind w:left="4924" w:hanging="1201"/>
      </w:pPr>
      <w:rPr>
        <w:rFonts w:hint="default"/>
        <w:lang w:val="en-US" w:eastAsia="en-US" w:bidi="ar-SA"/>
      </w:rPr>
    </w:lvl>
    <w:lvl w:ilvl="5" w:tplc="EF5AE904">
      <w:numFmt w:val="bullet"/>
      <w:lvlText w:val="•"/>
      <w:lvlJc w:val="left"/>
      <w:pPr>
        <w:ind w:left="5800" w:hanging="1201"/>
      </w:pPr>
      <w:rPr>
        <w:rFonts w:hint="default"/>
        <w:lang w:val="en-US" w:eastAsia="en-US" w:bidi="ar-SA"/>
      </w:rPr>
    </w:lvl>
    <w:lvl w:ilvl="6" w:tplc="CF987740">
      <w:numFmt w:val="bullet"/>
      <w:lvlText w:val="•"/>
      <w:lvlJc w:val="left"/>
      <w:pPr>
        <w:ind w:left="6676" w:hanging="1201"/>
      </w:pPr>
      <w:rPr>
        <w:rFonts w:hint="default"/>
        <w:lang w:val="en-US" w:eastAsia="en-US" w:bidi="ar-SA"/>
      </w:rPr>
    </w:lvl>
    <w:lvl w:ilvl="7" w:tplc="549C6E12">
      <w:numFmt w:val="bullet"/>
      <w:lvlText w:val="•"/>
      <w:lvlJc w:val="left"/>
      <w:pPr>
        <w:ind w:left="7552" w:hanging="1201"/>
      </w:pPr>
      <w:rPr>
        <w:rFonts w:hint="default"/>
        <w:lang w:val="en-US" w:eastAsia="en-US" w:bidi="ar-SA"/>
      </w:rPr>
    </w:lvl>
    <w:lvl w:ilvl="8" w:tplc="4BDCADC0">
      <w:numFmt w:val="bullet"/>
      <w:lvlText w:val="•"/>
      <w:lvlJc w:val="left"/>
      <w:pPr>
        <w:ind w:left="8428" w:hanging="1201"/>
      </w:pPr>
      <w:rPr>
        <w:rFonts w:hint="default"/>
        <w:lang w:val="en-US" w:eastAsia="en-US" w:bidi="ar-SA"/>
      </w:rPr>
    </w:lvl>
  </w:abstractNum>
  <w:abstractNum w:abstractNumId="11" w15:restartNumberingAfterBreak="0">
    <w:nsid w:val="63AD2331"/>
    <w:multiLevelType w:val="hybridMultilevel"/>
    <w:tmpl w:val="AC54AE78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12" w15:restartNumberingAfterBreak="0">
    <w:nsid w:val="669242F3"/>
    <w:multiLevelType w:val="hybridMultilevel"/>
    <w:tmpl w:val="33721C5A"/>
    <w:lvl w:ilvl="0" w:tplc="FFFFFFFF">
      <w:start w:val="1"/>
      <w:numFmt w:val="decimal"/>
      <w:lvlText w:val="%1"/>
      <w:lvlJc w:val="left"/>
      <w:pPr>
        <w:ind w:left="1420" w:hanging="1194"/>
        <w:jc w:val="right"/>
      </w:pPr>
      <w:rPr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8424AC">
      <w:numFmt w:val="bullet"/>
      <w:lvlText w:val="•"/>
      <w:lvlJc w:val="left"/>
      <w:pPr>
        <w:ind w:left="2296" w:hanging="1194"/>
      </w:pPr>
      <w:rPr>
        <w:rFonts w:hint="default"/>
        <w:lang w:val="en-US" w:eastAsia="en-US" w:bidi="ar-SA"/>
      </w:rPr>
    </w:lvl>
    <w:lvl w:ilvl="2" w:tplc="45CE4EC2">
      <w:numFmt w:val="bullet"/>
      <w:lvlText w:val="•"/>
      <w:lvlJc w:val="left"/>
      <w:pPr>
        <w:ind w:left="3172" w:hanging="1194"/>
      </w:pPr>
      <w:rPr>
        <w:rFonts w:hint="default"/>
        <w:lang w:val="en-US" w:eastAsia="en-US" w:bidi="ar-SA"/>
      </w:rPr>
    </w:lvl>
    <w:lvl w:ilvl="3" w:tplc="F2263DDE">
      <w:numFmt w:val="bullet"/>
      <w:lvlText w:val="•"/>
      <w:lvlJc w:val="left"/>
      <w:pPr>
        <w:ind w:left="4048" w:hanging="1194"/>
      </w:pPr>
      <w:rPr>
        <w:rFonts w:hint="default"/>
        <w:lang w:val="en-US" w:eastAsia="en-US" w:bidi="ar-SA"/>
      </w:rPr>
    </w:lvl>
    <w:lvl w:ilvl="4" w:tplc="E3FA8E7A">
      <w:numFmt w:val="bullet"/>
      <w:lvlText w:val="•"/>
      <w:lvlJc w:val="left"/>
      <w:pPr>
        <w:ind w:left="4924" w:hanging="1194"/>
      </w:pPr>
      <w:rPr>
        <w:rFonts w:hint="default"/>
        <w:lang w:val="en-US" w:eastAsia="en-US" w:bidi="ar-SA"/>
      </w:rPr>
    </w:lvl>
    <w:lvl w:ilvl="5" w:tplc="659C8604">
      <w:numFmt w:val="bullet"/>
      <w:lvlText w:val="•"/>
      <w:lvlJc w:val="left"/>
      <w:pPr>
        <w:ind w:left="5800" w:hanging="1194"/>
      </w:pPr>
      <w:rPr>
        <w:rFonts w:hint="default"/>
        <w:lang w:val="en-US" w:eastAsia="en-US" w:bidi="ar-SA"/>
      </w:rPr>
    </w:lvl>
    <w:lvl w:ilvl="6" w:tplc="B0E6F05C">
      <w:numFmt w:val="bullet"/>
      <w:lvlText w:val="•"/>
      <w:lvlJc w:val="left"/>
      <w:pPr>
        <w:ind w:left="6676" w:hanging="1194"/>
      </w:pPr>
      <w:rPr>
        <w:rFonts w:hint="default"/>
        <w:lang w:val="en-US" w:eastAsia="en-US" w:bidi="ar-SA"/>
      </w:rPr>
    </w:lvl>
    <w:lvl w:ilvl="7" w:tplc="90442422">
      <w:numFmt w:val="bullet"/>
      <w:lvlText w:val="•"/>
      <w:lvlJc w:val="left"/>
      <w:pPr>
        <w:ind w:left="7552" w:hanging="1194"/>
      </w:pPr>
      <w:rPr>
        <w:rFonts w:hint="default"/>
        <w:lang w:val="en-US" w:eastAsia="en-US" w:bidi="ar-SA"/>
      </w:rPr>
    </w:lvl>
    <w:lvl w:ilvl="8" w:tplc="949A5392">
      <w:numFmt w:val="bullet"/>
      <w:lvlText w:val="•"/>
      <w:lvlJc w:val="left"/>
      <w:pPr>
        <w:ind w:left="8428" w:hanging="1194"/>
      </w:pPr>
      <w:rPr>
        <w:rFonts w:hint="default"/>
        <w:lang w:val="en-US" w:eastAsia="en-US" w:bidi="ar-SA"/>
      </w:rPr>
    </w:lvl>
  </w:abstractNum>
  <w:abstractNum w:abstractNumId="13" w15:restartNumberingAfterBreak="0">
    <w:nsid w:val="6D8559EF"/>
    <w:multiLevelType w:val="hybridMultilevel"/>
    <w:tmpl w:val="A13ABF42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14" w15:restartNumberingAfterBreak="0">
    <w:nsid w:val="6E2260E9"/>
    <w:multiLevelType w:val="multilevel"/>
    <w:tmpl w:val="331C16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36363D6"/>
    <w:multiLevelType w:val="hybridMultilevel"/>
    <w:tmpl w:val="A13ABF42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"/>
      <w:lvlJc w:val="left"/>
      <w:pPr>
        <w:ind w:left="700" w:hanging="47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abstractNum w:abstractNumId="16" w15:restartNumberingAfterBreak="0">
    <w:nsid w:val="7F303345"/>
    <w:multiLevelType w:val="hybridMultilevel"/>
    <w:tmpl w:val="2C983DB8"/>
    <w:lvl w:ilvl="0" w:tplc="FFFFFFFF">
      <w:start w:val="1"/>
      <w:numFmt w:val="decimal"/>
      <w:lvlText w:val="%1"/>
      <w:lvlJc w:val="left"/>
      <w:pPr>
        <w:ind w:left="700" w:hanging="474"/>
        <w:jc w:val="right"/>
      </w:pPr>
      <w:rPr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3C680BE">
      <w:start w:val="11"/>
      <w:numFmt w:val="decimal"/>
      <w:lvlText w:val="%2"/>
      <w:lvlJc w:val="left"/>
      <w:pPr>
        <w:ind w:left="700" w:hanging="47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2" w:tplc="7F042D94">
      <w:numFmt w:val="bullet"/>
      <w:lvlText w:val="•"/>
      <w:lvlJc w:val="left"/>
      <w:pPr>
        <w:ind w:left="2596" w:hanging="474"/>
      </w:pPr>
      <w:rPr>
        <w:rFonts w:hint="default"/>
        <w:lang w:val="en-US" w:eastAsia="en-US" w:bidi="ar-SA"/>
      </w:rPr>
    </w:lvl>
    <w:lvl w:ilvl="3" w:tplc="F5AC75AA">
      <w:numFmt w:val="bullet"/>
      <w:lvlText w:val="•"/>
      <w:lvlJc w:val="left"/>
      <w:pPr>
        <w:ind w:left="3544" w:hanging="474"/>
      </w:pPr>
      <w:rPr>
        <w:rFonts w:hint="default"/>
        <w:lang w:val="en-US" w:eastAsia="en-US" w:bidi="ar-SA"/>
      </w:rPr>
    </w:lvl>
    <w:lvl w:ilvl="4" w:tplc="A0102A40">
      <w:numFmt w:val="bullet"/>
      <w:lvlText w:val="•"/>
      <w:lvlJc w:val="left"/>
      <w:pPr>
        <w:ind w:left="4492" w:hanging="474"/>
      </w:pPr>
      <w:rPr>
        <w:rFonts w:hint="default"/>
        <w:lang w:val="en-US" w:eastAsia="en-US" w:bidi="ar-SA"/>
      </w:rPr>
    </w:lvl>
    <w:lvl w:ilvl="5" w:tplc="2766CDD4">
      <w:numFmt w:val="bullet"/>
      <w:lvlText w:val="•"/>
      <w:lvlJc w:val="left"/>
      <w:pPr>
        <w:ind w:left="5440" w:hanging="474"/>
      </w:pPr>
      <w:rPr>
        <w:rFonts w:hint="default"/>
        <w:lang w:val="en-US" w:eastAsia="en-US" w:bidi="ar-SA"/>
      </w:rPr>
    </w:lvl>
    <w:lvl w:ilvl="6" w:tplc="BCBE6B16">
      <w:numFmt w:val="bullet"/>
      <w:lvlText w:val="•"/>
      <w:lvlJc w:val="left"/>
      <w:pPr>
        <w:ind w:left="6388" w:hanging="474"/>
      </w:pPr>
      <w:rPr>
        <w:rFonts w:hint="default"/>
        <w:lang w:val="en-US" w:eastAsia="en-US" w:bidi="ar-SA"/>
      </w:rPr>
    </w:lvl>
    <w:lvl w:ilvl="7" w:tplc="99FE38E4">
      <w:numFmt w:val="bullet"/>
      <w:lvlText w:val="•"/>
      <w:lvlJc w:val="left"/>
      <w:pPr>
        <w:ind w:left="7336" w:hanging="474"/>
      </w:pPr>
      <w:rPr>
        <w:rFonts w:hint="default"/>
        <w:lang w:val="en-US" w:eastAsia="en-US" w:bidi="ar-SA"/>
      </w:rPr>
    </w:lvl>
    <w:lvl w:ilvl="8" w:tplc="D2A49994">
      <w:numFmt w:val="bullet"/>
      <w:lvlText w:val="•"/>
      <w:lvlJc w:val="left"/>
      <w:pPr>
        <w:ind w:left="8284" w:hanging="474"/>
      </w:pPr>
      <w:rPr>
        <w:rFonts w:hint="default"/>
        <w:lang w:val="en-US" w:eastAsia="en-US" w:bidi="ar-SA"/>
      </w:rPr>
    </w:lvl>
  </w:abstractNum>
  <w:num w:numId="1" w16cid:durableId="357857681">
    <w:abstractNumId w:val="5"/>
  </w:num>
  <w:num w:numId="2" w16cid:durableId="1227258028">
    <w:abstractNumId w:val="1"/>
  </w:num>
  <w:num w:numId="3" w16cid:durableId="1097170044">
    <w:abstractNumId w:val="12"/>
  </w:num>
  <w:num w:numId="4" w16cid:durableId="1989357314">
    <w:abstractNumId w:val="2"/>
  </w:num>
  <w:num w:numId="5" w16cid:durableId="1837762571">
    <w:abstractNumId w:val="16"/>
  </w:num>
  <w:num w:numId="6" w16cid:durableId="532961781">
    <w:abstractNumId w:val="11"/>
  </w:num>
  <w:num w:numId="7" w16cid:durableId="955211014">
    <w:abstractNumId w:val="8"/>
  </w:num>
  <w:num w:numId="8" w16cid:durableId="234514621">
    <w:abstractNumId w:val="0"/>
  </w:num>
  <w:num w:numId="9" w16cid:durableId="688340682">
    <w:abstractNumId w:val="6"/>
  </w:num>
  <w:num w:numId="10" w16cid:durableId="1065953891">
    <w:abstractNumId w:val="13"/>
  </w:num>
  <w:num w:numId="11" w16cid:durableId="1244529156">
    <w:abstractNumId w:val="15"/>
  </w:num>
  <w:num w:numId="12" w16cid:durableId="1744065286">
    <w:abstractNumId w:val="4"/>
  </w:num>
  <w:num w:numId="13" w16cid:durableId="2053530895">
    <w:abstractNumId w:val="10"/>
  </w:num>
  <w:num w:numId="14" w16cid:durableId="8503357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7086469">
    <w:abstractNumId w:val="14"/>
  </w:num>
  <w:num w:numId="16" w16cid:durableId="1385904697">
    <w:abstractNumId w:val="9"/>
  </w:num>
  <w:num w:numId="17" w16cid:durableId="54666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091"/>
    <w:rsid w:val="00000661"/>
    <w:rsid w:val="00004C0F"/>
    <w:rsid w:val="00005420"/>
    <w:rsid w:val="000057BB"/>
    <w:rsid w:val="00014D11"/>
    <w:rsid w:val="00017CCA"/>
    <w:rsid w:val="00034144"/>
    <w:rsid w:val="00047CEA"/>
    <w:rsid w:val="000602A2"/>
    <w:rsid w:val="00061091"/>
    <w:rsid w:val="00062ACB"/>
    <w:rsid w:val="00065115"/>
    <w:rsid w:val="000710B3"/>
    <w:rsid w:val="000812DF"/>
    <w:rsid w:val="00090F10"/>
    <w:rsid w:val="00092515"/>
    <w:rsid w:val="00092A72"/>
    <w:rsid w:val="000A08EE"/>
    <w:rsid w:val="000A79BE"/>
    <w:rsid w:val="000C1D21"/>
    <w:rsid w:val="000C42E7"/>
    <w:rsid w:val="000C5C7D"/>
    <w:rsid w:val="000D2D72"/>
    <w:rsid w:val="000D3F11"/>
    <w:rsid w:val="000E3062"/>
    <w:rsid w:val="000F6ACF"/>
    <w:rsid w:val="000F7AF2"/>
    <w:rsid w:val="00101B05"/>
    <w:rsid w:val="00102631"/>
    <w:rsid w:val="001070A7"/>
    <w:rsid w:val="00113C6A"/>
    <w:rsid w:val="00120D57"/>
    <w:rsid w:val="00122077"/>
    <w:rsid w:val="001259E5"/>
    <w:rsid w:val="00133CAA"/>
    <w:rsid w:val="00136780"/>
    <w:rsid w:val="0015221B"/>
    <w:rsid w:val="00165AC8"/>
    <w:rsid w:val="00172231"/>
    <w:rsid w:val="00172BF8"/>
    <w:rsid w:val="00174765"/>
    <w:rsid w:val="001772F4"/>
    <w:rsid w:val="001819BE"/>
    <w:rsid w:val="001825F7"/>
    <w:rsid w:val="00193022"/>
    <w:rsid w:val="001A2FBD"/>
    <w:rsid w:val="001A3FF0"/>
    <w:rsid w:val="001A48F4"/>
    <w:rsid w:val="001A7A66"/>
    <w:rsid w:val="001B0293"/>
    <w:rsid w:val="001B2669"/>
    <w:rsid w:val="001D0CDA"/>
    <w:rsid w:val="001D4241"/>
    <w:rsid w:val="001F72B9"/>
    <w:rsid w:val="002044C3"/>
    <w:rsid w:val="002121EE"/>
    <w:rsid w:val="0022754C"/>
    <w:rsid w:val="00230EEA"/>
    <w:rsid w:val="00233C26"/>
    <w:rsid w:val="00241342"/>
    <w:rsid w:val="00242F20"/>
    <w:rsid w:val="00243AE8"/>
    <w:rsid w:val="00252ECF"/>
    <w:rsid w:val="00254F5C"/>
    <w:rsid w:val="00257E05"/>
    <w:rsid w:val="00262D39"/>
    <w:rsid w:val="002711C0"/>
    <w:rsid w:val="00271755"/>
    <w:rsid w:val="002756BD"/>
    <w:rsid w:val="00280B17"/>
    <w:rsid w:val="00283EB1"/>
    <w:rsid w:val="002865A7"/>
    <w:rsid w:val="002A0A1C"/>
    <w:rsid w:val="002A3C9B"/>
    <w:rsid w:val="002A6047"/>
    <w:rsid w:val="002C0104"/>
    <w:rsid w:val="002E1BA4"/>
    <w:rsid w:val="002F5B98"/>
    <w:rsid w:val="002F6975"/>
    <w:rsid w:val="002F69EB"/>
    <w:rsid w:val="00304B85"/>
    <w:rsid w:val="0030562D"/>
    <w:rsid w:val="003068FD"/>
    <w:rsid w:val="00306C1E"/>
    <w:rsid w:val="003103F8"/>
    <w:rsid w:val="00312CF5"/>
    <w:rsid w:val="003150C6"/>
    <w:rsid w:val="00335827"/>
    <w:rsid w:val="0034073D"/>
    <w:rsid w:val="003443C2"/>
    <w:rsid w:val="00353D6E"/>
    <w:rsid w:val="003547AB"/>
    <w:rsid w:val="00354839"/>
    <w:rsid w:val="00361E84"/>
    <w:rsid w:val="00362855"/>
    <w:rsid w:val="00382EC6"/>
    <w:rsid w:val="00387E41"/>
    <w:rsid w:val="003C3A1A"/>
    <w:rsid w:val="003C4C81"/>
    <w:rsid w:val="003D2A65"/>
    <w:rsid w:val="003D37C3"/>
    <w:rsid w:val="003D3DDC"/>
    <w:rsid w:val="003E2C54"/>
    <w:rsid w:val="003E6EB6"/>
    <w:rsid w:val="003F59CE"/>
    <w:rsid w:val="003F6F43"/>
    <w:rsid w:val="0040171F"/>
    <w:rsid w:val="00404AAC"/>
    <w:rsid w:val="004063A5"/>
    <w:rsid w:val="004265AA"/>
    <w:rsid w:val="00427CD5"/>
    <w:rsid w:val="00441EFF"/>
    <w:rsid w:val="004421EC"/>
    <w:rsid w:val="004457E3"/>
    <w:rsid w:val="00453A8B"/>
    <w:rsid w:val="0046723C"/>
    <w:rsid w:val="00467683"/>
    <w:rsid w:val="0047290F"/>
    <w:rsid w:val="00473F6B"/>
    <w:rsid w:val="0049212B"/>
    <w:rsid w:val="00493C9F"/>
    <w:rsid w:val="00497012"/>
    <w:rsid w:val="004A00B5"/>
    <w:rsid w:val="004A2B67"/>
    <w:rsid w:val="004A6412"/>
    <w:rsid w:val="004B22F0"/>
    <w:rsid w:val="004C0FD7"/>
    <w:rsid w:val="004C2ADC"/>
    <w:rsid w:val="004C4761"/>
    <w:rsid w:val="004C6850"/>
    <w:rsid w:val="004C6F9F"/>
    <w:rsid w:val="004D598C"/>
    <w:rsid w:val="004D7E69"/>
    <w:rsid w:val="004E4F65"/>
    <w:rsid w:val="004F1594"/>
    <w:rsid w:val="004F1A70"/>
    <w:rsid w:val="004F3D6E"/>
    <w:rsid w:val="005021BB"/>
    <w:rsid w:val="005113AF"/>
    <w:rsid w:val="00512551"/>
    <w:rsid w:val="0051632F"/>
    <w:rsid w:val="00521865"/>
    <w:rsid w:val="0052214B"/>
    <w:rsid w:val="00530513"/>
    <w:rsid w:val="005337F3"/>
    <w:rsid w:val="00537FB1"/>
    <w:rsid w:val="00545EB9"/>
    <w:rsid w:val="00547705"/>
    <w:rsid w:val="0055146D"/>
    <w:rsid w:val="005716FE"/>
    <w:rsid w:val="00572143"/>
    <w:rsid w:val="00572F74"/>
    <w:rsid w:val="0059116F"/>
    <w:rsid w:val="00592CE9"/>
    <w:rsid w:val="00597338"/>
    <w:rsid w:val="005A0F96"/>
    <w:rsid w:val="005A2CD6"/>
    <w:rsid w:val="005B0DE9"/>
    <w:rsid w:val="005C1DAC"/>
    <w:rsid w:val="005D2557"/>
    <w:rsid w:val="005D5B0D"/>
    <w:rsid w:val="005D7F12"/>
    <w:rsid w:val="00607624"/>
    <w:rsid w:val="00612AE0"/>
    <w:rsid w:val="006218E7"/>
    <w:rsid w:val="00635167"/>
    <w:rsid w:val="00653963"/>
    <w:rsid w:val="0066401C"/>
    <w:rsid w:val="00664A18"/>
    <w:rsid w:val="00666DD7"/>
    <w:rsid w:val="00671A42"/>
    <w:rsid w:val="006839C3"/>
    <w:rsid w:val="00685B1F"/>
    <w:rsid w:val="0069707B"/>
    <w:rsid w:val="006A2E08"/>
    <w:rsid w:val="006B0CA3"/>
    <w:rsid w:val="006B65B5"/>
    <w:rsid w:val="006C212D"/>
    <w:rsid w:val="006C6D3C"/>
    <w:rsid w:val="006D097E"/>
    <w:rsid w:val="006E1F34"/>
    <w:rsid w:val="006F01E5"/>
    <w:rsid w:val="006F3CAC"/>
    <w:rsid w:val="006F40A6"/>
    <w:rsid w:val="00710187"/>
    <w:rsid w:val="00712481"/>
    <w:rsid w:val="00712DA1"/>
    <w:rsid w:val="00714CB4"/>
    <w:rsid w:val="00724D5C"/>
    <w:rsid w:val="0073645D"/>
    <w:rsid w:val="00741E42"/>
    <w:rsid w:val="007437B4"/>
    <w:rsid w:val="0074714A"/>
    <w:rsid w:val="0074749A"/>
    <w:rsid w:val="00757AFF"/>
    <w:rsid w:val="0076090E"/>
    <w:rsid w:val="00762DDA"/>
    <w:rsid w:val="0076334B"/>
    <w:rsid w:val="00766357"/>
    <w:rsid w:val="00770FE0"/>
    <w:rsid w:val="00793A03"/>
    <w:rsid w:val="00796235"/>
    <w:rsid w:val="007A3069"/>
    <w:rsid w:val="007A431B"/>
    <w:rsid w:val="007A7140"/>
    <w:rsid w:val="007B2D98"/>
    <w:rsid w:val="007C1323"/>
    <w:rsid w:val="007C449D"/>
    <w:rsid w:val="007C7BC6"/>
    <w:rsid w:val="007D4C64"/>
    <w:rsid w:val="007E58D4"/>
    <w:rsid w:val="007F346C"/>
    <w:rsid w:val="007F7CD5"/>
    <w:rsid w:val="008008DA"/>
    <w:rsid w:val="00806A39"/>
    <w:rsid w:val="008150C7"/>
    <w:rsid w:val="00815D09"/>
    <w:rsid w:val="0082214E"/>
    <w:rsid w:val="00823284"/>
    <w:rsid w:val="00823708"/>
    <w:rsid w:val="008276FF"/>
    <w:rsid w:val="00840AE9"/>
    <w:rsid w:val="00842027"/>
    <w:rsid w:val="00857803"/>
    <w:rsid w:val="00860D77"/>
    <w:rsid w:val="00863A07"/>
    <w:rsid w:val="008755B2"/>
    <w:rsid w:val="008852DD"/>
    <w:rsid w:val="0089139B"/>
    <w:rsid w:val="008918DE"/>
    <w:rsid w:val="00893227"/>
    <w:rsid w:val="008937F0"/>
    <w:rsid w:val="008A73D9"/>
    <w:rsid w:val="008B34BE"/>
    <w:rsid w:val="008C3421"/>
    <w:rsid w:val="008C728D"/>
    <w:rsid w:val="008E1C0A"/>
    <w:rsid w:val="008E3D40"/>
    <w:rsid w:val="008E54BD"/>
    <w:rsid w:val="008F5447"/>
    <w:rsid w:val="009077D9"/>
    <w:rsid w:val="009215B9"/>
    <w:rsid w:val="009502C2"/>
    <w:rsid w:val="00951304"/>
    <w:rsid w:val="00955420"/>
    <w:rsid w:val="00955C37"/>
    <w:rsid w:val="00956862"/>
    <w:rsid w:val="00957BBC"/>
    <w:rsid w:val="0097778E"/>
    <w:rsid w:val="009B08E0"/>
    <w:rsid w:val="009B7066"/>
    <w:rsid w:val="009C2673"/>
    <w:rsid w:val="009D1F8E"/>
    <w:rsid w:val="009E112F"/>
    <w:rsid w:val="009F1D1A"/>
    <w:rsid w:val="00A02E64"/>
    <w:rsid w:val="00A1245D"/>
    <w:rsid w:val="00A217BC"/>
    <w:rsid w:val="00A26532"/>
    <w:rsid w:val="00A316EB"/>
    <w:rsid w:val="00A32360"/>
    <w:rsid w:val="00A41E60"/>
    <w:rsid w:val="00A45354"/>
    <w:rsid w:val="00A561DD"/>
    <w:rsid w:val="00A61A98"/>
    <w:rsid w:val="00A63344"/>
    <w:rsid w:val="00A73EA6"/>
    <w:rsid w:val="00A80FD7"/>
    <w:rsid w:val="00A85CD8"/>
    <w:rsid w:val="00A97CC8"/>
    <w:rsid w:val="00A97D5F"/>
    <w:rsid w:val="00AA43E8"/>
    <w:rsid w:val="00AA7FCE"/>
    <w:rsid w:val="00AB118A"/>
    <w:rsid w:val="00AC0E15"/>
    <w:rsid w:val="00AF0FCC"/>
    <w:rsid w:val="00AF4B0C"/>
    <w:rsid w:val="00AF4B2A"/>
    <w:rsid w:val="00B13A76"/>
    <w:rsid w:val="00B156EC"/>
    <w:rsid w:val="00B17D33"/>
    <w:rsid w:val="00B201F4"/>
    <w:rsid w:val="00B2060A"/>
    <w:rsid w:val="00B21ECA"/>
    <w:rsid w:val="00B41C1D"/>
    <w:rsid w:val="00B42546"/>
    <w:rsid w:val="00B553DC"/>
    <w:rsid w:val="00B62B9C"/>
    <w:rsid w:val="00B64AD3"/>
    <w:rsid w:val="00B663F9"/>
    <w:rsid w:val="00B71449"/>
    <w:rsid w:val="00B7690D"/>
    <w:rsid w:val="00B81EC9"/>
    <w:rsid w:val="00B82A8F"/>
    <w:rsid w:val="00B87E20"/>
    <w:rsid w:val="00BA1CE7"/>
    <w:rsid w:val="00BB5B0E"/>
    <w:rsid w:val="00BC227B"/>
    <w:rsid w:val="00BC5E74"/>
    <w:rsid w:val="00BD17C5"/>
    <w:rsid w:val="00BE1D09"/>
    <w:rsid w:val="00BE6334"/>
    <w:rsid w:val="00BE7C64"/>
    <w:rsid w:val="00C13082"/>
    <w:rsid w:val="00C15173"/>
    <w:rsid w:val="00C16BF1"/>
    <w:rsid w:val="00C4645E"/>
    <w:rsid w:val="00C5354B"/>
    <w:rsid w:val="00C63ACA"/>
    <w:rsid w:val="00C64B1D"/>
    <w:rsid w:val="00C72265"/>
    <w:rsid w:val="00C74E06"/>
    <w:rsid w:val="00C809C7"/>
    <w:rsid w:val="00C823C7"/>
    <w:rsid w:val="00C84345"/>
    <w:rsid w:val="00C95EBB"/>
    <w:rsid w:val="00CA2668"/>
    <w:rsid w:val="00CA3AD8"/>
    <w:rsid w:val="00CA5458"/>
    <w:rsid w:val="00CA691A"/>
    <w:rsid w:val="00CB45E0"/>
    <w:rsid w:val="00CD22E2"/>
    <w:rsid w:val="00CD40A1"/>
    <w:rsid w:val="00CD42F3"/>
    <w:rsid w:val="00CE1436"/>
    <w:rsid w:val="00CE23B9"/>
    <w:rsid w:val="00CF1435"/>
    <w:rsid w:val="00CF44EF"/>
    <w:rsid w:val="00CF6DDD"/>
    <w:rsid w:val="00D02AFE"/>
    <w:rsid w:val="00D10041"/>
    <w:rsid w:val="00D11186"/>
    <w:rsid w:val="00D12102"/>
    <w:rsid w:val="00D239FF"/>
    <w:rsid w:val="00D4471D"/>
    <w:rsid w:val="00D44D39"/>
    <w:rsid w:val="00D5152D"/>
    <w:rsid w:val="00D6248A"/>
    <w:rsid w:val="00D72F2C"/>
    <w:rsid w:val="00D762B2"/>
    <w:rsid w:val="00D924B7"/>
    <w:rsid w:val="00D956CF"/>
    <w:rsid w:val="00D96A2B"/>
    <w:rsid w:val="00DA4719"/>
    <w:rsid w:val="00DA5469"/>
    <w:rsid w:val="00DA79EC"/>
    <w:rsid w:val="00DB1444"/>
    <w:rsid w:val="00DB58F9"/>
    <w:rsid w:val="00DB64AD"/>
    <w:rsid w:val="00DB7245"/>
    <w:rsid w:val="00DC0C2E"/>
    <w:rsid w:val="00DC1C64"/>
    <w:rsid w:val="00DC51E7"/>
    <w:rsid w:val="00DC64CA"/>
    <w:rsid w:val="00DD4285"/>
    <w:rsid w:val="00DE2A26"/>
    <w:rsid w:val="00DE4E51"/>
    <w:rsid w:val="00DE5A6E"/>
    <w:rsid w:val="00DE5CE3"/>
    <w:rsid w:val="00DE6555"/>
    <w:rsid w:val="00DE7B23"/>
    <w:rsid w:val="00E06CF1"/>
    <w:rsid w:val="00E1452B"/>
    <w:rsid w:val="00E324E5"/>
    <w:rsid w:val="00E3329D"/>
    <w:rsid w:val="00E37C38"/>
    <w:rsid w:val="00E40F97"/>
    <w:rsid w:val="00E4531B"/>
    <w:rsid w:val="00E459B5"/>
    <w:rsid w:val="00E56924"/>
    <w:rsid w:val="00E56B02"/>
    <w:rsid w:val="00E57438"/>
    <w:rsid w:val="00E65783"/>
    <w:rsid w:val="00E659CA"/>
    <w:rsid w:val="00E66E4E"/>
    <w:rsid w:val="00E70DFF"/>
    <w:rsid w:val="00E7665C"/>
    <w:rsid w:val="00E955E2"/>
    <w:rsid w:val="00E95E40"/>
    <w:rsid w:val="00EA1827"/>
    <w:rsid w:val="00EA6553"/>
    <w:rsid w:val="00EA6A20"/>
    <w:rsid w:val="00EB06B0"/>
    <w:rsid w:val="00EB5451"/>
    <w:rsid w:val="00EC7AC0"/>
    <w:rsid w:val="00ED1CB6"/>
    <w:rsid w:val="00EE097C"/>
    <w:rsid w:val="00EE44EE"/>
    <w:rsid w:val="00F1042B"/>
    <w:rsid w:val="00F12222"/>
    <w:rsid w:val="00F14C3B"/>
    <w:rsid w:val="00F20B32"/>
    <w:rsid w:val="00F41FA6"/>
    <w:rsid w:val="00F45FAF"/>
    <w:rsid w:val="00F574C5"/>
    <w:rsid w:val="00F601B6"/>
    <w:rsid w:val="00F603E2"/>
    <w:rsid w:val="00F91E49"/>
    <w:rsid w:val="00FC1948"/>
    <w:rsid w:val="00FD4A0E"/>
    <w:rsid w:val="00FE0608"/>
    <w:rsid w:val="00FE0D52"/>
    <w:rsid w:val="00FE2E82"/>
    <w:rsid w:val="00FE4C7D"/>
    <w:rsid w:val="00FF5F41"/>
    <w:rsid w:val="02A65A8F"/>
    <w:rsid w:val="03B8327A"/>
    <w:rsid w:val="03E66984"/>
    <w:rsid w:val="046CBFFA"/>
    <w:rsid w:val="04C85A28"/>
    <w:rsid w:val="05A5E91B"/>
    <w:rsid w:val="061901E4"/>
    <w:rsid w:val="08F05946"/>
    <w:rsid w:val="0A101209"/>
    <w:rsid w:val="0B8C6BB1"/>
    <w:rsid w:val="0C268DAF"/>
    <w:rsid w:val="0CFF9F46"/>
    <w:rsid w:val="0D80D650"/>
    <w:rsid w:val="0EE91D6A"/>
    <w:rsid w:val="1325B15E"/>
    <w:rsid w:val="135A415C"/>
    <w:rsid w:val="161E5A16"/>
    <w:rsid w:val="162743BB"/>
    <w:rsid w:val="164B8A69"/>
    <w:rsid w:val="17ACAE46"/>
    <w:rsid w:val="17D71C12"/>
    <w:rsid w:val="1CE7C96F"/>
    <w:rsid w:val="1F62E493"/>
    <w:rsid w:val="20108D3A"/>
    <w:rsid w:val="20E6C71A"/>
    <w:rsid w:val="2102BB9B"/>
    <w:rsid w:val="22200CE1"/>
    <w:rsid w:val="23CC5963"/>
    <w:rsid w:val="2434F4F0"/>
    <w:rsid w:val="2539BFE9"/>
    <w:rsid w:val="25C96F43"/>
    <w:rsid w:val="2661A39B"/>
    <w:rsid w:val="290142D6"/>
    <w:rsid w:val="2EDBF202"/>
    <w:rsid w:val="2F12A277"/>
    <w:rsid w:val="312CAAED"/>
    <w:rsid w:val="32DD41FA"/>
    <w:rsid w:val="334F0F2D"/>
    <w:rsid w:val="370F3174"/>
    <w:rsid w:val="39ACB038"/>
    <w:rsid w:val="39CEE978"/>
    <w:rsid w:val="3AB20811"/>
    <w:rsid w:val="3AF5442B"/>
    <w:rsid w:val="3B19EF80"/>
    <w:rsid w:val="3CA05725"/>
    <w:rsid w:val="3DB22E15"/>
    <w:rsid w:val="3F0A3677"/>
    <w:rsid w:val="3F81607F"/>
    <w:rsid w:val="40233C37"/>
    <w:rsid w:val="40C78106"/>
    <w:rsid w:val="4219AAA7"/>
    <w:rsid w:val="44D0145F"/>
    <w:rsid w:val="48D6F3FD"/>
    <w:rsid w:val="49D7A641"/>
    <w:rsid w:val="4A45072B"/>
    <w:rsid w:val="4AC69844"/>
    <w:rsid w:val="4B09FB9C"/>
    <w:rsid w:val="52651E20"/>
    <w:rsid w:val="53427B3D"/>
    <w:rsid w:val="544F2829"/>
    <w:rsid w:val="56B62949"/>
    <w:rsid w:val="56C75988"/>
    <w:rsid w:val="577F4107"/>
    <w:rsid w:val="579AD0E1"/>
    <w:rsid w:val="5A88E828"/>
    <w:rsid w:val="5D00E6B6"/>
    <w:rsid w:val="5EB8B72B"/>
    <w:rsid w:val="6104441C"/>
    <w:rsid w:val="61B60578"/>
    <w:rsid w:val="625C4C7E"/>
    <w:rsid w:val="631310A0"/>
    <w:rsid w:val="64B46514"/>
    <w:rsid w:val="679F8703"/>
    <w:rsid w:val="67CCF4BF"/>
    <w:rsid w:val="6A7C3B3A"/>
    <w:rsid w:val="6BF15C75"/>
    <w:rsid w:val="6C91ED92"/>
    <w:rsid w:val="6CCD6364"/>
    <w:rsid w:val="6FD99A3B"/>
    <w:rsid w:val="7099099E"/>
    <w:rsid w:val="724914C6"/>
    <w:rsid w:val="729036C4"/>
    <w:rsid w:val="7443C329"/>
    <w:rsid w:val="7448C5EF"/>
    <w:rsid w:val="756AE72A"/>
    <w:rsid w:val="75C53C3D"/>
    <w:rsid w:val="76B4773C"/>
    <w:rsid w:val="7B0D6FEB"/>
    <w:rsid w:val="7DF59C82"/>
    <w:rsid w:val="7E69BC02"/>
    <w:rsid w:val="7EC7A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243D36"/>
  <w15:docId w15:val="{A25037FE-9E89-494A-B344-68C358C9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90"/>
    </w:pPr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34"/>
    <w:qFormat/>
    <w:pPr>
      <w:spacing w:before="90"/>
      <w:ind w:left="700" w:hanging="586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0562D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0562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722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2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23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2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23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A0A1C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styleId="LineNumber">
    <w:name w:val="line number"/>
    <w:basedOn w:val="DefaultParagraphFont"/>
    <w:uiPriority w:val="99"/>
    <w:semiHidden/>
    <w:unhideWhenUsed/>
    <w:rsid w:val="001825F7"/>
  </w:style>
  <w:style w:type="paragraph" w:styleId="BalloonText">
    <w:name w:val="Balloon Text"/>
    <w:basedOn w:val="Normal"/>
    <w:link w:val="BalloonTextChar"/>
    <w:uiPriority w:val="99"/>
    <w:semiHidden/>
    <w:unhideWhenUsed/>
    <w:rsid w:val="007124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481"/>
    <w:rPr>
      <w:rFonts w:ascii="Segoe UI" w:eastAsia="Times New Roman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4F3D6E"/>
  </w:style>
  <w:style w:type="paragraph" w:styleId="NoSpacing">
    <w:name w:val="No Spacing"/>
    <w:uiPriority w:val="1"/>
    <w:qFormat/>
    <w:rsid w:val="00B2060A"/>
    <w:pPr>
      <w:widowControl/>
      <w:autoSpaceDE/>
      <w:autoSpaceDN/>
    </w:pPr>
    <w:rPr>
      <w:rFonts w:ascii="Times New Roman" w:hAnsi="Times New Roman"/>
      <w:sz w:val="24"/>
    </w:rPr>
  </w:style>
  <w:style w:type="character" w:customStyle="1" w:styleId="apple-style-span">
    <w:name w:val="apple-style-span"/>
    <w:basedOn w:val="DefaultParagraphFont"/>
    <w:rsid w:val="00B20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827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479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30351-BA82-4987-8AAC-8568CC10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Guerrero</dc:creator>
  <cp:keywords/>
  <dc:description/>
  <cp:lastModifiedBy>Martin, William</cp:lastModifiedBy>
  <cp:revision>8</cp:revision>
  <dcterms:created xsi:type="dcterms:W3CDTF">2026-02-02T21:08:00Z</dcterms:created>
  <dcterms:modified xsi:type="dcterms:W3CDTF">2026-02-27T13:25:00Z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2023-07-06T00:00:00Z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319c22e3f7ff8baaf5f07e237c29f38045afaac34d856c25f2a381751d01c413</vt:lpwstr>
  </property>
</Properties>
</file>