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546D" w14:textId="4BD2C8BD" w:rsidR="005C0B90" w:rsidRDefault="005C0B90" w:rsidP="005C0B90">
      <w:pPr>
        <w:jc w:val="center"/>
      </w:pPr>
      <w:r>
        <w:t>Res. No.</w:t>
      </w:r>
      <w:r w:rsidR="001F1D11">
        <w:t xml:space="preserve"> </w:t>
      </w:r>
      <w:r w:rsidR="00272C74">
        <w:t>14</w:t>
      </w:r>
    </w:p>
    <w:p w14:paraId="5A0DBDB3" w14:textId="77777777" w:rsidR="005C0B90" w:rsidRDefault="005C0B90" w:rsidP="005C0B90"/>
    <w:p w14:paraId="58767731" w14:textId="77777777" w:rsidR="00A45D0F" w:rsidRPr="00A45D0F" w:rsidRDefault="00A45D0F" w:rsidP="00F869B3">
      <w:pPr>
        <w:rPr>
          <w:vanish/>
        </w:rPr>
      </w:pPr>
      <w:r w:rsidRPr="00A45D0F">
        <w:rPr>
          <w:vanish/>
        </w:rPr>
        <w:t>..Title</w:t>
      </w:r>
    </w:p>
    <w:p w14:paraId="5C336FA4" w14:textId="50D75661" w:rsidR="005C0B90" w:rsidRDefault="005D05F9" w:rsidP="00F869B3">
      <w:pPr>
        <w:rPr>
          <w:bCs/>
        </w:rPr>
      </w:pPr>
      <w:r>
        <w:t xml:space="preserve">Resolution </w:t>
      </w:r>
      <w:r w:rsidRPr="005D05F9">
        <w:rPr>
          <w:bCs/>
        </w:rPr>
        <w:t xml:space="preserve">calling upon the New York City Housing Authority to include an admission preference for public housing </w:t>
      </w:r>
      <w:r w:rsidR="00253CD9">
        <w:rPr>
          <w:bCs/>
        </w:rPr>
        <w:t>in its next proposed agency plan</w:t>
      </w:r>
      <w:r w:rsidR="00253CD9" w:rsidRPr="005D05F9">
        <w:rPr>
          <w:bCs/>
        </w:rPr>
        <w:t xml:space="preserve"> </w:t>
      </w:r>
      <w:r w:rsidRPr="005D05F9">
        <w:rPr>
          <w:bCs/>
        </w:rPr>
        <w:t xml:space="preserve">for all veterans of the </w:t>
      </w:r>
      <w:r w:rsidR="003A7889">
        <w:rPr>
          <w:bCs/>
        </w:rPr>
        <w:t>U.S.</w:t>
      </w:r>
      <w:r w:rsidRPr="005D05F9">
        <w:rPr>
          <w:bCs/>
        </w:rPr>
        <w:t xml:space="preserve"> milit</w:t>
      </w:r>
      <w:r w:rsidR="008841CB">
        <w:rPr>
          <w:bCs/>
        </w:rPr>
        <w:t>ary</w:t>
      </w:r>
    </w:p>
    <w:p w14:paraId="0FAD733C" w14:textId="30E377FA" w:rsidR="00A45D0F" w:rsidRPr="00A45D0F" w:rsidRDefault="00A45D0F" w:rsidP="00F869B3">
      <w:pPr>
        <w:rPr>
          <w:vanish/>
        </w:rPr>
      </w:pPr>
      <w:r w:rsidRPr="00A45D0F">
        <w:rPr>
          <w:bCs/>
          <w:vanish/>
        </w:rPr>
        <w:t>..Body</w:t>
      </w:r>
    </w:p>
    <w:p w14:paraId="3C4ECAD5" w14:textId="77777777" w:rsidR="005C0B90" w:rsidRDefault="005C0B90"/>
    <w:p w14:paraId="1667105B" w14:textId="0B96C0F0" w:rsidR="005E085E" w:rsidRDefault="005E085E" w:rsidP="005E085E">
      <w:pPr>
        <w:autoSpaceDE w:val="0"/>
        <w:autoSpaceDN w:val="0"/>
        <w:adjustRightInd w:val="0"/>
      </w:pPr>
      <w:r>
        <w:t>By Council Members Ariola, Louis</w:t>
      </w:r>
      <w:r w:rsidR="00183309">
        <w:t>, Wong</w:t>
      </w:r>
      <w:r>
        <w:t xml:space="preserve"> and Morano</w:t>
      </w:r>
    </w:p>
    <w:p w14:paraId="0214D692" w14:textId="77777777" w:rsidR="00BE5FC1" w:rsidRDefault="00BE5FC1"/>
    <w:p w14:paraId="70AB21DF" w14:textId="675B0B73" w:rsidR="005C0B90" w:rsidRDefault="005C0B90" w:rsidP="001B7617">
      <w:pPr>
        <w:spacing w:line="480" w:lineRule="auto"/>
        <w:ind w:firstLine="720"/>
      </w:pPr>
      <w:r>
        <w:t xml:space="preserve">Whereas, </w:t>
      </w:r>
      <w:r w:rsidR="008841CB" w:rsidRPr="008841CB">
        <w:t xml:space="preserve">The veterans of the </w:t>
      </w:r>
      <w:r w:rsidR="001F329F">
        <w:t>U.S.</w:t>
      </w:r>
      <w:r w:rsidR="008841CB" w:rsidRPr="008841CB">
        <w:t xml:space="preserve"> military have served </w:t>
      </w:r>
      <w:r w:rsidR="00901FCB">
        <w:t>the U.S.</w:t>
      </w:r>
      <w:r w:rsidR="00D036C8">
        <w:t xml:space="preserve"> and d</w:t>
      </w:r>
      <w:r w:rsidR="008841CB" w:rsidRPr="008841CB">
        <w:t>eserve support upon their return to civilian life</w:t>
      </w:r>
      <w:r>
        <w:t>; and</w:t>
      </w:r>
    </w:p>
    <w:p w14:paraId="703F6357" w14:textId="38A75B91" w:rsidR="005C0B90" w:rsidRDefault="00BB6404" w:rsidP="001B7617">
      <w:pPr>
        <w:spacing w:line="480" w:lineRule="auto"/>
        <w:ind w:firstLine="720"/>
      </w:pPr>
      <w:r w:rsidRPr="00BB6404">
        <w:t>Whereas</w:t>
      </w:r>
      <w:r>
        <w:t>,</w:t>
      </w:r>
      <w:r w:rsidR="00EC7F2A">
        <w:t xml:space="preserve"> </w:t>
      </w:r>
      <w:r w:rsidR="009E4B23">
        <w:t>A</w:t>
      </w:r>
      <w:r w:rsidRPr="00BB6404">
        <w:t xml:space="preserve">ccording to </w:t>
      </w:r>
      <w:r w:rsidR="00A240CE">
        <w:t>a report published in 202</w:t>
      </w:r>
      <w:r w:rsidR="006A254F">
        <w:t>3</w:t>
      </w:r>
      <w:r w:rsidR="00A240CE">
        <w:t xml:space="preserve"> by </w:t>
      </w:r>
      <w:r w:rsidRPr="00BB6404">
        <w:t xml:space="preserve">the </w:t>
      </w:r>
      <w:r w:rsidR="006A254F">
        <w:t>Office of the New York State Comptroller</w:t>
      </w:r>
      <w:r w:rsidR="00E37F9E">
        <w:t xml:space="preserve"> citing data compiled by the U.S. Department of Housing and Urban Development</w:t>
      </w:r>
      <w:r w:rsidR="00994C2F">
        <w:t xml:space="preserve"> (HUD)</w:t>
      </w:r>
      <w:r w:rsidR="00485FA7">
        <w:t xml:space="preserve">, </w:t>
      </w:r>
      <w:r w:rsidR="00F93A34">
        <w:t xml:space="preserve">as of 2022 </w:t>
      </w:r>
      <w:r w:rsidR="00732407">
        <w:t xml:space="preserve">there were </w:t>
      </w:r>
      <w:r w:rsidRPr="00BB6404">
        <w:t>approximately 500</w:t>
      </w:r>
      <w:r w:rsidR="00685F61">
        <w:t xml:space="preserve"> </w:t>
      </w:r>
      <w:r w:rsidR="00732407">
        <w:t xml:space="preserve">homeless </w:t>
      </w:r>
      <w:r w:rsidR="00685F61">
        <w:t xml:space="preserve">veterans </w:t>
      </w:r>
      <w:r w:rsidRPr="00BB6404">
        <w:t>in New York Cit</w:t>
      </w:r>
      <w:r>
        <w:t xml:space="preserve">y alone, highlighting the </w:t>
      </w:r>
      <w:r w:rsidRPr="00BB6404">
        <w:t xml:space="preserve">need for supportive housing measures </w:t>
      </w:r>
      <w:r w:rsidR="00A240CE">
        <w:t xml:space="preserve">in New York City </w:t>
      </w:r>
      <w:r w:rsidRPr="00BB6404">
        <w:t>for veterans</w:t>
      </w:r>
      <w:r w:rsidR="005C0B90">
        <w:t>; and</w:t>
      </w:r>
    </w:p>
    <w:p w14:paraId="424A5D24" w14:textId="008B2EE6" w:rsidR="00BB6404" w:rsidRDefault="00BB6404" w:rsidP="001B7617">
      <w:pPr>
        <w:spacing w:line="480" w:lineRule="auto"/>
        <w:ind w:firstLine="720"/>
      </w:pPr>
      <w:r w:rsidRPr="00BB6404">
        <w:t>Whereas</w:t>
      </w:r>
      <w:r>
        <w:t>,</w:t>
      </w:r>
      <w:r w:rsidR="00EC7F2A">
        <w:t xml:space="preserve"> T</w:t>
      </w:r>
      <w:r w:rsidRPr="00BB6404">
        <w:t>he New York City Housi</w:t>
      </w:r>
      <w:r>
        <w:t xml:space="preserve">ng Authority (NYCHA), a </w:t>
      </w:r>
      <w:r w:rsidRPr="00BB6404">
        <w:t>public development corporation responsible for</w:t>
      </w:r>
      <w:r w:rsidR="00CC1FA2">
        <w:t xml:space="preserve"> providing</w:t>
      </w:r>
      <w:r w:rsidRPr="00BB6404">
        <w:t xml:space="preserve"> public housing in New York City, is home to 1 in 17 New Yorkers, providing affordabl</w:t>
      </w:r>
      <w:r>
        <w:t xml:space="preserve">e housing to 528,105 </w:t>
      </w:r>
      <w:r w:rsidRPr="00BB6404">
        <w:t xml:space="preserve">residents across </w:t>
      </w:r>
      <w:r w:rsidR="00ED72AE">
        <w:t xml:space="preserve">New York </w:t>
      </w:r>
      <w:r w:rsidR="001F51F7">
        <w:t>C</w:t>
      </w:r>
      <w:r w:rsidRPr="00BB6404">
        <w:t>ity</w:t>
      </w:r>
      <w:r w:rsidR="002701FE">
        <w:t>’</w:t>
      </w:r>
      <w:r w:rsidRPr="00BB6404">
        <w:t>s five boroughs; and</w:t>
      </w:r>
    </w:p>
    <w:p w14:paraId="22C6B883" w14:textId="6FAED7E1" w:rsidR="006A254F" w:rsidRDefault="005C0B90" w:rsidP="001B7617">
      <w:pPr>
        <w:spacing w:line="480" w:lineRule="auto"/>
        <w:ind w:firstLine="720"/>
      </w:pPr>
      <w:r>
        <w:t xml:space="preserve">Whereas, </w:t>
      </w:r>
      <w:r w:rsidR="00A052C4">
        <w:t>P</w:t>
      </w:r>
      <w:r w:rsidR="00A052C4" w:rsidRPr="00A052C4">
        <w:t xml:space="preserve">ursuant to </w:t>
      </w:r>
      <w:r w:rsidR="00C71D48">
        <w:t>s</w:t>
      </w:r>
      <w:r w:rsidR="00A052C4" w:rsidRPr="00A052C4">
        <w:t xml:space="preserve">ection 156 of the Public Housing Law of New York State and federal regulations outlined in </w:t>
      </w:r>
      <w:r w:rsidR="00784972">
        <w:t xml:space="preserve">section 960.206 of title </w:t>
      </w:r>
      <w:r w:rsidR="00A052C4" w:rsidRPr="00A052C4">
        <w:t xml:space="preserve">24 </w:t>
      </w:r>
      <w:r w:rsidR="00784972">
        <w:t xml:space="preserve">of the U.S. </w:t>
      </w:r>
      <w:r w:rsidR="00A052C4" w:rsidRPr="00A052C4">
        <w:t>C</w:t>
      </w:r>
      <w:r w:rsidR="00784972">
        <w:t xml:space="preserve">ode of </w:t>
      </w:r>
      <w:r w:rsidR="00A052C4" w:rsidRPr="00A052C4">
        <w:t>F</w:t>
      </w:r>
      <w:r w:rsidR="00784972">
        <w:t xml:space="preserve">ederal </w:t>
      </w:r>
      <w:r w:rsidR="00A052C4" w:rsidRPr="00A052C4">
        <w:t>R</w:t>
      </w:r>
      <w:r w:rsidR="00784972">
        <w:t>egulations</w:t>
      </w:r>
      <w:r w:rsidR="00A052C4" w:rsidRPr="00A052C4">
        <w:t xml:space="preserve">, </w:t>
      </w:r>
      <w:r w:rsidR="008841CB" w:rsidRPr="008841CB">
        <w:t xml:space="preserve">NYCHA </w:t>
      </w:r>
      <w:r w:rsidR="00DE2DFD">
        <w:t>h</w:t>
      </w:r>
      <w:r w:rsidR="008841CB" w:rsidRPr="008841CB">
        <w:t>as the capability to establish admission preferences</w:t>
      </w:r>
      <w:r w:rsidR="0020388F">
        <w:t xml:space="preserve"> and </w:t>
      </w:r>
      <w:r w:rsidR="00F37A66">
        <w:t xml:space="preserve">specific </w:t>
      </w:r>
      <w:r w:rsidR="0020388F">
        <w:t>priorities</w:t>
      </w:r>
      <w:r w:rsidR="008841CB" w:rsidRPr="008841CB">
        <w:t xml:space="preserve"> to address the needs of </w:t>
      </w:r>
      <w:r w:rsidR="00F37A66">
        <w:t>certain</w:t>
      </w:r>
      <w:r w:rsidR="00F37A66" w:rsidRPr="008841CB">
        <w:t xml:space="preserve"> </w:t>
      </w:r>
      <w:r w:rsidR="008841CB" w:rsidRPr="008841CB">
        <w:t>populations</w:t>
      </w:r>
      <w:r w:rsidR="006A254F">
        <w:t>; and</w:t>
      </w:r>
    </w:p>
    <w:p w14:paraId="4AD30035" w14:textId="219CB379" w:rsidR="005C0B90" w:rsidRDefault="006A254F" w:rsidP="001B7617">
      <w:pPr>
        <w:spacing w:line="480" w:lineRule="auto"/>
        <w:ind w:firstLine="720"/>
      </w:pPr>
      <w:r>
        <w:t xml:space="preserve">Whereas, </w:t>
      </w:r>
      <w:r w:rsidR="00F37A66">
        <w:t>P</w:t>
      </w:r>
      <w:r>
        <w:t xml:space="preserve">opulations currently receiving specific </w:t>
      </w:r>
      <w:r w:rsidR="00FC7F5B">
        <w:t>priority in NYCHA public housing admissions</w:t>
      </w:r>
      <w:r w:rsidR="008841CB" w:rsidRPr="008841CB">
        <w:t xml:space="preserve"> includ</w:t>
      </w:r>
      <w:r w:rsidR="00FC7F5B">
        <w:t>e</w:t>
      </w:r>
      <w:r w:rsidR="008841CB" w:rsidRPr="008841CB">
        <w:t xml:space="preserve"> victims of domestic viol</w:t>
      </w:r>
      <w:r w:rsidR="00A53762">
        <w:t>ence, working families, and intimidated witnesses</w:t>
      </w:r>
      <w:r w:rsidR="008841CB" w:rsidRPr="008841CB">
        <w:t>, among others</w:t>
      </w:r>
      <w:r w:rsidR="00FC7F5B">
        <w:t>;</w:t>
      </w:r>
      <w:r w:rsidR="005C0B90">
        <w:t xml:space="preserve"> and</w:t>
      </w:r>
    </w:p>
    <w:p w14:paraId="571F0BFB" w14:textId="6A27F28A" w:rsidR="001B00BC" w:rsidRDefault="001B00BC" w:rsidP="001B7617">
      <w:pPr>
        <w:spacing w:line="480" w:lineRule="auto"/>
        <w:ind w:firstLine="720"/>
      </w:pPr>
      <w:r>
        <w:t xml:space="preserve">Whereas, </w:t>
      </w:r>
      <w:r w:rsidRPr="001B00BC">
        <w:t>Such preferences</w:t>
      </w:r>
      <w:r w:rsidR="007E3A79">
        <w:t xml:space="preserve"> and priorities</w:t>
      </w:r>
      <w:r w:rsidRPr="001B00BC">
        <w:t xml:space="preserve"> are determined based on local housing needs </w:t>
      </w:r>
      <w:r w:rsidR="00C135EF">
        <w:t>through a</w:t>
      </w:r>
      <w:r w:rsidR="00C135EF" w:rsidRPr="007D3DFF">
        <w:t xml:space="preserve"> process mandated by </w:t>
      </w:r>
      <w:r w:rsidR="00C135EF">
        <w:t>section 1437c</w:t>
      </w:r>
      <w:r w:rsidR="00C135EF" w:rsidRPr="007D3DFF">
        <w:t>–</w:t>
      </w:r>
      <w:r w:rsidR="00C135EF">
        <w:t xml:space="preserve">1 of title </w:t>
      </w:r>
      <w:r w:rsidR="00C135EF" w:rsidRPr="007D3DFF">
        <w:t>42</w:t>
      </w:r>
      <w:r w:rsidR="00C135EF">
        <w:t xml:space="preserve"> of the U.S. Code of Federal Regulations</w:t>
      </w:r>
      <w:r w:rsidR="00911DD3">
        <w:t>,</w:t>
      </w:r>
      <w:r w:rsidR="00C135EF">
        <w:t xml:space="preserve"> involving</w:t>
      </w:r>
      <w:r w:rsidR="00C135EF" w:rsidRPr="001B00BC">
        <w:t xml:space="preserve"> </w:t>
      </w:r>
      <w:r w:rsidR="00911DD3">
        <w:t xml:space="preserve">inclusion of such preferences and priorities in NYCHA’s annual plan that is subject to </w:t>
      </w:r>
      <w:r w:rsidRPr="001B00BC">
        <w:t xml:space="preserve">a </w:t>
      </w:r>
      <w:r w:rsidRPr="001B00BC">
        <w:lastRenderedPageBreak/>
        <w:t xml:space="preserve">period of public comment, consultation </w:t>
      </w:r>
      <w:r w:rsidR="00911DD3">
        <w:t>between NYCHA</w:t>
      </w:r>
      <w:r w:rsidR="00261BF0">
        <w:t xml:space="preserve"> </w:t>
      </w:r>
      <w:r w:rsidR="00911DD3">
        <w:t>and its</w:t>
      </w:r>
      <w:r w:rsidR="00911DD3" w:rsidRPr="001B00BC">
        <w:t xml:space="preserve"> </w:t>
      </w:r>
      <w:r w:rsidRPr="001B00BC">
        <w:t xml:space="preserve">resident advisory board, and submission </w:t>
      </w:r>
      <w:r w:rsidR="002207F4">
        <w:t xml:space="preserve">to </w:t>
      </w:r>
      <w:r w:rsidRPr="001B00BC">
        <w:t>and approval by HUD; and</w:t>
      </w:r>
    </w:p>
    <w:p w14:paraId="1BBBD7FC" w14:textId="083756C2" w:rsidR="00A53762" w:rsidRDefault="00A53762" w:rsidP="001B7617">
      <w:pPr>
        <w:spacing w:line="480" w:lineRule="auto"/>
        <w:ind w:firstLine="720"/>
      </w:pPr>
      <w:r w:rsidRPr="00A53762">
        <w:t>Whereas,</w:t>
      </w:r>
      <w:r w:rsidR="00103EBB">
        <w:t xml:space="preserve"> </w:t>
      </w:r>
      <w:r w:rsidR="00DB552B">
        <w:t>V</w:t>
      </w:r>
      <w:r w:rsidR="00103EBB" w:rsidRPr="00103EBB">
        <w:t xml:space="preserve">eterans do not receive </w:t>
      </w:r>
      <w:r w:rsidR="00F11286">
        <w:t>admission</w:t>
      </w:r>
      <w:r w:rsidR="00F11286" w:rsidRPr="00103EBB">
        <w:t xml:space="preserve"> </w:t>
      </w:r>
      <w:r w:rsidR="00F406E0">
        <w:t xml:space="preserve">preference or </w:t>
      </w:r>
      <w:r w:rsidR="00F11286">
        <w:t xml:space="preserve">specific </w:t>
      </w:r>
      <w:r w:rsidR="00103EBB" w:rsidRPr="00103EBB">
        <w:t xml:space="preserve">priority in public housing </w:t>
      </w:r>
      <w:r w:rsidR="00610ADB">
        <w:t>under NYCHA, a point evidenced</w:t>
      </w:r>
      <w:r w:rsidR="00103EBB" w:rsidRPr="00103EBB">
        <w:t xml:space="preserve"> by </w:t>
      </w:r>
      <w:r w:rsidR="00707127">
        <w:t xml:space="preserve">Attachment A to </w:t>
      </w:r>
      <w:r w:rsidR="00103EBB" w:rsidRPr="00103EBB">
        <w:t xml:space="preserve">the NYCHA Final Annual </w:t>
      </w:r>
      <w:r w:rsidR="00F96727">
        <w:t xml:space="preserve">Agency </w:t>
      </w:r>
      <w:r w:rsidR="00103EBB" w:rsidRPr="00103EBB">
        <w:t>Plan for F</w:t>
      </w:r>
      <w:r w:rsidR="00F406E0">
        <w:t xml:space="preserve">iscal </w:t>
      </w:r>
      <w:r w:rsidR="00103EBB" w:rsidRPr="00103EBB">
        <w:t>Y</w:t>
      </w:r>
      <w:r w:rsidR="00F406E0">
        <w:t>ear</w:t>
      </w:r>
      <w:r w:rsidR="00103EBB" w:rsidRPr="00103EBB">
        <w:t xml:space="preserve"> </w:t>
      </w:r>
      <w:r w:rsidR="00103EBB">
        <w:t xml:space="preserve">2024, </w:t>
      </w:r>
      <w:r w:rsidR="00E95B8E">
        <w:t xml:space="preserve">in which </w:t>
      </w:r>
      <w:r w:rsidR="00103EBB">
        <w:t>the “</w:t>
      </w:r>
      <w:r w:rsidR="004913D2">
        <w:t>o</w:t>
      </w:r>
      <w:r w:rsidR="00103EBB">
        <w:t>ther preferences”</w:t>
      </w:r>
      <w:r w:rsidR="004913D2">
        <w:t xml:space="preserve"> section under the</w:t>
      </w:r>
      <w:r w:rsidR="00707127">
        <w:t xml:space="preserve"> </w:t>
      </w:r>
      <w:r w:rsidR="003A7FAD">
        <w:t xml:space="preserve">“(C)(1)(A)(4) Admission Preferences” </w:t>
      </w:r>
      <w:r w:rsidR="00707127">
        <w:t>subheading</w:t>
      </w:r>
      <w:r w:rsidR="004913D2">
        <w:t xml:space="preserve"> </w:t>
      </w:r>
      <w:r w:rsidR="00103EBB">
        <w:t>includes an entry for “</w:t>
      </w:r>
      <w:r w:rsidR="00103EBB" w:rsidRPr="00103EBB">
        <w:t>veterans and veterans</w:t>
      </w:r>
      <w:r w:rsidR="00F91F9A">
        <w:t>’</w:t>
      </w:r>
      <w:r w:rsidR="00103EBB" w:rsidRPr="00103EBB">
        <w:t xml:space="preserve"> </w:t>
      </w:r>
      <w:r w:rsidR="00103EBB">
        <w:t>families”</w:t>
      </w:r>
      <w:r w:rsidR="00103EBB" w:rsidRPr="00103EBB">
        <w:t xml:space="preserve"> </w:t>
      </w:r>
      <w:r w:rsidR="007C244F">
        <w:t>but</w:t>
      </w:r>
      <w:r w:rsidR="007C244F" w:rsidRPr="00103EBB">
        <w:t xml:space="preserve"> </w:t>
      </w:r>
      <w:r w:rsidR="00103EBB" w:rsidRPr="00103EBB">
        <w:t>the corresponding box remains unchecked</w:t>
      </w:r>
      <w:r w:rsidR="00103EBB">
        <w:t>;</w:t>
      </w:r>
      <w:r>
        <w:t xml:space="preserve"> and</w:t>
      </w:r>
    </w:p>
    <w:p w14:paraId="1A7BCD92" w14:textId="41999E5F" w:rsidR="00644B16" w:rsidRDefault="00644B16" w:rsidP="001B7617">
      <w:pPr>
        <w:spacing w:line="480" w:lineRule="auto"/>
        <w:ind w:firstLine="720"/>
      </w:pPr>
      <w:r>
        <w:t xml:space="preserve">Whereas, According to the </w:t>
      </w:r>
      <w:r w:rsidRPr="00103EBB">
        <w:t xml:space="preserve">NYCHA Final Annual </w:t>
      </w:r>
      <w:r>
        <w:t xml:space="preserve">Agency </w:t>
      </w:r>
      <w:r w:rsidRPr="00103EBB">
        <w:t xml:space="preserve">Plan </w:t>
      </w:r>
      <w:r>
        <w:t xml:space="preserve">for Fiscal Year 2024, NYCHA has an allocation </w:t>
      </w:r>
      <w:r w:rsidR="0046072C">
        <w:t xml:space="preserve">from HUD </w:t>
      </w:r>
      <w:r>
        <w:t>of 3,385 Veterans Affairs Supportive Housing vouchers intended to provide financial rental assistance to homeless veterans, but such assistance is separate and distinct from an admission preference for public housing; and</w:t>
      </w:r>
    </w:p>
    <w:p w14:paraId="6D9A6917" w14:textId="4E08084C" w:rsidR="00103EBB" w:rsidRDefault="00103EBB" w:rsidP="001B7617">
      <w:pPr>
        <w:spacing w:line="480" w:lineRule="auto"/>
        <w:ind w:firstLine="720"/>
      </w:pPr>
      <w:r>
        <w:t>Whereas, T</w:t>
      </w:r>
      <w:r w:rsidRPr="00103EBB">
        <w:t xml:space="preserve">he Council has historically advocated for the inclusion of admission preferences for veterans within NYCHA’s policies, </w:t>
      </w:r>
      <w:r w:rsidR="00C1783B">
        <w:t>expressly</w:t>
      </w:r>
      <w:r w:rsidR="00C1783B" w:rsidRPr="00103EBB">
        <w:t xml:space="preserve"> </w:t>
      </w:r>
      <w:r w:rsidRPr="00103EBB">
        <w:t xml:space="preserve">calling for </w:t>
      </w:r>
      <w:r w:rsidR="00ED4EBB">
        <w:t xml:space="preserve">a </w:t>
      </w:r>
      <w:r w:rsidRPr="00103EBB">
        <w:t xml:space="preserve">preference for veterans with a military service-connected disability in the years 2004, 2006, and 2010, </w:t>
      </w:r>
      <w:r w:rsidR="000332BC">
        <w:t>yet</w:t>
      </w:r>
      <w:r w:rsidRPr="00103EBB">
        <w:t xml:space="preserve"> NYCHA </w:t>
      </w:r>
      <w:r w:rsidR="009D13BE">
        <w:t>still does not have an admission preference for veterans</w:t>
      </w:r>
      <w:r>
        <w:t>; and</w:t>
      </w:r>
    </w:p>
    <w:p w14:paraId="10599326" w14:textId="7B1F7426" w:rsidR="005C0B90" w:rsidRDefault="005C0B90" w:rsidP="001B7617">
      <w:pPr>
        <w:spacing w:line="480" w:lineRule="auto"/>
        <w:ind w:firstLine="720"/>
      </w:pPr>
      <w:r>
        <w:t>Whereas,</w:t>
      </w:r>
      <w:r w:rsidR="005D30D9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="00EC7F2A">
        <w:t>E</w:t>
      </w:r>
      <w:r w:rsidR="005D30D9" w:rsidRPr="005D30D9">
        <w:t>stablishing an admission preference for veterans w</w:t>
      </w:r>
      <w:r w:rsidR="005D30D9">
        <w:t xml:space="preserve">ithin NYCHA’s policies would </w:t>
      </w:r>
      <w:r w:rsidR="005D30D9" w:rsidRPr="005D30D9">
        <w:t>directly respond to the significant challenge of veteran homelessness in New York City, providing essential support to those in need of affordable housin</w:t>
      </w:r>
      <w:r w:rsidR="005D30D9">
        <w:t>g</w:t>
      </w:r>
      <w:r>
        <w:t>; now, therefore, be it</w:t>
      </w:r>
    </w:p>
    <w:p w14:paraId="633C67AA" w14:textId="00B7D81C" w:rsidR="001B00BC" w:rsidRPr="001B00BC" w:rsidRDefault="005C0B90">
      <w:pPr>
        <w:spacing w:line="480" w:lineRule="auto"/>
        <w:ind w:firstLine="720"/>
      </w:pPr>
      <w:r>
        <w:t xml:space="preserve">Resolved, That the Council of the City of New York </w:t>
      </w:r>
      <w:r w:rsidR="00A53762" w:rsidRPr="00A53762">
        <w:t xml:space="preserve">calls upon </w:t>
      </w:r>
      <w:r w:rsidR="001B00BC" w:rsidRPr="001B00BC">
        <w:rPr>
          <w:bCs/>
        </w:rPr>
        <w:t>the New York City Housing Authority to include an admission preference for public housing</w:t>
      </w:r>
      <w:r w:rsidR="00CE50BA" w:rsidRPr="00CE50BA">
        <w:rPr>
          <w:bCs/>
        </w:rPr>
        <w:t xml:space="preserve"> </w:t>
      </w:r>
      <w:r w:rsidR="00CE50BA">
        <w:rPr>
          <w:bCs/>
        </w:rPr>
        <w:t>in its next proposed agency plan</w:t>
      </w:r>
      <w:r w:rsidR="001B00BC" w:rsidRPr="001B00BC">
        <w:rPr>
          <w:bCs/>
        </w:rPr>
        <w:t xml:space="preserve"> for all veterans of the </w:t>
      </w:r>
      <w:r w:rsidR="00DE3D89">
        <w:rPr>
          <w:bCs/>
        </w:rPr>
        <w:t>U.S.</w:t>
      </w:r>
      <w:r w:rsidR="001B00BC" w:rsidRPr="001B00BC">
        <w:rPr>
          <w:bCs/>
        </w:rPr>
        <w:t xml:space="preserve"> military</w:t>
      </w:r>
      <w:r w:rsidR="001B00BC">
        <w:rPr>
          <w:bCs/>
        </w:rPr>
        <w:t>.</w:t>
      </w:r>
    </w:p>
    <w:p w14:paraId="3A618E22" w14:textId="77777777" w:rsidR="008C218D" w:rsidRDefault="00A53762" w:rsidP="008C218D">
      <w:pPr>
        <w:rPr>
          <w:sz w:val="18"/>
          <w:szCs w:val="18"/>
        </w:rPr>
      </w:pPr>
      <w:r w:rsidRPr="00A53762">
        <w:rPr>
          <w:sz w:val="18"/>
          <w:szCs w:val="18"/>
        </w:rPr>
        <w:t>JL</w:t>
      </w:r>
    </w:p>
    <w:p w14:paraId="4B96784E" w14:textId="77777777" w:rsidR="005C0B90" w:rsidRDefault="005C0B90" w:rsidP="005C0B90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E95980" w:rsidRPr="00077BA2">
        <w:rPr>
          <w:sz w:val="18"/>
          <w:szCs w:val="18"/>
        </w:rPr>
        <w:t>16150</w:t>
      </w:r>
    </w:p>
    <w:p w14:paraId="22DAC737" w14:textId="250307A4" w:rsidR="007539E0" w:rsidRDefault="007539E0" w:rsidP="005C0B90">
      <w:r>
        <w:rPr>
          <w:sz w:val="18"/>
          <w:szCs w:val="18"/>
        </w:rPr>
        <w:t>Res. #0465-2024</w:t>
      </w:r>
    </w:p>
    <w:p w14:paraId="10D0F787" w14:textId="2B0EA27B" w:rsidR="005C0B90" w:rsidRPr="00B74608" w:rsidRDefault="007539E0" w:rsidP="005C0B90">
      <w:pPr>
        <w:rPr>
          <w:sz w:val="18"/>
          <w:szCs w:val="18"/>
        </w:rPr>
      </w:pPr>
      <w:r>
        <w:rPr>
          <w:sz w:val="18"/>
          <w:szCs w:val="18"/>
        </w:rPr>
        <w:t>1/2/2026 3:47 PM</w:t>
      </w:r>
    </w:p>
    <w:p w14:paraId="3BB4C192" w14:textId="77777777" w:rsidR="00AD39CF" w:rsidRPr="005C0B90" w:rsidRDefault="00AD39CF" w:rsidP="005C0B90"/>
    <w:sectPr w:rsidR="00AD39CF" w:rsidRPr="005C0B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6C72" w14:textId="77777777" w:rsidR="002E6A44" w:rsidRDefault="002E6A44" w:rsidP="00E02B5D">
      <w:r>
        <w:separator/>
      </w:r>
    </w:p>
  </w:endnote>
  <w:endnote w:type="continuationSeparator" w:id="0">
    <w:p w14:paraId="676ED1FA" w14:textId="77777777" w:rsidR="002E6A44" w:rsidRDefault="002E6A44" w:rsidP="00E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8338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0F187B" w14:textId="6528C1E1" w:rsidR="00E02B5D" w:rsidRDefault="00E02B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5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B191A" w14:textId="77777777" w:rsidR="00E02B5D" w:rsidRDefault="00E02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E0AA" w14:textId="77777777" w:rsidR="002E6A44" w:rsidRDefault="002E6A44" w:rsidP="00E02B5D">
      <w:r>
        <w:separator/>
      </w:r>
    </w:p>
  </w:footnote>
  <w:footnote w:type="continuationSeparator" w:id="0">
    <w:p w14:paraId="487FDAD5" w14:textId="77777777" w:rsidR="002E6A44" w:rsidRDefault="002E6A44" w:rsidP="00E02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2968"/>
    <w:rsid w:val="0002795D"/>
    <w:rsid w:val="00027AD6"/>
    <w:rsid w:val="000332BC"/>
    <w:rsid w:val="000440AA"/>
    <w:rsid w:val="00066BF5"/>
    <w:rsid w:val="0007544F"/>
    <w:rsid w:val="00075A76"/>
    <w:rsid w:val="00077BA2"/>
    <w:rsid w:val="00085976"/>
    <w:rsid w:val="0008752C"/>
    <w:rsid w:val="000B4E93"/>
    <w:rsid w:val="000C578A"/>
    <w:rsid w:val="000D11D6"/>
    <w:rsid w:val="000D4049"/>
    <w:rsid w:val="000E3D5F"/>
    <w:rsid w:val="000F7E22"/>
    <w:rsid w:val="00103207"/>
    <w:rsid w:val="00103EBB"/>
    <w:rsid w:val="001452A4"/>
    <w:rsid w:val="00155494"/>
    <w:rsid w:val="00167DE1"/>
    <w:rsid w:val="00183309"/>
    <w:rsid w:val="0019379C"/>
    <w:rsid w:val="001939F4"/>
    <w:rsid w:val="001B00BC"/>
    <w:rsid w:val="001B3FF4"/>
    <w:rsid w:val="001B7617"/>
    <w:rsid w:val="001D2C4C"/>
    <w:rsid w:val="001D3D10"/>
    <w:rsid w:val="001E51C2"/>
    <w:rsid w:val="001F1D11"/>
    <w:rsid w:val="001F329F"/>
    <w:rsid w:val="001F51F7"/>
    <w:rsid w:val="0020388F"/>
    <w:rsid w:val="00205CEF"/>
    <w:rsid w:val="002207F4"/>
    <w:rsid w:val="00223D1E"/>
    <w:rsid w:val="002356BF"/>
    <w:rsid w:val="00253CD9"/>
    <w:rsid w:val="00255D0E"/>
    <w:rsid w:val="00261BF0"/>
    <w:rsid w:val="002701FE"/>
    <w:rsid w:val="00270604"/>
    <w:rsid w:val="00272C74"/>
    <w:rsid w:val="00273D9A"/>
    <w:rsid w:val="002800EF"/>
    <w:rsid w:val="00297296"/>
    <w:rsid w:val="002B5C1D"/>
    <w:rsid w:val="002C1544"/>
    <w:rsid w:val="002E0BBE"/>
    <w:rsid w:val="002E6A44"/>
    <w:rsid w:val="002F48B6"/>
    <w:rsid w:val="00301C34"/>
    <w:rsid w:val="003042BE"/>
    <w:rsid w:val="00305A5C"/>
    <w:rsid w:val="00323904"/>
    <w:rsid w:val="00325278"/>
    <w:rsid w:val="00335729"/>
    <w:rsid w:val="00351B30"/>
    <w:rsid w:val="00362356"/>
    <w:rsid w:val="00363E83"/>
    <w:rsid w:val="00372D62"/>
    <w:rsid w:val="00377BFB"/>
    <w:rsid w:val="00380940"/>
    <w:rsid w:val="00391401"/>
    <w:rsid w:val="003A7889"/>
    <w:rsid w:val="003A7FAD"/>
    <w:rsid w:val="003D4425"/>
    <w:rsid w:val="003E1874"/>
    <w:rsid w:val="0042213C"/>
    <w:rsid w:val="00445A3D"/>
    <w:rsid w:val="00455899"/>
    <w:rsid w:val="004567DB"/>
    <w:rsid w:val="0046072C"/>
    <w:rsid w:val="00467670"/>
    <w:rsid w:val="00473816"/>
    <w:rsid w:val="00485FA7"/>
    <w:rsid w:val="004913D2"/>
    <w:rsid w:val="004913E9"/>
    <w:rsid w:val="004950C8"/>
    <w:rsid w:val="0049533F"/>
    <w:rsid w:val="004A0BC8"/>
    <w:rsid w:val="004B4601"/>
    <w:rsid w:val="004C0731"/>
    <w:rsid w:val="004C6322"/>
    <w:rsid w:val="004D1211"/>
    <w:rsid w:val="004E76FB"/>
    <w:rsid w:val="004F3322"/>
    <w:rsid w:val="00504CBE"/>
    <w:rsid w:val="00510B19"/>
    <w:rsid w:val="005423C1"/>
    <w:rsid w:val="005455A8"/>
    <w:rsid w:val="005618FA"/>
    <w:rsid w:val="00565511"/>
    <w:rsid w:val="00572690"/>
    <w:rsid w:val="00573844"/>
    <w:rsid w:val="005752F7"/>
    <w:rsid w:val="00577120"/>
    <w:rsid w:val="00584893"/>
    <w:rsid w:val="005A270A"/>
    <w:rsid w:val="005A78A4"/>
    <w:rsid w:val="005B209F"/>
    <w:rsid w:val="005C0B90"/>
    <w:rsid w:val="005D05F9"/>
    <w:rsid w:val="005D15B3"/>
    <w:rsid w:val="005D30D9"/>
    <w:rsid w:val="005E085E"/>
    <w:rsid w:val="005F0385"/>
    <w:rsid w:val="005F40F7"/>
    <w:rsid w:val="00600EFB"/>
    <w:rsid w:val="00610ADB"/>
    <w:rsid w:val="0061165B"/>
    <w:rsid w:val="00616343"/>
    <w:rsid w:val="0062551C"/>
    <w:rsid w:val="00634BE0"/>
    <w:rsid w:val="00644B16"/>
    <w:rsid w:val="00645962"/>
    <w:rsid w:val="006546FC"/>
    <w:rsid w:val="00656D9B"/>
    <w:rsid w:val="00676CAA"/>
    <w:rsid w:val="00676F9E"/>
    <w:rsid w:val="00685F61"/>
    <w:rsid w:val="006A254F"/>
    <w:rsid w:val="006B7BA3"/>
    <w:rsid w:val="006C3A62"/>
    <w:rsid w:val="006F25FF"/>
    <w:rsid w:val="007068E8"/>
    <w:rsid w:val="00707127"/>
    <w:rsid w:val="00732407"/>
    <w:rsid w:val="007327D0"/>
    <w:rsid w:val="007539E0"/>
    <w:rsid w:val="00761CB9"/>
    <w:rsid w:val="00762374"/>
    <w:rsid w:val="00783FB4"/>
    <w:rsid w:val="00784972"/>
    <w:rsid w:val="00790ADE"/>
    <w:rsid w:val="00795B53"/>
    <w:rsid w:val="00796BB7"/>
    <w:rsid w:val="007B1D36"/>
    <w:rsid w:val="007B5A09"/>
    <w:rsid w:val="007C244F"/>
    <w:rsid w:val="007D3DFF"/>
    <w:rsid w:val="007D6739"/>
    <w:rsid w:val="007E1C58"/>
    <w:rsid w:val="007E3A79"/>
    <w:rsid w:val="008072A4"/>
    <w:rsid w:val="00817005"/>
    <w:rsid w:val="00834924"/>
    <w:rsid w:val="008533A9"/>
    <w:rsid w:val="00862A1F"/>
    <w:rsid w:val="00872051"/>
    <w:rsid w:val="0087674C"/>
    <w:rsid w:val="008841CB"/>
    <w:rsid w:val="008A0AB4"/>
    <w:rsid w:val="008A597C"/>
    <w:rsid w:val="008C218D"/>
    <w:rsid w:val="008D0EE5"/>
    <w:rsid w:val="008E4568"/>
    <w:rsid w:val="008F0385"/>
    <w:rsid w:val="008F5C5D"/>
    <w:rsid w:val="00901FCB"/>
    <w:rsid w:val="00905CD6"/>
    <w:rsid w:val="00911DD3"/>
    <w:rsid w:val="0092600D"/>
    <w:rsid w:val="009658CD"/>
    <w:rsid w:val="009870AC"/>
    <w:rsid w:val="00994C2F"/>
    <w:rsid w:val="009B55FA"/>
    <w:rsid w:val="009C2A94"/>
    <w:rsid w:val="009C3B23"/>
    <w:rsid w:val="009D13BE"/>
    <w:rsid w:val="009E4B23"/>
    <w:rsid w:val="009F7E85"/>
    <w:rsid w:val="00A052C4"/>
    <w:rsid w:val="00A240CE"/>
    <w:rsid w:val="00A24AD3"/>
    <w:rsid w:val="00A318A6"/>
    <w:rsid w:val="00A37C67"/>
    <w:rsid w:val="00A401BC"/>
    <w:rsid w:val="00A45D0F"/>
    <w:rsid w:val="00A46237"/>
    <w:rsid w:val="00A53762"/>
    <w:rsid w:val="00A53F75"/>
    <w:rsid w:val="00A54F52"/>
    <w:rsid w:val="00A60875"/>
    <w:rsid w:val="00A6152A"/>
    <w:rsid w:val="00A80774"/>
    <w:rsid w:val="00A81608"/>
    <w:rsid w:val="00AC0C36"/>
    <w:rsid w:val="00AD39CF"/>
    <w:rsid w:val="00AD3F33"/>
    <w:rsid w:val="00AE3B1A"/>
    <w:rsid w:val="00AF2297"/>
    <w:rsid w:val="00B0022C"/>
    <w:rsid w:val="00B00B77"/>
    <w:rsid w:val="00B22237"/>
    <w:rsid w:val="00B30F0B"/>
    <w:rsid w:val="00B31F27"/>
    <w:rsid w:val="00B42227"/>
    <w:rsid w:val="00B53574"/>
    <w:rsid w:val="00B63B7E"/>
    <w:rsid w:val="00B74608"/>
    <w:rsid w:val="00B862D1"/>
    <w:rsid w:val="00B96090"/>
    <w:rsid w:val="00BB4191"/>
    <w:rsid w:val="00BB6404"/>
    <w:rsid w:val="00BE1287"/>
    <w:rsid w:val="00BE14FB"/>
    <w:rsid w:val="00BE3C8A"/>
    <w:rsid w:val="00BE5FC1"/>
    <w:rsid w:val="00C059D6"/>
    <w:rsid w:val="00C135EF"/>
    <w:rsid w:val="00C1783B"/>
    <w:rsid w:val="00C534BA"/>
    <w:rsid w:val="00C71D48"/>
    <w:rsid w:val="00C7296C"/>
    <w:rsid w:val="00C8124C"/>
    <w:rsid w:val="00C8175A"/>
    <w:rsid w:val="00C8216D"/>
    <w:rsid w:val="00C92047"/>
    <w:rsid w:val="00C9482B"/>
    <w:rsid w:val="00CB3C3E"/>
    <w:rsid w:val="00CC0CC1"/>
    <w:rsid w:val="00CC1FA2"/>
    <w:rsid w:val="00CC4CDB"/>
    <w:rsid w:val="00CE283D"/>
    <w:rsid w:val="00CE50BA"/>
    <w:rsid w:val="00CF1628"/>
    <w:rsid w:val="00CF2B97"/>
    <w:rsid w:val="00CF3086"/>
    <w:rsid w:val="00D036C8"/>
    <w:rsid w:val="00D11089"/>
    <w:rsid w:val="00D1244C"/>
    <w:rsid w:val="00D2070E"/>
    <w:rsid w:val="00D35022"/>
    <w:rsid w:val="00D44202"/>
    <w:rsid w:val="00D44C33"/>
    <w:rsid w:val="00D73F92"/>
    <w:rsid w:val="00D75AB2"/>
    <w:rsid w:val="00DA3168"/>
    <w:rsid w:val="00DB552B"/>
    <w:rsid w:val="00DC48EB"/>
    <w:rsid w:val="00DC73E9"/>
    <w:rsid w:val="00DC780C"/>
    <w:rsid w:val="00DE2DFD"/>
    <w:rsid w:val="00DE3D89"/>
    <w:rsid w:val="00DE430C"/>
    <w:rsid w:val="00E02B5D"/>
    <w:rsid w:val="00E030BB"/>
    <w:rsid w:val="00E37F9E"/>
    <w:rsid w:val="00E777E2"/>
    <w:rsid w:val="00E95980"/>
    <w:rsid w:val="00E95AFC"/>
    <w:rsid w:val="00E95B8E"/>
    <w:rsid w:val="00EB2A43"/>
    <w:rsid w:val="00EC0934"/>
    <w:rsid w:val="00EC109A"/>
    <w:rsid w:val="00EC3295"/>
    <w:rsid w:val="00EC7F2A"/>
    <w:rsid w:val="00ED4EBB"/>
    <w:rsid w:val="00ED72AE"/>
    <w:rsid w:val="00EF0FB0"/>
    <w:rsid w:val="00F00F34"/>
    <w:rsid w:val="00F11286"/>
    <w:rsid w:val="00F1183C"/>
    <w:rsid w:val="00F3497E"/>
    <w:rsid w:val="00F37A66"/>
    <w:rsid w:val="00F406E0"/>
    <w:rsid w:val="00F576D2"/>
    <w:rsid w:val="00F736E4"/>
    <w:rsid w:val="00F778E1"/>
    <w:rsid w:val="00F807FB"/>
    <w:rsid w:val="00F869B3"/>
    <w:rsid w:val="00F91F9A"/>
    <w:rsid w:val="00F93A34"/>
    <w:rsid w:val="00F96727"/>
    <w:rsid w:val="00FB04C7"/>
    <w:rsid w:val="00FB196F"/>
    <w:rsid w:val="00FC7D81"/>
    <w:rsid w:val="00FC7F5B"/>
    <w:rsid w:val="00FD1C10"/>
    <w:rsid w:val="00FD6476"/>
    <w:rsid w:val="00FE27FB"/>
    <w:rsid w:val="00FE3590"/>
    <w:rsid w:val="00FE3866"/>
    <w:rsid w:val="00FE598C"/>
    <w:rsid w:val="00FF2BE4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9721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2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B5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2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B5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2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B5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B5D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B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B5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D44202"/>
  </w:style>
  <w:style w:type="character" w:styleId="Hyperlink">
    <w:name w:val="Hyperlink"/>
    <w:basedOn w:val="DefaultParagraphFont"/>
    <w:uiPriority w:val="99"/>
    <w:unhideWhenUsed/>
    <w:rsid w:val="00C812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27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0022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CF1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D3E6-9E94-4F38-BD22-E9F0C4FB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6</cp:revision>
  <dcterms:created xsi:type="dcterms:W3CDTF">2026-02-13T21:35:00Z</dcterms:created>
  <dcterms:modified xsi:type="dcterms:W3CDTF">2026-03-04T16:16:00Z</dcterms:modified>
</cp:coreProperties>
</file>