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488305" w14:textId="7566E48F" w:rsidR="004E1CF2" w:rsidRDefault="004E1CF2" w:rsidP="00E97376">
      <w:pPr>
        <w:ind w:firstLine="0"/>
        <w:jc w:val="center"/>
      </w:pPr>
      <w:r>
        <w:t>Int. No.</w:t>
      </w:r>
      <w:r w:rsidR="00542D3C">
        <w:t xml:space="preserve"> </w:t>
      </w:r>
      <w:r w:rsidR="004F361B">
        <w:t>46</w:t>
      </w:r>
    </w:p>
    <w:p w14:paraId="18D7292A" w14:textId="77777777" w:rsidR="00E97376" w:rsidRDefault="00E97376" w:rsidP="00E97376">
      <w:pPr>
        <w:ind w:firstLine="0"/>
        <w:jc w:val="center"/>
      </w:pPr>
    </w:p>
    <w:p w14:paraId="156D0D95" w14:textId="77777777" w:rsidR="0000492F" w:rsidRDefault="0000492F" w:rsidP="0000492F">
      <w:pPr>
        <w:autoSpaceDE w:val="0"/>
        <w:autoSpaceDN w:val="0"/>
        <w:adjustRightInd w:val="0"/>
        <w:ind w:firstLine="0"/>
        <w:jc w:val="both"/>
        <w:rPr>
          <w:rFonts w:eastAsia="Calibri"/>
        </w:rPr>
      </w:pPr>
      <w:r>
        <w:rPr>
          <w:rFonts w:eastAsia="Calibri"/>
        </w:rPr>
        <w:t>By Council Members Ariola, Riley, Louis and Morano</w:t>
      </w:r>
    </w:p>
    <w:p w14:paraId="378C6BB7" w14:textId="77777777" w:rsidR="00E97376" w:rsidRDefault="00E97376" w:rsidP="007101A2">
      <w:pPr>
        <w:pStyle w:val="BodyText"/>
        <w:spacing w:line="240" w:lineRule="auto"/>
        <w:ind w:firstLine="0"/>
        <w:jc w:val="center"/>
      </w:pPr>
    </w:p>
    <w:p w14:paraId="0FC090FD" w14:textId="77777777" w:rsidR="000D5C39" w:rsidRPr="000D5C39" w:rsidRDefault="000D5C39" w:rsidP="007101A2">
      <w:pPr>
        <w:pStyle w:val="BodyText"/>
        <w:spacing w:line="240" w:lineRule="auto"/>
        <w:ind w:firstLine="0"/>
        <w:rPr>
          <w:vanish/>
        </w:rPr>
      </w:pPr>
      <w:r w:rsidRPr="000D5C39">
        <w:rPr>
          <w:vanish/>
        </w:rPr>
        <w:t>..Title</w:t>
      </w:r>
    </w:p>
    <w:p w14:paraId="568D3DE4" w14:textId="2C65639C" w:rsidR="004E1CF2" w:rsidRDefault="000D5C39" w:rsidP="007101A2">
      <w:pPr>
        <w:pStyle w:val="BodyText"/>
        <w:spacing w:line="240" w:lineRule="auto"/>
        <w:ind w:firstLine="0"/>
      </w:pPr>
      <w:r>
        <w:t>A Local Law t</w:t>
      </w:r>
      <w:r w:rsidR="004E1CF2">
        <w:t xml:space="preserve">o </w:t>
      </w:r>
      <w:r w:rsidR="00E310B4">
        <w:t>amend the</w:t>
      </w:r>
      <w:r w:rsidR="00FC547E">
        <w:t xml:space="preserve"> </w:t>
      </w:r>
      <w:r w:rsidR="00DA0CDC">
        <w:t>administrative code of the city of New York</w:t>
      </w:r>
      <w:r w:rsidR="004E1CF2">
        <w:t>, in relation to</w:t>
      </w:r>
      <w:r w:rsidR="00873B26">
        <w:t xml:space="preserve"> </w:t>
      </w:r>
      <w:r w:rsidR="000F5E0B">
        <w:t>installing</w:t>
      </w:r>
      <w:r w:rsidR="004B0B42">
        <w:t xml:space="preserve"> </w:t>
      </w:r>
      <w:r w:rsidR="00B36250">
        <w:t xml:space="preserve">child with autism </w:t>
      </w:r>
      <w:r w:rsidR="000532D9">
        <w:t xml:space="preserve">warning </w:t>
      </w:r>
      <w:r w:rsidR="00B36250">
        <w:t>plaques</w:t>
      </w:r>
      <w:r w:rsidR="00B5048A">
        <w:t xml:space="preserve"> on streets</w:t>
      </w:r>
    </w:p>
    <w:p w14:paraId="48AB3003" w14:textId="3864AE90" w:rsidR="000D5C39" w:rsidRPr="000D5C39" w:rsidRDefault="000D5C39" w:rsidP="007101A2">
      <w:pPr>
        <w:pStyle w:val="BodyText"/>
        <w:spacing w:line="240" w:lineRule="auto"/>
        <w:ind w:firstLine="0"/>
        <w:rPr>
          <w:vanish/>
        </w:rPr>
      </w:pPr>
      <w:r w:rsidRPr="000D5C39">
        <w:rPr>
          <w:vanish/>
        </w:rPr>
        <w:t>..Body</w:t>
      </w:r>
    </w:p>
    <w:p w14:paraId="038C3936" w14:textId="77777777" w:rsidR="004E1CF2" w:rsidRDefault="004E1CF2" w:rsidP="007101A2">
      <w:pPr>
        <w:pStyle w:val="BodyText"/>
        <w:spacing w:line="240" w:lineRule="auto"/>
        <w:ind w:firstLine="0"/>
        <w:rPr>
          <w:u w:val="single"/>
        </w:rPr>
      </w:pPr>
    </w:p>
    <w:p w14:paraId="357B76E1" w14:textId="77777777" w:rsidR="004E1CF2" w:rsidRDefault="004E1CF2" w:rsidP="007101A2">
      <w:pPr>
        <w:ind w:firstLine="0"/>
        <w:jc w:val="both"/>
      </w:pPr>
      <w:r>
        <w:rPr>
          <w:u w:val="single"/>
        </w:rPr>
        <w:t>Be it enacted by the Council as follows</w:t>
      </w:r>
      <w:r w:rsidRPr="005B5DE4">
        <w:rPr>
          <w:u w:val="single"/>
        </w:rPr>
        <w:t>:</w:t>
      </w:r>
    </w:p>
    <w:p w14:paraId="5C8C5A4C" w14:textId="77777777" w:rsidR="004E1CF2" w:rsidRDefault="004E1CF2" w:rsidP="006662DF">
      <w:pPr>
        <w:jc w:val="both"/>
      </w:pPr>
    </w:p>
    <w:p w14:paraId="0F70F72B" w14:textId="77777777" w:rsidR="006A691C" w:rsidRDefault="006A691C" w:rsidP="007101A2">
      <w:pPr>
        <w:spacing w:line="480" w:lineRule="auto"/>
        <w:jc w:val="both"/>
        <w:sectPr w:rsidR="006A691C" w:rsidSect="008F0B17">
          <w:footerReference w:type="default" r:id="rId8"/>
          <w:footerReference w:type="first" r:id="rId9"/>
          <w:pgSz w:w="12240" w:h="15840"/>
          <w:pgMar w:top="1440" w:right="1440" w:bottom="1440" w:left="1440" w:header="720" w:footer="720" w:gutter="0"/>
          <w:cols w:space="720"/>
          <w:docGrid w:linePitch="360"/>
        </w:sectPr>
      </w:pPr>
    </w:p>
    <w:p w14:paraId="7BC6F320" w14:textId="3952E48B" w:rsidR="00F877E6" w:rsidRPr="006B28CF" w:rsidRDefault="007101A2" w:rsidP="00595589">
      <w:pPr>
        <w:spacing w:line="480" w:lineRule="auto"/>
        <w:jc w:val="both"/>
      </w:pPr>
      <w:r>
        <w:t>S</w:t>
      </w:r>
      <w:r w:rsidR="004E1CF2">
        <w:t>ection 1.</w:t>
      </w:r>
      <w:r w:rsidR="007E79D5">
        <w:t xml:space="preserve"> </w:t>
      </w:r>
      <w:r w:rsidR="006B28CF">
        <w:t xml:space="preserve">Subchapter 3 of chapter 1 of title 19 of the administrative code of the city of New York is amended by adding a </w:t>
      </w:r>
      <w:r w:rsidR="0001135E">
        <w:t>new</w:t>
      </w:r>
      <w:r w:rsidR="0014019B">
        <w:t xml:space="preserve"> </w:t>
      </w:r>
      <w:r w:rsidR="0001135E">
        <w:t xml:space="preserve">section </w:t>
      </w:r>
      <w:r w:rsidR="006B28CF">
        <w:t>19-1</w:t>
      </w:r>
      <w:r w:rsidR="00267C1C">
        <w:t>88.3</w:t>
      </w:r>
      <w:r w:rsidR="006B28CF">
        <w:t xml:space="preserve"> to read as follows:</w:t>
      </w:r>
    </w:p>
    <w:p w14:paraId="1A6A0FE8" w14:textId="7E410184" w:rsidR="00631142" w:rsidRPr="00C92D8F" w:rsidRDefault="006B28CF" w:rsidP="00595589">
      <w:pPr>
        <w:spacing w:line="480" w:lineRule="auto"/>
        <w:jc w:val="both"/>
        <w:rPr>
          <w:u w:val="single"/>
        </w:rPr>
      </w:pPr>
      <w:r w:rsidRPr="00C92D8F">
        <w:rPr>
          <w:u w:val="single"/>
        </w:rPr>
        <w:t>§ 19-1</w:t>
      </w:r>
      <w:r w:rsidR="00267C1C" w:rsidRPr="00C92D8F">
        <w:rPr>
          <w:u w:val="single"/>
        </w:rPr>
        <w:t>88.3</w:t>
      </w:r>
      <w:r w:rsidRPr="00C92D8F">
        <w:rPr>
          <w:u w:val="single"/>
        </w:rPr>
        <w:t xml:space="preserve"> Child with </w:t>
      </w:r>
      <w:r w:rsidR="00802904">
        <w:rPr>
          <w:u w:val="single"/>
        </w:rPr>
        <w:t>a</w:t>
      </w:r>
      <w:r w:rsidRPr="00C92D8F">
        <w:rPr>
          <w:u w:val="single"/>
        </w:rPr>
        <w:t xml:space="preserve">utism </w:t>
      </w:r>
      <w:r w:rsidR="00802904">
        <w:rPr>
          <w:u w:val="single"/>
        </w:rPr>
        <w:t>plaques</w:t>
      </w:r>
      <w:r w:rsidRPr="00C92D8F">
        <w:rPr>
          <w:u w:val="single"/>
        </w:rPr>
        <w:t xml:space="preserve">. </w:t>
      </w:r>
      <w:r w:rsidR="006719D1" w:rsidRPr="00C92D8F">
        <w:rPr>
          <w:u w:val="single"/>
        </w:rPr>
        <w:t xml:space="preserve">a. </w:t>
      </w:r>
      <w:r w:rsidR="00631142" w:rsidRPr="00C92D8F">
        <w:rPr>
          <w:u w:val="single"/>
        </w:rPr>
        <w:t>Definitions.</w:t>
      </w:r>
      <w:r w:rsidR="00C9676E" w:rsidRPr="00C92D8F">
        <w:rPr>
          <w:u w:val="single"/>
        </w:rPr>
        <w:t xml:space="preserve"> For purposes of this section</w:t>
      </w:r>
      <w:r w:rsidR="0089722D">
        <w:rPr>
          <w:u w:val="single"/>
        </w:rPr>
        <w:t>, the following terms have the following meanings</w:t>
      </w:r>
      <w:r w:rsidR="00C9676E" w:rsidRPr="00C92D8F">
        <w:rPr>
          <w:u w:val="single"/>
        </w:rPr>
        <w:t>:</w:t>
      </w:r>
    </w:p>
    <w:p w14:paraId="52D5948B" w14:textId="06EE736A" w:rsidR="00E067A9" w:rsidRDefault="00E067A9" w:rsidP="00595589">
      <w:pPr>
        <w:spacing w:line="480" w:lineRule="auto"/>
        <w:jc w:val="both"/>
        <w:rPr>
          <w:u w:val="single"/>
        </w:rPr>
      </w:pPr>
      <w:r>
        <w:rPr>
          <w:u w:val="single"/>
        </w:rPr>
        <w:t>Address of residence. The term “address of residence” mean</w:t>
      </w:r>
      <w:r w:rsidR="00A56CDF">
        <w:rPr>
          <w:u w:val="single"/>
        </w:rPr>
        <w:t>s</w:t>
      </w:r>
      <w:r>
        <w:rPr>
          <w:u w:val="single"/>
        </w:rPr>
        <w:t xml:space="preserve"> the address at which a child with autism resides at the time the parent or legal guardian of such child with autism makes a request for a child with autism plaque</w:t>
      </w:r>
      <w:r w:rsidR="00E808F3">
        <w:rPr>
          <w:u w:val="single"/>
        </w:rPr>
        <w:t xml:space="preserve"> under subdivision b of this section</w:t>
      </w:r>
      <w:r>
        <w:rPr>
          <w:u w:val="single"/>
        </w:rPr>
        <w:t>.</w:t>
      </w:r>
    </w:p>
    <w:p w14:paraId="71F105BA" w14:textId="2E7ED59C" w:rsidR="00AB0EEB" w:rsidRPr="00C92D8F" w:rsidRDefault="00AB0EEB" w:rsidP="00595589">
      <w:pPr>
        <w:spacing w:line="480" w:lineRule="auto"/>
        <w:jc w:val="both"/>
        <w:rPr>
          <w:u w:val="single"/>
        </w:rPr>
      </w:pPr>
      <w:r w:rsidRPr="00C92D8F">
        <w:rPr>
          <w:u w:val="single"/>
        </w:rPr>
        <w:t>Autism spectrum disorder. The term "autism spectrum disorder" means behavior that meets relevant diagnostic criteria contained within the American Psychiatric Association's diagnostic and statistical manual, fifth edition, as may be revised from time to time</w:t>
      </w:r>
      <w:r w:rsidR="006E4BE0">
        <w:rPr>
          <w:u w:val="single"/>
        </w:rPr>
        <w:t>.</w:t>
      </w:r>
    </w:p>
    <w:p w14:paraId="4675B797" w14:textId="2D8B20E3" w:rsidR="00C9676E" w:rsidRPr="00C92D8F" w:rsidRDefault="0017483B" w:rsidP="00595589">
      <w:pPr>
        <w:spacing w:line="480" w:lineRule="auto"/>
        <w:jc w:val="both"/>
        <w:rPr>
          <w:u w:val="single"/>
        </w:rPr>
      </w:pPr>
      <w:r w:rsidRPr="00C92D8F">
        <w:rPr>
          <w:u w:val="single"/>
        </w:rPr>
        <w:t xml:space="preserve">Child with autism. The term </w:t>
      </w:r>
      <w:r w:rsidR="00C9676E" w:rsidRPr="00C92D8F">
        <w:rPr>
          <w:u w:val="single"/>
        </w:rPr>
        <w:t>“</w:t>
      </w:r>
      <w:r w:rsidRPr="00C92D8F">
        <w:rPr>
          <w:u w:val="single"/>
        </w:rPr>
        <w:t>c</w:t>
      </w:r>
      <w:r w:rsidR="00C9676E" w:rsidRPr="00C92D8F">
        <w:rPr>
          <w:u w:val="single"/>
        </w:rPr>
        <w:t xml:space="preserve">hild with autism” means any </w:t>
      </w:r>
      <w:r w:rsidR="009276AD">
        <w:rPr>
          <w:u w:val="single"/>
        </w:rPr>
        <w:t>individual</w:t>
      </w:r>
      <w:r w:rsidR="009276AD" w:rsidRPr="00C92D8F">
        <w:rPr>
          <w:u w:val="single"/>
        </w:rPr>
        <w:t xml:space="preserve"> </w:t>
      </w:r>
      <w:r w:rsidR="00C9676E" w:rsidRPr="00C92D8F">
        <w:rPr>
          <w:u w:val="single"/>
        </w:rPr>
        <w:t xml:space="preserve">under the age of 18 </w:t>
      </w:r>
      <w:r w:rsidR="00AB0EEB" w:rsidRPr="00C92D8F">
        <w:rPr>
          <w:u w:val="single"/>
        </w:rPr>
        <w:t>who has been diagnosed with</w:t>
      </w:r>
      <w:r w:rsidR="00C9676E" w:rsidRPr="00C92D8F">
        <w:rPr>
          <w:u w:val="single"/>
        </w:rPr>
        <w:t xml:space="preserve"> autism spectrum disorder</w:t>
      </w:r>
      <w:r w:rsidR="00AB0EEB" w:rsidRPr="00C92D8F">
        <w:rPr>
          <w:u w:val="single"/>
        </w:rPr>
        <w:t xml:space="preserve">. </w:t>
      </w:r>
    </w:p>
    <w:p w14:paraId="2D1101FC" w14:textId="6B9CCB9C" w:rsidR="00631142" w:rsidRPr="00C92D8F" w:rsidRDefault="0017483B" w:rsidP="00595589">
      <w:pPr>
        <w:spacing w:line="480" w:lineRule="auto"/>
        <w:jc w:val="both"/>
        <w:rPr>
          <w:u w:val="single"/>
        </w:rPr>
      </w:pPr>
      <w:r w:rsidRPr="00C92D8F">
        <w:rPr>
          <w:u w:val="single"/>
        </w:rPr>
        <w:t xml:space="preserve">Child </w:t>
      </w:r>
      <w:r w:rsidR="00C17A8F">
        <w:rPr>
          <w:u w:val="single"/>
        </w:rPr>
        <w:t>w</w:t>
      </w:r>
      <w:r w:rsidRPr="00C92D8F">
        <w:rPr>
          <w:u w:val="single"/>
        </w:rPr>
        <w:t xml:space="preserve">ith </w:t>
      </w:r>
      <w:r w:rsidR="00C17A8F">
        <w:rPr>
          <w:u w:val="single"/>
        </w:rPr>
        <w:t>a</w:t>
      </w:r>
      <w:r w:rsidRPr="00C92D8F">
        <w:rPr>
          <w:u w:val="single"/>
        </w:rPr>
        <w:t xml:space="preserve">utism </w:t>
      </w:r>
      <w:r w:rsidR="00C17A8F">
        <w:rPr>
          <w:u w:val="single"/>
        </w:rPr>
        <w:t>plaque</w:t>
      </w:r>
      <w:r w:rsidRPr="00C92D8F">
        <w:rPr>
          <w:u w:val="single"/>
        </w:rPr>
        <w:t xml:space="preserve">. The term </w:t>
      </w:r>
      <w:r w:rsidR="00C9676E" w:rsidRPr="00C92D8F">
        <w:rPr>
          <w:u w:val="single"/>
        </w:rPr>
        <w:t>“</w:t>
      </w:r>
      <w:r w:rsidR="009E7B52">
        <w:rPr>
          <w:u w:val="single"/>
        </w:rPr>
        <w:t>c</w:t>
      </w:r>
      <w:r w:rsidR="00C9676E" w:rsidRPr="00C92D8F">
        <w:rPr>
          <w:u w:val="single"/>
        </w:rPr>
        <w:t xml:space="preserve">hild </w:t>
      </w:r>
      <w:r w:rsidR="009E7B52">
        <w:rPr>
          <w:u w:val="single"/>
        </w:rPr>
        <w:t>w</w:t>
      </w:r>
      <w:r w:rsidR="00C9676E" w:rsidRPr="00C92D8F">
        <w:rPr>
          <w:u w:val="single"/>
        </w:rPr>
        <w:t xml:space="preserve">ith </w:t>
      </w:r>
      <w:r w:rsidR="009E7B52">
        <w:rPr>
          <w:u w:val="single"/>
        </w:rPr>
        <w:t>a</w:t>
      </w:r>
      <w:r w:rsidR="00C9676E" w:rsidRPr="00C92D8F">
        <w:rPr>
          <w:u w:val="single"/>
        </w:rPr>
        <w:t xml:space="preserve">utism </w:t>
      </w:r>
      <w:r w:rsidR="009E7B52">
        <w:rPr>
          <w:u w:val="single"/>
        </w:rPr>
        <w:t>plaque</w:t>
      </w:r>
      <w:r w:rsidR="00C9676E" w:rsidRPr="00C92D8F">
        <w:rPr>
          <w:u w:val="single"/>
        </w:rPr>
        <w:t xml:space="preserve">” </w:t>
      </w:r>
      <w:r w:rsidRPr="00C92D8F">
        <w:rPr>
          <w:u w:val="single"/>
        </w:rPr>
        <w:t>means</w:t>
      </w:r>
      <w:r w:rsidR="00C9676E" w:rsidRPr="00C92D8F">
        <w:rPr>
          <w:u w:val="single"/>
        </w:rPr>
        <w:t xml:space="preserve"> </w:t>
      </w:r>
      <w:r w:rsidR="000B1551">
        <w:rPr>
          <w:u w:val="single"/>
        </w:rPr>
        <w:t>a plaque used with a</w:t>
      </w:r>
      <w:r w:rsidR="00453185">
        <w:rPr>
          <w:u w:val="single"/>
        </w:rPr>
        <w:t xml:space="preserve"> </w:t>
      </w:r>
      <w:r w:rsidR="00C9676E" w:rsidRPr="00C92D8F">
        <w:rPr>
          <w:u w:val="single"/>
        </w:rPr>
        <w:t>warning sign</w:t>
      </w:r>
      <w:r w:rsidR="00796436">
        <w:rPr>
          <w:u w:val="single"/>
        </w:rPr>
        <w:t xml:space="preserve"> to warn a motorist of the presence of a </w:t>
      </w:r>
      <w:r w:rsidR="00796436" w:rsidRPr="00C92D8F">
        <w:rPr>
          <w:u w:val="single"/>
        </w:rPr>
        <w:t>child with autism</w:t>
      </w:r>
      <w:r w:rsidR="00C9676E" w:rsidRPr="00C92D8F">
        <w:rPr>
          <w:u w:val="single"/>
        </w:rPr>
        <w:t>, consistent with the most recent version of the manual on uniform traffic control devices and chapter V of title 17 of the New York code, rules and regulations, regarding the New York state supplement to the manual on uniform traffic control devices, or a successor provision</w:t>
      </w:r>
      <w:r w:rsidR="002466FF">
        <w:rPr>
          <w:u w:val="single"/>
        </w:rPr>
        <w:t>.</w:t>
      </w:r>
    </w:p>
    <w:p w14:paraId="0085EA21" w14:textId="2C786D82" w:rsidR="00595589" w:rsidRPr="00C92D8F" w:rsidRDefault="00631142" w:rsidP="000C4B36">
      <w:pPr>
        <w:spacing w:line="480" w:lineRule="auto"/>
        <w:jc w:val="both"/>
        <w:rPr>
          <w:u w:val="single"/>
        </w:rPr>
      </w:pPr>
      <w:r w:rsidRPr="00C92D8F">
        <w:rPr>
          <w:u w:val="single"/>
        </w:rPr>
        <w:t xml:space="preserve">b. </w:t>
      </w:r>
      <w:r w:rsidR="00C9676E" w:rsidRPr="00C92D8F">
        <w:rPr>
          <w:u w:val="single"/>
        </w:rPr>
        <w:t>Request</w:t>
      </w:r>
      <w:r w:rsidR="00C26553">
        <w:rPr>
          <w:u w:val="single"/>
        </w:rPr>
        <w:t>s</w:t>
      </w:r>
      <w:r w:rsidR="00C9676E" w:rsidRPr="00C92D8F">
        <w:rPr>
          <w:u w:val="single"/>
        </w:rPr>
        <w:t xml:space="preserve"> for </w:t>
      </w:r>
      <w:r w:rsidR="00C26553">
        <w:rPr>
          <w:u w:val="single"/>
        </w:rPr>
        <w:t>installation</w:t>
      </w:r>
      <w:r w:rsidR="00C9676E" w:rsidRPr="00C92D8F">
        <w:rPr>
          <w:u w:val="single"/>
        </w:rPr>
        <w:t xml:space="preserve">. </w:t>
      </w:r>
      <w:r w:rsidR="000E242B" w:rsidRPr="00C92D8F">
        <w:rPr>
          <w:u w:val="single"/>
        </w:rPr>
        <w:t>T</w:t>
      </w:r>
      <w:r w:rsidR="00D86CE9" w:rsidRPr="00C92D8F">
        <w:rPr>
          <w:u w:val="single"/>
        </w:rPr>
        <w:t xml:space="preserve">he commissioner shall install a </w:t>
      </w:r>
      <w:r w:rsidR="000D50E3">
        <w:rPr>
          <w:u w:val="single"/>
        </w:rPr>
        <w:t>c</w:t>
      </w:r>
      <w:r w:rsidR="00C9676E" w:rsidRPr="00C92D8F">
        <w:rPr>
          <w:u w:val="single"/>
        </w:rPr>
        <w:t xml:space="preserve">hild </w:t>
      </w:r>
      <w:r w:rsidR="000D50E3">
        <w:rPr>
          <w:u w:val="single"/>
        </w:rPr>
        <w:t>w</w:t>
      </w:r>
      <w:r w:rsidR="00C9676E" w:rsidRPr="00C92D8F">
        <w:rPr>
          <w:u w:val="single"/>
        </w:rPr>
        <w:t xml:space="preserve">ith </w:t>
      </w:r>
      <w:r w:rsidR="000D50E3">
        <w:rPr>
          <w:u w:val="single"/>
        </w:rPr>
        <w:t>a</w:t>
      </w:r>
      <w:r w:rsidR="00C9676E" w:rsidRPr="00C92D8F">
        <w:rPr>
          <w:u w:val="single"/>
        </w:rPr>
        <w:t xml:space="preserve">utism </w:t>
      </w:r>
      <w:r w:rsidR="000D50E3">
        <w:rPr>
          <w:u w:val="single"/>
        </w:rPr>
        <w:t>plaque</w:t>
      </w:r>
      <w:r w:rsidR="00D86CE9" w:rsidRPr="00C92D8F">
        <w:rPr>
          <w:u w:val="single"/>
        </w:rPr>
        <w:t xml:space="preserve"> if requested by </w:t>
      </w:r>
      <w:r w:rsidR="00852B22">
        <w:rPr>
          <w:u w:val="single"/>
        </w:rPr>
        <w:t>a</w:t>
      </w:r>
      <w:r w:rsidR="00852B22" w:rsidRPr="00C92D8F">
        <w:rPr>
          <w:u w:val="single"/>
        </w:rPr>
        <w:t xml:space="preserve"> </w:t>
      </w:r>
      <w:r w:rsidR="00D86CE9" w:rsidRPr="00C92D8F">
        <w:rPr>
          <w:u w:val="single"/>
        </w:rPr>
        <w:t>parent or legal g</w:t>
      </w:r>
      <w:r w:rsidR="00C9676E" w:rsidRPr="00C92D8F">
        <w:rPr>
          <w:u w:val="single"/>
        </w:rPr>
        <w:t xml:space="preserve">uardian of </w:t>
      </w:r>
      <w:r w:rsidR="00A811FF">
        <w:rPr>
          <w:u w:val="single"/>
        </w:rPr>
        <w:t>a</w:t>
      </w:r>
      <w:r w:rsidR="00A811FF" w:rsidRPr="00C92D8F">
        <w:rPr>
          <w:u w:val="single"/>
        </w:rPr>
        <w:t xml:space="preserve"> </w:t>
      </w:r>
      <w:r w:rsidR="00C9676E" w:rsidRPr="00C92D8F">
        <w:rPr>
          <w:u w:val="single"/>
        </w:rPr>
        <w:t>child with autism.</w:t>
      </w:r>
      <w:r w:rsidR="00F712FB" w:rsidRPr="00C92D8F">
        <w:rPr>
          <w:u w:val="single"/>
        </w:rPr>
        <w:t xml:space="preserve"> The commissioner shall require </w:t>
      </w:r>
      <w:r w:rsidR="00E7716D">
        <w:rPr>
          <w:u w:val="single"/>
        </w:rPr>
        <w:lastRenderedPageBreak/>
        <w:t>such parent or legal guardian to provide</w:t>
      </w:r>
      <w:r w:rsidR="00216C7F">
        <w:rPr>
          <w:u w:val="single"/>
        </w:rPr>
        <w:t>, at minimum,</w:t>
      </w:r>
      <w:r w:rsidR="00E7716D">
        <w:rPr>
          <w:u w:val="single"/>
        </w:rPr>
        <w:t xml:space="preserve"> </w:t>
      </w:r>
      <w:r w:rsidR="00F712FB" w:rsidRPr="00C92D8F">
        <w:rPr>
          <w:u w:val="single"/>
        </w:rPr>
        <w:t xml:space="preserve">proof of </w:t>
      </w:r>
      <w:r w:rsidR="00E7716D">
        <w:rPr>
          <w:u w:val="single"/>
        </w:rPr>
        <w:t xml:space="preserve">such child’s </w:t>
      </w:r>
      <w:r w:rsidR="00F712FB" w:rsidRPr="00C92D8F">
        <w:rPr>
          <w:u w:val="single"/>
        </w:rPr>
        <w:t>diagnosis</w:t>
      </w:r>
      <w:r w:rsidR="009B575E">
        <w:rPr>
          <w:u w:val="single"/>
        </w:rPr>
        <w:t xml:space="preserve"> of autism spectrum disorder</w:t>
      </w:r>
      <w:r w:rsidR="005739C8" w:rsidRPr="00C92D8F">
        <w:rPr>
          <w:u w:val="single"/>
        </w:rPr>
        <w:t>, age,</w:t>
      </w:r>
      <w:r w:rsidR="00F712FB" w:rsidRPr="00C92D8F">
        <w:rPr>
          <w:u w:val="single"/>
        </w:rPr>
        <w:t xml:space="preserve"> and </w:t>
      </w:r>
      <w:r w:rsidR="00E7716D">
        <w:rPr>
          <w:u w:val="single"/>
        </w:rPr>
        <w:t>address of</w:t>
      </w:r>
      <w:r w:rsidR="00E7716D" w:rsidRPr="00C92D8F">
        <w:rPr>
          <w:u w:val="single"/>
        </w:rPr>
        <w:t xml:space="preserve"> </w:t>
      </w:r>
      <w:r w:rsidR="00F712FB" w:rsidRPr="00C92D8F">
        <w:rPr>
          <w:u w:val="single"/>
        </w:rPr>
        <w:t>residenc</w:t>
      </w:r>
      <w:r w:rsidR="00E7716D">
        <w:rPr>
          <w:u w:val="single"/>
        </w:rPr>
        <w:t>e</w:t>
      </w:r>
      <w:r w:rsidR="00A42597">
        <w:rPr>
          <w:u w:val="single"/>
        </w:rPr>
        <w:t xml:space="preserve"> in a form and manner </w:t>
      </w:r>
      <w:r w:rsidR="00061F70">
        <w:rPr>
          <w:u w:val="single"/>
        </w:rPr>
        <w:t xml:space="preserve">and at a frequency </w:t>
      </w:r>
      <w:r w:rsidR="00A42597">
        <w:rPr>
          <w:u w:val="single"/>
        </w:rPr>
        <w:t xml:space="preserve">that the commissioner </w:t>
      </w:r>
      <w:r w:rsidR="00F712FB" w:rsidRPr="00C92D8F">
        <w:rPr>
          <w:u w:val="single"/>
        </w:rPr>
        <w:t>shall determine.</w:t>
      </w:r>
    </w:p>
    <w:p w14:paraId="71BAC574" w14:textId="24C3A43F" w:rsidR="00DA0372" w:rsidRDefault="00965D0F" w:rsidP="002A1F99">
      <w:pPr>
        <w:spacing w:line="480" w:lineRule="auto"/>
        <w:jc w:val="both"/>
        <w:rPr>
          <w:u w:val="single"/>
        </w:rPr>
      </w:pPr>
      <w:r w:rsidRPr="00C92D8F">
        <w:rPr>
          <w:u w:val="single"/>
        </w:rPr>
        <w:t>c</w:t>
      </w:r>
      <w:r w:rsidR="006719D1" w:rsidRPr="00C92D8F">
        <w:rPr>
          <w:u w:val="single"/>
        </w:rPr>
        <w:t xml:space="preserve">. </w:t>
      </w:r>
      <w:r w:rsidR="00211B52">
        <w:rPr>
          <w:u w:val="single"/>
        </w:rPr>
        <w:t>Installation</w:t>
      </w:r>
      <w:r w:rsidR="00C9676E" w:rsidRPr="00C92D8F">
        <w:rPr>
          <w:u w:val="single"/>
        </w:rPr>
        <w:t xml:space="preserve">. </w:t>
      </w:r>
      <w:r w:rsidR="0024473A">
        <w:rPr>
          <w:u w:val="single"/>
        </w:rPr>
        <w:t xml:space="preserve">1. </w:t>
      </w:r>
      <w:r w:rsidR="00216C7F">
        <w:rPr>
          <w:u w:val="single"/>
        </w:rPr>
        <w:t xml:space="preserve">Within </w:t>
      </w:r>
      <w:r w:rsidR="00FB4D4A">
        <w:rPr>
          <w:u w:val="single"/>
        </w:rPr>
        <w:t>2</w:t>
      </w:r>
      <w:r w:rsidR="00216C7F">
        <w:rPr>
          <w:u w:val="single"/>
        </w:rPr>
        <w:t xml:space="preserve"> weeks of receipt of a request for the installation of a child with autism plaque</w:t>
      </w:r>
      <w:r w:rsidR="005404CE">
        <w:rPr>
          <w:u w:val="single"/>
        </w:rPr>
        <w:t xml:space="preserve"> under subdivision b of this section</w:t>
      </w:r>
      <w:r w:rsidR="00216C7F">
        <w:rPr>
          <w:u w:val="single"/>
        </w:rPr>
        <w:t xml:space="preserve">, the commissioner shall install such plaque. </w:t>
      </w:r>
    </w:p>
    <w:p w14:paraId="1C6CAB1E" w14:textId="6823509D" w:rsidR="008610AC" w:rsidRDefault="00E146F9" w:rsidP="0065590E">
      <w:pPr>
        <w:spacing w:line="480" w:lineRule="auto"/>
        <w:jc w:val="both"/>
        <w:rPr>
          <w:u w:val="single"/>
        </w:rPr>
      </w:pPr>
      <w:r>
        <w:rPr>
          <w:u w:val="single"/>
        </w:rPr>
        <w:t>2</w:t>
      </w:r>
      <w:r w:rsidR="00DA0372">
        <w:rPr>
          <w:u w:val="single"/>
        </w:rPr>
        <w:t xml:space="preserve">. </w:t>
      </w:r>
      <w:r w:rsidR="006719D1" w:rsidRPr="00C92D8F">
        <w:rPr>
          <w:u w:val="single"/>
        </w:rPr>
        <w:t xml:space="preserve">The commissioner shall determine the location for the installation of </w:t>
      </w:r>
      <w:r w:rsidR="000560B7" w:rsidRPr="00C92D8F">
        <w:rPr>
          <w:u w:val="single"/>
        </w:rPr>
        <w:t xml:space="preserve">a </w:t>
      </w:r>
      <w:r w:rsidR="001E4305">
        <w:rPr>
          <w:u w:val="single"/>
        </w:rPr>
        <w:t>c</w:t>
      </w:r>
      <w:r w:rsidR="00C9676E" w:rsidRPr="00C92D8F">
        <w:rPr>
          <w:u w:val="single"/>
        </w:rPr>
        <w:t xml:space="preserve">hild </w:t>
      </w:r>
      <w:r w:rsidR="001E4305">
        <w:rPr>
          <w:u w:val="single"/>
        </w:rPr>
        <w:t>w</w:t>
      </w:r>
      <w:r w:rsidR="00C9676E" w:rsidRPr="00C92D8F">
        <w:rPr>
          <w:u w:val="single"/>
        </w:rPr>
        <w:t xml:space="preserve">ith </w:t>
      </w:r>
      <w:r w:rsidR="001E4305">
        <w:rPr>
          <w:u w:val="single"/>
        </w:rPr>
        <w:t>a</w:t>
      </w:r>
      <w:r w:rsidR="00C9676E" w:rsidRPr="00C92D8F">
        <w:rPr>
          <w:u w:val="single"/>
        </w:rPr>
        <w:t xml:space="preserve">utism </w:t>
      </w:r>
      <w:r w:rsidR="001E4305">
        <w:rPr>
          <w:u w:val="single"/>
        </w:rPr>
        <w:t>plaque</w:t>
      </w:r>
      <w:r w:rsidR="00216C7F">
        <w:rPr>
          <w:u w:val="single"/>
        </w:rPr>
        <w:t xml:space="preserve"> after considering the</w:t>
      </w:r>
      <w:r w:rsidR="00774E20">
        <w:rPr>
          <w:u w:val="single"/>
        </w:rPr>
        <w:t xml:space="preserve"> relevant child with autism’s</w:t>
      </w:r>
      <w:r w:rsidR="00216C7F">
        <w:rPr>
          <w:u w:val="single"/>
        </w:rPr>
        <w:t xml:space="preserve"> address of residence and any </w:t>
      </w:r>
      <w:r w:rsidR="007210B5">
        <w:rPr>
          <w:u w:val="single"/>
        </w:rPr>
        <w:t xml:space="preserve">locational </w:t>
      </w:r>
      <w:r w:rsidR="00216C7F">
        <w:rPr>
          <w:u w:val="single"/>
        </w:rPr>
        <w:t xml:space="preserve">requirements in </w:t>
      </w:r>
      <w:r w:rsidR="00C92E19">
        <w:rPr>
          <w:u w:val="single"/>
        </w:rPr>
        <w:t xml:space="preserve">chapter V of title 17 of </w:t>
      </w:r>
      <w:r w:rsidR="00216C7F">
        <w:rPr>
          <w:u w:val="single"/>
        </w:rPr>
        <w:t>the New York code, rules and regulations</w:t>
      </w:r>
      <w:r w:rsidR="00F34D7D">
        <w:rPr>
          <w:u w:val="single"/>
        </w:rPr>
        <w:t xml:space="preserve">, </w:t>
      </w:r>
      <w:r w:rsidR="00F34D7D" w:rsidRPr="00C92D8F">
        <w:rPr>
          <w:u w:val="single"/>
        </w:rPr>
        <w:t>regarding the New York state supplement to the manual on uniform traffic control devices, or a successor provision</w:t>
      </w:r>
      <w:r w:rsidR="00216C7F">
        <w:rPr>
          <w:u w:val="single"/>
        </w:rPr>
        <w:t>.</w:t>
      </w:r>
    </w:p>
    <w:p w14:paraId="12D5CC89" w14:textId="59A7FE59" w:rsidR="002F42F2" w:rsidRDefault="00C5005B" w:rsidP="0065590E">
      <w:pPr>
        <w:spacing w:line="480" w:lineRule="auto"/>
        <w:jc w:val="both"/>
        <w:rPr>
          <w:u w:val="single"/>
        </w:rPr>
      </w:pPr>
      <w:r>
        <w:rPr>
          <w:u w:val="single"/>
        </w:rPr>
        <w:t xml:space="preserve">d. </w:t>
      </w:r>
      <w:r w:rsidR="00D036BF">
        <w:rPr>
          <w:u w:val="single"/>
        </w:rPr>
        <w:t>Prioritization of</w:t>
      </w:r>
      <w:r w:rsidR="00A449A6">
        <w:rPr>
          <w:u w:val="single"/>
        </w:rPr>
        <w:t xml:space="preserve"> </w:t>
      </w:r>
      <w:r w:rsidR="00D036BF">
        <w:rPr>
          <w:u w:val="single"/>
        </w:rPr>
        <w:t xml:space="preserve">requests for </w:t>
      </w:r>
      <w:r>
        <w:rPr>
          <w:u w:val="single"/>
        </w:rPr>
        <w:t xml:space="preserve">installation. </w:t>
      </w:r>
      <w:r w:rsidRPr="0064665F">
        <w:rPr>
          <w:u w:val="single"/>
        </w:rPr>
        <w:t xml:space="preserve">The commissioner shall prioritize requests for installation of child with autism plaques in the order in which the commissioner receives such requests. The commissioner may establish an area of square feet encompassing a child with autism plaque that </w:t>
      </w:r>
      <w:r>
        <w:rPr>
          <w:u w:val="single"/>
        </w:rPr>
        <w:t>the commissioner plans to install</w:t>
      </w:r>
      <w:r w:rsidRPr="0064665F">
        <w:rPr>
          <w:u w:val="single"/>
        </w:rPr>
        <w:t xml:space="preserve"> </w:t>
      </w:r>
      <w:r w:rsidR="0065590E">
        <w:rPr>
          <w:u w:val="single"/>
        </w:rPr>
        <w:t xml:space="preserve">or </w:t>
      </w:r>
      <w:r w:rsidR="0065590E" w:rsidRPr="0064665F">
        <w:rPr>
          <w:u w:val="single"/>
        </w:rPr>
        <w:t xml:space="preserve">that </w:t>
      </w:r>
      <w:r w:rsidR="00EA4680">
        <w:rPr>
          <w:u w:val="single"/>
        </w:rPr>
        <w:t>is already installed</w:t>
      </w:r>
      <w:r w:rsidR="00F64DBF">
        <w:rPr>
          <w:u w:val="single"/>
        </w:rPr>
        <w:t>,</w:t>
      </w:r>
      <w:r w:rsidR="0065590E" w:rsidRPr="0064665F">
        <w:rPr>
          <w:u w:val="single"/>
        </w:rPr>
        <w:t xml:space="preserve"> </w:t>
      </w:r>
      <w:r w:rsidRPr="0064665F">
        <w:rPr>
          <w:u w:val="single"/>
        </w:rPr>
        <w:t xml:space="preserve">within which </w:t>
      </w:r>
      <w:r w:rsidR="006679C0">
        <w:rPr>
          <w:u w:val="single"/>
        </w:rPr>
        <w:t>the commissioner shall not install any</w:t>
      </w:r>
      <w:r w:rsidRPr="0064665F">
        <w:rPr>
          <w:u w:val="single"/>
        </w:rPr>
        <w:t xml:space="preserve"> other child with autism plaque.</w:t>
      </w:r>
    </w:p>
    <w:p w14:paraId="6E0E7954" w14:textId="63D52A08" w:rsidR="002A1F99" w:rsidRPr="00C92D8F" w:rsidRDefault="009F79F4" w:rsidP="002A1F99">
      <w:pPr>
        <w:spacing w:line="480" w:lineRule="auto"/>
        <w:jc w:val="both"/>
        <w:rPr>
          <w:u w:val="single"/>
        </w:rPr>
      </w:pPr>
      <w:r>
        <w:rPr>
          <w:u w:val="single"/>
        </w:rPr>
        <w:t>e</w:t>
      </w:r>
      <w:r w:rsidR="002A1F99" w:rsidRPr="00C92D8F">
        <w:rPr>
          <w:u w:val="single"/>
        </w:rPr>
        <w:t xml:space="preserve">. Removal. The commissioner shall remove a </w:t>
      </w:r>
      <w:r w:rsidR="001D4223">
        <w:rPr>
          <w:u w:val="single"/>
        </w:rPr>
        <w:t>c</w:t>
      </w:r>
      <w:r w:rsidR="00C9676E" w:rsidRPr="00C92D8F">
        <w:rPr>
          <w:u w:val="single"/>
        </w:rPr>
        <w:t xml:space="preserve">hild </w:t>
      </w:r>
      <w:r w:rsidR="001D4223">
        <w:rPr>
          <w:u w:val="single"/>
        </w:rPr>
        <w:t>w</w:t>
      </w:r>
      <w:r w:rsidR="00C9676E" w:rsidRPr="00C92D8F">
        <w:rPr>
          <w:u w:val="single"/>
        </w:rPr>
        <w:t xml:space="preserve">ith </w:t>
      </w:r>
      <w:r w:rsidR="001D4223">
        <w:rPr>
          <w:u w:val="single"/>
        </w:rPr>
        <w:t>a</w:t>
      </w:r>
      <w:r w:rsidR="00C9676E" w:rsidRPr="00C92D8F">
        <w:rPr>
          <w:u w:val="single"/>
        </w:rPr>
        <w:t xml:space="preserve">utism </w:t>
      </w:r>
      <w:r w:rsidR="00991D3F">
        <w:rPr>
          <w:u w:val="single"/>
        </w:rPr>
        <w:t>plaque</w:t>
      </w:r>
      <w:r w:rsidR="00A11B7A">
        <w:rPr>
          <w:u w:val="single"/>
        </w:rPr>
        <w:t xml:space="preserve"> in the following instances</w:t>
      </w:r>
      <w:r w:rsidR="00C9676E" w:rsidRPr="00C92D8F">
        <w:rPr>
          <w:u w:val="single"/>
        </w:rPr>
        <w:t>:</w:t>
      </w:r>
    </w:p>
    <w:p w14:paraId="3C518709" w14:textId="2BD6F014" w:rsidR="002A1F99" w:rsidRPr="00C92D8F" w:rsidRDefault="002A1F99" w:rsidP="002E6958">
      <w:pPr>
        <w:spacing w:line="480" w:lineRule="auto"/>
        <w:jc w:val="both"/>
        <w:rPr>
          <w:u w:val="single"/>
        </w:rPr>
      </w:pPr>
      <w:r w:rsidRPr="00C92D8F">
        <w:rPr>
          <w:u w:val="single"/>
        </w:rPr>
        <w:t xml:space="preserve">1. </w:t>
      </w:r>
      <w:r w:rsidR="000F0E05">
        <w:rPr>
          <w:u w:val="single"/>
        </w:rPr>
        <w:t>After</w:t>
      </w:r>
      <w:r w:rsidR="000F0E05" w:rsidRPr="00C92D8F">
        <w:rPr>
          <w:u w:val="single"/>
        </w:rPr>
        <w:t xml:space="preserve"> </w:t>
      </w:r>
      <w:r w:rsidR="00F877E6" w:rsidRPr="00C92D8F">
        <w:rPr>
          <w:u w:val="single"/>
        </w:rPr>
        <w:t xml:space="preserve">the </w:t>
      </w:r>
      <w:r w:rsidR="00394705">
        <w:rPr>
          <w:u w:val="single"/>
        </w:rPr>
        <w:t xml:space="preserve">relevant </w:t>
      </w:r>
      <w:r w:rsidR="00F877E6" w:rsidRPr="00C92D8F">
        <w:rPr>
          <w:u w:val="single"/>
        </w:rPr>
        <w:t>child</w:t>
      </w:r>
      <w:r w:rsidR="00394705">
        <w:rPr>
          <w:u w:val="single"/>
        </w:rPr>
        <w:t xml:space="preserve"> with autism</w:t>
      </w:r>
      <w:r w:rsidR="00F877E6" w:rsidRPr="00C92D8F">
        <w:rPr>
          <w:u w:val="single"/>
        </w:rPr>
        <w:t xml:space="preserve"> </w:t>
      </w:r>
      <w:r w:rsidR="00693C38">
        <w:rPr>
          <w:u w:val="single"/>
        </w:rPr>
        <w:t xml:space="preserve">has </w:t>
      </w:r>
      <w:r w:rsidR="00F877E6" w:rsidRPr="00C92D8F">
        <w:rPr>
          <w:u w:val="single"/>
        </w:rPr>
        <w:t>move</w:t>
      </w:r>
      <w:r w:rsidR="00693C38">
        <w:rPr>
          <w:u w:val="single"/>
        </w:rPr>
        <w:t>d</w:t>
      </w:r>
      <w:r w:rsidR="00F877E6" w:rsidRPr="00C92D8F">
        <w:rPr>
          <w:u w:val="single"/>
        </w:rPr>
        <w:t xml:space="preserve"> from the </w:t>
      </w:r>
      <w:r w:rsidR="00991D3F">
        <w:rPr>
          <w:u w:val="single"/>
        </w:rPr>
        <w:t>address of residence</w:t>
      </w:r>
      <w:r w:rsidR="007A327F">
        <w:rPr>
          <w:u w:val="single"/>
        </w:rPr>
        <w:t xml:space="preserve">, or, in the case of a child with autism plaque having been installed </w:t>
      </w:r>
      <w:r w:rsidR="00693C38">
        <w:rPr>
          <w:u w:val="single"/>
        </w:rPr>
        <w:t xml:space="preserve">on the basis of </w:t>
      </w:r>
      <w:r w:rsidR="001D04FD">
        <w:rPr>
          <w:u w:val="single"/>
        </w:rPr>
        <w:t>children</w:t>
      </w:r>
      <w:r w:rsidR="00EC5ACE">
        <w:rPr>
          <w:u w:val="single"/>
        </w:rPr>
        <w:t xml:space="preserve"> with autism</w:t>
      </w:r>
      <w:r w:rsidR="001D04FD">
        <w:rPr>
          <w:u w:val="single"/>
        </w:rPr>
        <w:t xml:space="preserve"> with different</w:t>
      </w:r>
      <w:r w:rsidR="001902D1">
        <w:rPr>
          <w:u w:val="single"/>
        </w:rPr>
        <w:t xml:space="preserve"> </w:t>
      </w:r>
      <w:r w:rsidR="008B39B8">
        <w:rPr>
          <w:u w:val="single"/>
        </w:rPr>
        <w:t>addresses of residence</w:t>
      </w:r>
      <w:r w:rsidR="007A327F">
        <w:rPr>
          <w:u w:val="single"/>
        </w:rPr>
        <w:t xml:space="preserve">, </w:t>
      </w:r>
      <w:r w:rsidR="000F0E05">
        <w:rPr>
          <w:u w:val="single"/>
        </w:rPr>
        <w:t xml:space="preserve">after </w:t>
      </w:r>
      <w:r w:rsidR="007A327F">
        <w:rPr>
          <w:u w:val="single"/>
        </w:rPr>
        <w:t xml:space="preserve">all </w:t>
      </w:r>
      <w:r w:rsidR="00693C38">
        <w:rPr>
          <w:u w:val="single"/>
        </w:rPr>
        <w:t xml:space="preserve">the relevant </w:t>
      </w:r>
      <w:r w:rsidR="007A327F">
        <w:rPr>
          <w:u w:val="single"/>
        </w:rPr>
        <w:t>children</w:t>
      </w:r>
      <w:r w:rsidR="00693C38">
        <w:rPr>
          <w:u w:val="single"/>
        </w:rPr>
        <w:t xml:space="preserve"> with autism</w:t>
      </w:r>
      <w:r w:rsidR="007A327F">
        <w:rPr>
          <w:u w:val="single"/>
        </w:rPr>
        <w:t xml:space="preserve"> </w:t>
      </w:r>
      <w:r w:rsidR="00531934">
        <w:rPr>
          <w:u w:val="single"/>
        </w:rPr>
        <w:t xml:space="preserve">have </w:t>
      </w:r>
      <w:r w:rsidR="007A327F">
        <w:rPr>
          <w:u w:val="single"/>
        </w:rPr>
        <w:t>move</w:t>
      </w:r>
      <w:r w:rsidR="00531934">
        <w:rPr>
          <w:u w:val="single"/>
        </w:rPr>
        <w:t>d</w:t>
      </w:r>
      <w:r w:rsidR="007A327F">
        <w:rPr>
          <w:u w:val="single"/>
        </w:rPr>
        <w:t xml:space="preserve"> from </w:t>
      </w:r>
      <w:r w:rsidR="00F41747">
        <w:rPr>
          <w:u w:val="single"/>
        </w:rPr>
        <w:t xml:space="preserve">such </w:t>
      </w:r>
      <w:r w:rsidR="007A327F">
        <w:rPr>
          <w:u w:val="single"/>
        </w:rPr>
        <w:t>addresses</w:t>
      </w:r>
      <w:r w:rsidR="00234389">
        <w:rPr>
          <w:u w:val="single"/>
        </w:rPr>
        <w:t>;</w:t>
      </w:r>
    </w:p>
    <w:p w14:paraId="1EB63BB7" w14:textId="5E55B5F0" w:rsidR="00F877E6" w:rsidRPr="00C92D8F" w:rsidRDefault="00F877E6" w:rsidP="00C149A1">
      <w:pPr>
        <w:spacing w:line="480" w:lineRule="auto"/>
        <w:jc w:val="both"/>
        <w:rPr>
          <w:u w:val="single"/>
        </w:rPr>
      </w:pPr>
      <w:r w:rsidRPr="00C92D8F">
        <w:rPr>
          <w:u w:val="single"/>
        </w:rPr>
        <w:t xml:space="preserve">2. </w:t>
      </w:r>
      <w:r w:rsidR="00983874">
        <w:rPr>
          <w:u w:val="single"/>
        </w:rPr>
        <w:t>After</w:t>
      </w:r>
      <w:r w:rsidR="00983874" w:rsidRPr="00C92D8F">
        <w:rPr>
          <w:u w:val="single"/>
        </w:rPr>
        <w:t xml:space="preserve"> </w:t>
      </w:r>
      <w:r w:rsidRPr="00C92D8F">
        <w:rPr>
          <w:u w:val="single"/>
        </w:rPr>
        <w:t>the</w:t>
      </w:r>
      <w:r w:rsidR="007B35AA">
        <w:rPr>
          <w:u w:val="single"/>
        </w:rPr>
        <w:t xml:space="preserve"> relevant</w:t>
      </w:r>
      <w:r w:rsidRPr="00C92D8F">
        <w:rPr>
          <w:u w:val="single"/>
        </w:rPr>
        <w:t xml:space="preserve"> child </w:t>
      </w:r>
      <w:r w:rsidR="00E4124E">
        <w:rPr>
          <w:u w:val="single"/>
        </w:rPr>
        <w:t xml:space="preserve">with autism </w:t>
      </w:r>
      <w:r w:rsidRPr="00C92D8F">
        <w:rPr>
          <w:u w:val="single"/>
        </w:rPr>
        <w:t xml:space="preserve">turns </w:t>
      </w:r>
      <w:r w:rsidR="004B1589" w:rsidRPr="00C92D8F">
        <w:rPr>
          <w:u w:val="single"/>
        </w:rPr>
        <w:t>18</w:t>
      </w:r>
      <w:r w:rsidRPr="00C92D8F">
        <w:rPr>
          <w:u w:val="single"/>
        </w:rPr>
        <w:t xml:space="preserve"> or some other age </w:t>
      </w:r>
      <w:r w:rsidR="00784B86">
        <w:rPr>
          <w:u w:val="single"/>
        </w:rPr>
        <w:t xml:space="preserve">under 18 </w:t>
      </w:r>
      <w:r w:rsidRPr="00C92D8F">
        <w:rPr>
          <w:u w:val="single"/>
        </w:rPr>
        <w:t>as determined by the commissioner</w:t>
      </w:r>
      <w:r w:rsidR="007A327F">
        <w:rPr>
          <w:u w:val="single"/>
        </w:rPr>
        <w:t>,</w:t>
      </w:r>
      <w:r w:rsidR="007A327F" w:rsidRPr="007A327F">
        <w:rPr>
          <w:u w:val="single"/>
        </w:rPr>
        <w:t xml:space="preserve"> </w:t>
      </w:r>
      <w:r w:rsidR="007A327F">
        <w:rPr>
          <w:u w:val="single"/>
        </w:rPr>
        <w:t xml:space="preserve">or, in the case of a child with autism plaque having been installed </w:t>
      </w:r>
      <w:r w:rsidR="00E4124E">
        <w:rPr>
          <w:u w:val="single"/>
        </w:rPr>
        <w:t xml:space="preserve">on the </w:t>
      </w:r>
      <w:r w:rsidR="00E4124E">
        <w:rPr>
          <w:u w:val="single"/>
        </w:rPr>
        <w:lastRenderedPageBreak/>
        <w:t>basis of</w:t>
      </w:r>
      <w:r w:rsidR="000E3F2F">
        <w:rPr>
          <w:u w:val="single"/>
        </w:rPr>
        <w:t xml:space="preserve"> multiple</w:t>
      </w:r>
      <w:r w:rsidR="00E4124E">
        <w:rPr>
          <w:u w:val="single"/>
        </w:rPr>
        <w:t xml:space="preserve"> </w:t>
      </w:r>
      <w:r w:rsidR="0051298D">
        <w:rPr>
          <w:u w:val="single"/>
        </w:rPr>
        <w:t>children with autism</w:t>
      </w:r>
      <w:r w:rsidR="007A327F">
        <w:rPr>
          <w:u w:val="single"/>
        </w:rPr>
        <w:t xml:space="preserve">, </w:t>
      </w:r>
      <w:r w:rsidR="004C6888">
        <w:rPr>
          <w:u w:val="single"/>
        </w:rPr>
        <w:t xml:space="preserve">after </w:t>
      </w:r>
      <w:r w:rsidR="007A327F">
        <w:rPr>
          <w:u w:val="single"/>
        </w:rPr>
        <w:t xml:space="preserve">the youngest </w:t>
      </w:r>
      <w:r w:rsidR="007B35AA">
        <w:rPr>
          <w:u w:val="single"/>
        </w:rPr>
        <w:t xml:space="preserve">relevant </w:t>
      </w:r>
      <w:r w:rsidR="007A327F">
        <w:rPr>
          <w:u w:val="single"/>
        </w:rPr>
        <w:t>child with autism reaches the age of 18 or some other age under 18 as determined by the commissioner</w:t>
      </w:r>
      <w:r w:rsidR="00234389">
        <w:rPr>
          <w:u w:val="single"/>
        </w:rPr>
        <w:t>;</w:t>
      </w:r>
    </w:p>
    <w:p w14:paraId="501D8DFB" w14:textId="4F321422" w:rsidR="00F877E6" w:rsidRPr="00C92D8F" w:rsidRDefault="00F877E6" w:rsidP="00C149A1">
      <w:pPr>
        <w:spacing w:line="480" w:lineRule="auto"/>
        <w:jc w:val="both"/>
        <w:rPr>
          <w:u w:val="single"/>
        </w:rPr>
      </w:pPr>
      <w:r w:rsidRPr="00C92D8F">
        <w:rPr>
          <w:u w:val="single"/>
        </w:rPr>
        <w:t xml:space="preserve">3. At the request of the parent or legal guardian of the </w:t>
      </w:r>
      <w:r w:rsidR="00423DDE">
        <w:rPr>
          <w:u w:val="single"/>
        </w:rPr>
        <w:t xml:space="preserve">relevant </w:t>
      </w:r>
      <w:r w:rsidRPr="00C92D8F">
        <w:rPr>
          <w:u w:val="single"/>
        </w:rPr>
        <w:t>child</w:t>
      </w:r>
      <w:r w:rsidR="00423DDE">
        <w:rPr>
          <w:u w:val="single"/>
        </w:rPr>
        <w:t xml:space="preserve"> with autism</w:t>
      </w:r>
      <w:r w:rsidR="007A327F">
        <w:rPr>
          <w:u w:val="single"/>
        </w:rPr>
        <w:t>,</w:t>
      </w:r>
      <w:r w:rsidR="007A327F" w:rsidRPr="007A327F">
        <w:rPr>
          <w:u w:val="single"/>
        </w:rPr>
        <w:t xml:space="preserve"> </w:t>
      </w:r>
      <w:r w:rsidR="007A327F">
        <w:rPr>
          <w:u w:val="single"/>
        </w:rPr>
        <w:t xml:space="preserve">or, in the case of a child with autism plaque </w:t>
      </w:r>
      <w:r w:rsidR="00EE7695">
        <w:rPr>
          <w:u w:val="single"/>
        </w:rPr>
        <w:t xml:space="preserve">having been installed on the basis of </w:t>
      </w:r>
      <w:r w:rsidR="008B39B8">
        <w:rPr>
          <w:u w:val="single"/>
        </w:rPr>
        <w:t xml:space="preserve">multiple </w:t>
      </w:r>
      <w:r w:rsidR="00F92888">
        <w:rPr>
          <w:u w:val="single"/>
        </w:rPr>
        <w:t>children with autism</w:t>
      </w:r>
      <w:r w:rsidR="007A327F">
        <w:rPr>
          <w:u w:val="single"/>
        </w:rPr>
        <w:t xml:space="preserve">, at the request of all </w:t>
      </w:r>
      <w:r w:rsidR="00983874">
        <w:rPr>
          <w:u w:val="single"/>
        </w:rPr>
        <w:t xml:space="preserve">of </w:t>
      </w:r>
      <w:r w:rsidR="007A327F">
        <w:rPr>
          <w:u w:val="single"/>
        </w:rPr>
        <w:t xml:space="preserve">the parents or legal guardians </w:t>
      </w:r>
      <w:r w:rsidR="00423DDE">
        <w:rPr>
          <w:u w:val="single"/>
        </w:rPr>
        <w:t>of the relevant children with autism</w:t>
      </w:r>
      <w:r w:rsidR="00234389">
        <w:rPr>
          <w:u w:val="single"/>
        </w:rPr>
        <w:t>;</w:t>
      </w:r>
    </w:p>
    <w:p w14:paraId="158425BF" w14:textId="0CC4DC2C" w:rsidR="001A1D9C" w:rsidRDefault="00F877E6" w:rsidP="004E699B">
      <w:pPr>
        <w:spacing w:line="480" w:lineRule="auto"/>
        <w:jc w:val="both"/>
        <w:rPr>
          <w:u w:val="single"/>
        </w:rPr>
      </w:pPr>
      <w:r w:rsidRPr="00C92D8F">
        <w:rPr>
          <w:u w:val="single"/>
        </w:rPr>
        <w:t xml:space="preserve">4. If standards or guidance within </w:t>
      </w:r>
      <w:r w:rsidR="00485298" w:rsidRPr="00C92D8F">
        <w:rPr>
          <w:u w:val="single"/>
        </w:rPr>
        <w:t>the manual on uniform traffic control devices or chapter V of title 17 of the New York code, rules and regulations, regarding the New York state supplement to the manual on uniform traffic control devices, or a successor provision</w:t>
      </w:r>
      <w:r w:rsidRPr="00C92D8F">
        <w:rPr>
          <w:u w:val="single"/>
        </w:rPr>
        <w:t xml:space="preserve"> </w:t>
      </w:r>
      <w:r w:rsidR="00BF3318" w:rsidRPr="00C92D8F">
        <w:rPr>
          <w:u w:val="single"/>
        </w:rPr>
        <w:t>pr</w:t>
      </w:r>
      <w:r w:rsidR="00BF3318">
        <w:rPr>
          <w:u w:val="single"/>
        </w:rPr>
        <w:t>ohibit</w:t>
      </w:r>
      <w:r w:rsidR="00BF3318" w:rsidRPr="00C92D8F">
        <w:rPr>
          <w:u w:val="single"/>
        </w:rPr>
        <w:t xml:space="preserve"> </w:t>
      </w:r>
      <w:r w:rsidRPr="00C92D8F">
        <w:rPr>
          <w:u w:val="single"/>
        </w:rPr>
        <w:t xml:space="preserve">the placement of a child with autism </w:t>
      </w:r>
      <w:r w:rsidR="00BF3318">
        <w:rPr>
          <w:u w:val="single"/>
        </w:rPr>
        <w:t>plaque</w:t>
      </w:r>
      <w:r w:rsidR="00A02F0A">
        <w:rPr>
          <w:u w:val="single"/>
        </w:rPr>
        <w:t>; and</w:t>
      </w:r>
    </w:p>
    <w:p w14:paraId="18DCC05C" w14:textId="2781715E" w:rsidR="0064389C" w:rsidRDefault="001A1D9C" w:rsidP="004E699B">
      <w:pPr>
        <w:spacing w:line="480" w:lineRule="auto"/>
        <w:jc w:val="both"/>
        <w:rPr>
          <w:u w:val="single"/>
        </w:rPr>
      </w:pPr>
      <w:r>
        <w:rPr>
          <w:u w:val="single"/>
        </w:rPr>
        <w:t>5. Otherwise upon the determination of the commissioner</w:t>
      </w:r>
      <w:r w:rsidR="00F877E6" w:rsidRPr="00C92D8F">
        <w:rPr>
          <w:u w:val="single"/>
        </w:rPr>
        <w:t>.</w:t>
      </w:r>
    </w:p>
    <w:p w14:paraId="67CC4BA8" w14:textId="502F3512" w:rsidR="004E1CF2" w:rsidRPr="006D562C" w:rsidRDefault="00595589" w:rsidP="00094A70">
      <w:pPr>
        <w:spacing w:line="480" w:lineRule="auto"/>
        <w:jc w:val="both"/>
        <w:rPr>
          <w:u w:val="single"/>
        </w:rPr>
      </w:pPr>
      <w:r>
        <w:t>§ 2.</w:t>
      </w:r>
      <w:r w:rsidR="000C6031">
        <w:t xml:space="preserve"> This local law takes effect </w:t>
      </w:r>
      <w:r w:rsidR="004546D8">
        <w:t>12</w:t>
      </w:r>
      <w:r w:rsidR="009A32E0">
        <w:t>0 days after it becomes law</w:t>
      </w:r>
      <w:r w:rsidR="000C6031">
        <w:t>.</w:t>
      </w:r>
    </w:p>
    <w:p w14:paraId="237F5BC0" w14:textId="77777777" w:rsidR="002F196D" w:rsidRDefault="002F196D" w:rsidP="007101A2">
      <w:pPr>
        <w:ind w:firstLine="0"/>
        <w:jc w:val="both"/>
        <w:rPr>
          <w:sz w:val="18"/>
          <w:szCs w:val="18"/>
        </w:rPr>
        <w:sectPr w:rsidR="002F196D" w:rsidSect="00AF39A5">
          <w:type w:val="continuous"/>
          <w:pgSz w:w="12240" w:h="15840"/>
          <w:pgMar w:top="1440" w:right="1440" w:bottom="1440" w:left="1440" w:header="720" w:footer="720" w:gutter="0"/>
          <w:lnNumType w:countBy="1"/>
          <w:cols w:space="720"/>
          <w:titlePg/>
          <w:docGrid w:linePitch="360"/>
        </w:sectPr>
      </w:pPr>
    </w:p>
    <w:p w14:paraId="7009D409" w14:textId="77777777" w:rsidR="00EB262D" w:rsidRDefault="0064389C" w:rsidP="007101A2">
      <w:pPr>
        <w:ind w:firstLine="0"/>
        <w:jc w:val="both"/>
        <w:rPr>
          <w:sz w:val="18"/>
          <w:szCs w:val="18"/>
        </w:rPr>
      </w:pPr>
      <w:r>
        <w:rPr>
          <w:sz w:val="18"/>
          <w:szCs w:val="18"/>
        </w:rPr>
        <w:t>JMF</w:t>
      </w:r>
    </w:p>
    <w:p w14:paraId="44184C2A" w14:textId="77777777" w:rsidR="004E1CF2" w:rsidRDefault="004E1CF2" w:rsidP="007101A2">
      <w:pPr>
        <w:ind w:firstLine="0"/>
        <w:jc w:val="both"/>
        <w:rPr>
          <w:sz w:val="18"/>
          <w:szCs w:val="18"/>
        </w:rPr>
      </w:pPr>
      <w:r w:rsidRPr="00F07539">
        <w:rPr>
          <w:sz w:val="18"/>
          <w:szCs w:val="18"/>
        </w:rPr>
        <w:t xml:space="preserve">LS </w:t>
      </w:r>
      <w:r w:rsidR="00B47730" w:rsidRPr="00F07539">
        <w:rPr>
          <w:sz w:val="18"/>
          <w:szCs w:val="18"/>
        </w:rPr>
        <w:t>#</w:t>
      </w:r>
      <w:r w:rsidR="00DA0CDC" w:rsidRPr="00F07539">
        <w:rPr>
          <w:sz w:val="18"/>
          <w:szCs w:val="18"/>
        </w:rPr>
        <w:t>18037</w:t>
      </w:r>
    </w:p>
    <w:p w14:paraId="43CDA74F" w14:textId="2D2EAAC6" w:rsidR="0032147B" w:rsidRPr="00F07539" w:rsidRDefault="0032147B" w:rsidP="007101A2">
      <w:pPr>
        <w:ind w:firstLine="0"/>
        <w:jc w:val="both"/>
        <w:rPr>
          <w:sz w:val="18"/>
          <w:szCs w:val="18"/>
        </w:rPr>
      </w:pPr>
      <w:r>
        <w:rPr>
          <w:sz w:val="18"/>
          <w:szCs w:val="18"/>
        </w:rPr>
        <w:t>Int. #1142-2024</w:t>
      </w:r>
    </w:p>
    <w:p w14:paraId="62B5B922" w14:textId="178A51E2" w:rsidR="00AE212E" w:rsidRDefault="0032147B" w:rsidP="007101A2">
      <w:pPr>
        <w:ind w:firstLine="0"/>
        <w:rPr>
          <w:sz w:val="18"/>
          <w:szCs w:val="18"/>
        </w:rPr>
      </w:pPr>
      <w:r>
        <w:rPr>
          <w:sz w:val="18"/>
          <w:szCs w:val="18"/>
        </w:rPr>
        <w:t>1/6/2026 10:22 AM</w:t>
      </w:r>
    </w:p>
    <w:p w14:paraId="708C3846" w14:textId="77777777" w:rsidR="002D5F4F" w:rsidRDefault="002D5F4F" w:rsidP="007101A2">
      <w:pPr>
        <w:ind w:firstLine="0"/>
        <w:rPr>
          <w:sz w:val="18"/>
          <w:szCs w:val="18"/>
        </w:rPr>
      </w:pPr>
    </w:p>
    <w:sectPr w:rsidR="002D5F4F" w:rsidSect="002F196D">
      <w:type w:val="continuous"/>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F69EB7" w14:textId="77777777" w:rsidR="0024615A" w:rsidRDefault="0024615A">
      <w:r>
        <w:separator/>
      </w:r>
    </w:p>
    <w:p w14:paraId="49339744" w14:textId="77777777" w:rsidR="0024615A" w:rsidRDefault="0024615A"/>
  </w:endnote>
  <w:endnote w:type="continuationSeparator" w:id="0">
    <w:p w14:paraId="158327FC" w14:textId="77777777" w:rsidR="0024615A" w:rsidRDefault="0024615A">
      <w:r>
        <w:continuationSeparator/>
      </w:r>
    </w:p>
    <w:p w14:paraId="63A1A039" w14:textId="77777777" w:rsidR="0024615A" w:rsidRDefault="0024615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67110244"/>
      <w:docPartObj>
        <w:docPartGallery w:val="Page Numbers (Bottom of Page)"/>
        <w:docPartUnique/>
      </w:docPartObj>
    </w:sdtPr>
    <w:sdtEndPr>
      <w:rPr>
        <w:noProof/>
      </w:rPr>
    </w:sdtEndPr>
    <w:sdtContent>
      <w:p w14:paraId="0C469F83" w14:textId="0B8E21E2" w:rsidR="000100E5" w:rsidRDefault="000100E5">
        <w:pPr>
          <w:pStyle w:val="Footer"/>
          <w:jc w:val="center"/>
        </w:pPr>
        <w:r>
          <w:fldChar w:fldCharType="begin"/>
        </w:r>
        <w:r>
          <w:instrText xml:space="preserve"> PAGE   \* MERGEFORMAT </w:instrText>
        </w:r>
        <w:r>
          <w:fldChar w:fldCharType="separate"/>
        </w:r>
        <w:r w:rsidR="00806A18">
          <w:rPr>
            <w:noProof/>
          </w:rPr>
          <w:t>1</w:t>
        </w:r>
        <w:r>
          <w:rPr>
            <w:noProof/>
          </w:rPr>
          <w:fldChar w:fldCharType="end"/>
        </w:r>
      </w:p>
    </w:sdtContent>
  </w:sdt>
  <w:p w14:paraId="0C622EB3" w14:textId="77777777" w:rsidR="000100E5" w:rsidRDefault="000100E5"/>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6983"/>
      <w:docPartObj>
        <w:docPartGallery w:val="Page Numbers (Bottom of Page)"/>
        <w:docPartUnique/>
      </w:docPartObj>
    </w:sdtPr>
    <w:sdtEndPr>
      <w:rPr>
        <w:noProof/>
      </w:rPr>
    </w:sdtEndPr>
    <w:sdtContent>
      <w:p w14:paraId="5B5DEA33" w14:textId="77777777" w:rsidR="000100E5" w:rsidRDefault="000100E5">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3CEE992B" w14:textId="77777777" w:rsidR="000100E5" w:rsidRDefault="000100E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E899DC" w14:textId="77777777" w:rsidR="0024615A" w:rsidRDefault="0024615A">
      <w:r>
        <w:separator/>
      </w:r>
    </w:p>
    <w:p w14:paraId="19638DA7" w14:textId="77777777" w:rsidR="0024615A" w:rsidRDefault="0024615A"/>
  </w:footnote>
  <w:footnote w:type="continuationSeparator" w:id="0">
    <w:p w14:paraId="33019FFA" w14:textId="77777777" w:rsidR="0024615A" w:rsidRDefault="0024615A">
      <w:r>
        <w:continuationSeparator/>
      </w:r>
    </w:p>
    <w:p w14:paraId="6063026D" w14:textId="77777777" w:rsidR="0024615A" w:rsidRDefault="0024615A"/>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5F71B01"/>
    <w:multiLevelType w:val="multilevel"/>
    <w:tmpl w:val="760AF2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706942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ttachedTemplate r:id="rId1"/>
  <w:defaultTabStop w:val="720"/>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0CDC"/>
    <w:rsid w:val="000022EE"/>
    <w:rsid w:val="0000492F"/>
    <w:rsid w:val="000100E5"/>
    <w:rsid w:val="0001135E"/>
    <w:rsid w:val="000135A3"/>
    <w:rsid w:val="00016FAA"/>
    <w:rsid w:val="00035181"/>
    <w:rsid w:val="00041B87"/>
    <w:rsid w:val="000463DE"/>
    <w:rsid w:val="000502BC"/>
    <w:rsid w:val="000532D9"/>
    <w:rsid w:val="0005404E"/>
    <w:rsid w:val="000560B7"/>
    <w:rsid w:val="00056BB0"/>
    <w:rsid w:val="00061F70"/>
    <w:rsid w:val="00064AFB"/>
    <w:rsid w:val="00067495"/>
    <w:rsid w:val="000675D7"/>
    <w:rsid w:val="0009173E"/>
    <w:rsid w:val="00094A70"/>
    <w:rsid w:val="000A30A1"/>
    <w:rsid w:val="000B1551"/>
    <w:rsid w:val="000C345C"/>
    <w:rsid w:val="000C4B36"/>
    <w:rsid w:val="000C6031"/>
    <w:rsid w:val="000D4A7F"/>
    <w:rsid w:val="000D50E3"/>
    <w:rsid w:val="000D5C39"/>
    <w:rsid w:val="000D5D39"/>
    <w:rsid w:val="000D7282"/>
    <w:rsid w:val="000E242B"/>
    <w:rsid w:val="000E3F2F"/>
    <w:rsid w:val="000F0E05"/>
    <w:rsid w:val="000F5E0B"/>
    <w:rsid w:val="001037A8"/>
    <w:rsid w:val="001073BD"/>
    <w:rsid w:val="00107B94"/>
    <w:rsid w:val="00115B31"/>
    <w:rsid w:val="001220A6"/>
    <w:rsid w:val="0014019B"/>
    <w:rsid w:val="001507C0"/>
    <w:rsid w:val="001509BF"/>
    <w:rsid w:val="00150A27"/>
    <w:rsid w:val="001510CF"/>
    <w:rsid w:val="00154561"/>
    <w:rsid w:val="00155091"/>
    <w:rsid w:val="001553C0"/>
    <w:rsid w:val="00162701"/>
    <w:rsid w:val="00162FC0"/>
    <w:rsid w:val="00165627"/>
    <w:rsid w:val="00167107"/>
    <w:rsid w:val="0017483B"/>
    <w:rsid w:val="00180BD2"/>
    <w:rsid w:val="0018146B"/>
    <w:rsid w:val="00187BE0"/>
    <w:rsid w:val="001902D1"/>
    <w:rsid w:val="001912E3"/>
    <w:rsid w:val="00195A80"/>
    <w:rsid w:val="001A0F5E"/>
    <w:rsid w:val="001A1D9C"/>
    <w:rsid w:val="001A7295"/>
    <w:rsid w:val="001A7498"/>
    <w:rsid w:val="001C6EA8"/>
    <w:rsid w:val="001D04FD"/>
    <w:rsid w:val="001D4223"/>
    <w:rsid w:val="001D4249"/>
    <w:rsid w:val="001D676D"/>
    <w:rsid w:val="001D7931"/>
    <w:rsid w:val="001E4305"/>
    <w:rsid w:val="00204EC4"/>
    <w:rsid w:val="00205741"/>
    <w:rsid w:val="00207323"/>
    <w:rsid w:val="00211B52"/>
    <w:rsid w:val="0021642E"/>
    <w:rsid w:val="00216C7F"/>
    <w:rsid w:val="00217383"/>
    <w:rsid w:val="0022099D"/>
    <w:rsid w:val="002227ED"/>
    <w:rsid w:val="00234389"/>
    <w:rsid w:val="002343BF"/>
    <w:rsid w:val="00241F94"/>
    <w:rsid w:val="0024473A"/>
    <w:rsid w:val="0024615A"/>
    <w:rsid w:val="002466FF"/>
    <w:rsid w:val="002511BC"/>
    <w:rsid w:val="00251889"/>
    <w:rsid w:val="00266272"/>
    <w:rsid w:val="00266B26"/>
    <w:rsid w:val="0026779A"/>
    <w:rsid w:val="00267C1C"/>
    <w:rsid w:val="00270162"/>
    <w:rsid w:val="00271AA1"/>
    <w:rsid w:val="00271BD4"/>
    <w:rsid w:val="00273CB3"/>
    <w:rsid w:val="00277AA9"/>
    <w:rsid w:val="00280955"/>
    <w:rsid w:val="00292C42"/>
    <w:rsid w:val="002A1F99"/>
    <w:rsid w:val="002A3456"/>
    <w:rsid w:val="002B0E18"/>
    <w:rsid w:val="002C26C0"/>
    <w:rsid w:val="002C4435"/>
    <w:rsid w:val="002C671B"/>
    <w:rsid w:val="002D43D7"/>
    <w:rsid w:val="002D5F4F"/>
    <w:rsid w:val="002E5BE2"/>
    <w:rsid w:val="002E6958"/>
    <w:rsid w:val="002F196D"/>
    <w:rsid w:val="002F269C"/>
    <w:rsid w:val="002F42F2"/>
    <w:rsid w:val="002F46D9"/>
    <w:rsid w:val="002F5D1D"/>
    <w:rsid w:val="00301E5D"/>
    <w:rsid w:val="00303BF1"/>
    <w:rsid w:val="00310C6E"/>
    <w:rsid w:val="0031356E"/>
    <w:rsid w:val="00315987"/>
    <w:rsid w:val="00320D3B"/>
    <w:rsid w:val="0032147B"/>
    <w:rsid w:val="0033027F"/>
    <w:rsid w:val="003447CD"/>
    <w:rsid w:val="00344D5F"/>
    <w:rsid w:val="00345ECC"/>
    <w:rsid w:val="00352CA7"/>
    <w:rsid w:val="0036390D"/>
    <w:rsid w:val="003720CF"/>
    <w:rsid w:val="003874A1"/>
    <w:rsid w:val="00387754"/>
    <w:rsid w:val="00394705"/>
    <w:rsid w:val="003A29EF"/>
    <w:rsid w:val="003A75C2"/>
    <w:rsid w:val="003A78E7"/>
    <w:rsid w:val="003B2FE0"/>
    <w:rsid w:val="003B36C9"/>
    <w:rsid w:val="003C2AF9"/>
    <w:rsid w:val="003C797D"/>
    <w:rsid w:val="003D4907"/>
    <w:rsid w:val="003D6D91"/>
    <w:rsid w:val="003E3087"/>
    <w:rsid w:val="003E4B8D"/>
    <w:rsid w:val="003F26F9"/>
    <w:rsid w:val="003F3109"/>
    <w:rsid w:val="00414175"/>
    <w:rsid w:val="00415686"/>
    <w:rsid w:val="004174A7"/>
    <w:rsid w:val="00423DDE"/>
    <w:rsid w:val="00432688"/>
    <w:rsid w:val="00444642"/>
    <w:rsid w:val="00445A64"/>
    <w:rsid w:val="004472A7"/>
    <w:rsid w:val="00447A01"/>
    <w:rsid w:val="00453185"/>
    <w:rsid w:val="004546D8"/>
    <w:rsid w:val="00461BEA"/>
    <w:rsid w:val="00463E37"/>
    <w:rsid w:val="00465293"/>
    <w:rsid w:val="0047347B"/>
    <w:rsid w:val="00485298"/>
    <w:rsid w:val="0049365E"/>
    <w:rsid w:val="004948B5"/>
    <w:rsid w:val="00495DF2"/>
    <w:rsid w:val="004961D1"/>
    <w:rsid w:val="004968B1"/>
    <w:rsid w:val="00497233"/>
    <w:rsid w:val="004A628D"/>
    <w:rsid w:val="004B097C"/>
    <w:rsid w:val="004B0B42"/>
    <w:rsid w:val="004B0CBE"/>
    <w:rsid w:val="004B1589"/>
    <w:rsid w:val="004C30F7"/>
    <w:rsid w:val="004C3A56"/>
    <w:rsid w:val="004C486C"/>
    <w:rsid w:val="004C6888"/>
    <w:rsid w:val="004E1CF2"/>
    <w:rsid w:val="004E3594"/>
    <w:rsid w:val="004E41AC"/>
    <w:rsid w:val="004E699B"/>
    <w:rsid w:val="004F3343"/>
    <w:rsid w:val="004F361B"/>
    <w:rsid w:val="005020E8"/>
    <w:rsid w:val="0051298D"/>
    <w:rsid w:val="00531934"/>
    <w:rsid w:val="00532044"/>
    <w:rsid w:val="005359ED"/>
    <w:rsid w:val="005404CE"/>
    <w:rsid w:val="00542D3C"/>
    <w:rsid w:val="00550E96"/>
    <w:rsid w:val="00554C35"/>
    <w:rsid w:val="00555C31"/>
    <w:rsid w:val="00563526"/>
    <w:rsid w:val="005652F4"/>
    <w:rsid w:val="005659AB"/>
    <w:rsid w:val="0057235A"/>
    <w:rsid w:val="005739C8"/>
    <w:rsid w:val="00576CFF"/>
    <w:rsid w:val="005820B3"/>
    <w:rsid w:val="00586366"/>
    <w:rsid w:val="00595589"/>
    <w:rsid w:val="005A1EBD"/>
    <w:rsid w:val="005A696B"/>
    <w:rsid w:val="005B251E"/>
    <w:rsid w:val="005B2817"/>
    <w:rsid w:val="005B2956"/>
    <w:rsid w:val="005B2DC5"/>
    <w:rsid w:val="005B3CBB"/>
    <w:rsid w:val="005B5BE8"/>
    <w:rsid w:val="005B5DE4"/>
    <w:rsid w:val="005C6980"/>
    <w:rsid w:val="005D0EA0"/>
    <w:rsid w:val="005D4A03"/>
    <w:rsid w:val="005D50CB"/>
    <w:rsid w:val="005E655A"/>
    <w:rsid w:val="005E7681"/>
    <w:rsid w:val="005F3AA6"/>
    <w:rsid w:val="005F6C34"/>
    <w:rsid w:val="0060196D"/>
    <w:rsid w:val="00614375"/>
    <w:rsid w:val="006175ED"/>
    <w:rsid w:val="006215D1"/>
    <w:rsid w:val="006300C7"/>
    <w:rsid w:val="00630AB3"/>
    <w:rsid w:val="00631142"/>
    <w:rsid w:val="00641099"/>
    <w:rsid w:val="0064389C"/>
    <w:rsid w:val="00645441"/>
    <w:rsid w:val="00653440"/>
    <w:rsid w:val="0065590E"/>
    <w:rsid w:val="00664FB4"/>
    <w:rsid w:val="006662DF"/>
    <w:rsid w:val="006679C0"/>
    <w:rsid w:val="006719D1"/>
    <w:rsid w:val="00676F00"/>
    <w:rsid w:val="00681A93"/>
    <w:rsid w:val="00682324"/>
    <w:rsid w:val="00685076"/>
    <w:rsid w:val="00687344"/>
    <w:rsid w:val="0069087F"/>
    <w:rsid w:val="00693C38"/>
    <w:rsid w:val="006A691C"/>
    <w:rsid w:val="006B26AF"/>
    <w:rsid w:val="006B28CF"/>
    <w:rsid w:val="006B590A"/>
    <w:rsid w:val="006B5AB9"/>
    <w:rsid w:val="006C29D8"/>
    <w:rsid w:val="006C4A42"/>
    <w:rsid w:val="006D3E3C"/>
    <w:rsid w:val="006D562C"/>
    <w:rsid w:val="006E096F"/>
    <w:rsid w:val="006E4BE0"/>
    <w:rsid w:val="006F5CC7"/>
    <w:rsid w:val="0070274A"/>
    <w:rsid w:val="007101A2"/>
    <w:rsid w:val="00711A8C"/>
    <w:rsid w:val="00712A9C"/>
    <w:rsid w:val="007158E7"/>
    <w:rsid w:val="007210B5"/>
    <w:rsid w:val="007218EB"/>
    <w:rsid w:val="0072272B"/>
    <w:rsid w:val="00723BB5"/>
    <w:rsid w:val="0072551E"/>
    <w:rsid w:val="00727A0D"/>
    <w:rsid w:val="00727F04"/>
    <w:rsid w:val="0073424F"/>
    <w:rsid w:val="00736525"/>
    <w:rsid w:val="00750030"/>
    <w:rsid w:val="00767CD4"/>
    <w:rsid w:val="00770B9A"/>
    <w:rsid w:val="00774E20"/>
    <w:rsid w:val="007750F1"/>
    <w:rsid w:val="00781B6F"/>
    <w:rsid w:val="00784B86"/>
    <w:rsid w:val="00796436"/>
    <w:rsid w:val="007A1A40"/>
    <w:rsid w:val="007A327F"/>
    <w:rsid w:val="007B293E"/>
    <w:rsid w:val="007B35AA"/>
    <w:rsid w:val="007B577E"/>
    <w:rsid w:val="007B6497"/>
    <w:rsid w:val="007B6564"/>
    <w:rsid w:val="007C06B5"/>
    <w:rsid w:val="007C1D9D"/>
    <w:rsid w:val="007C56F8"/>
    <w:rsid w:val="007C6893"/>
    <w:rsid w:val="007D40ED"/>
    <w:rsid w:val="007E4140"/>
    <w:rsid w:val="007E4358"/>
    <w:rsid w:val="007E73C5"/>
    <w:rsid w:val="007E79D5"/>
    <w:rsid w:val="007F0A63"/>
    <w:rsid w:val="007F4087"/>
    <w:rsid w:val="00802904"/>
    <w:rsid w:val="00806569"/>
    <w:rsid w:val="00806976"/>
    <w:rsid w:val="00806A18"/>
    <w:rsid w:val="00810A22"/>
    <w:rsid w:val="008167F4"/>
    <w:rsid w:val="00820C9E"/>
    <w:rsid w:val="00821BDB"/>
    <w:rsid w:val="008354AE"/>
    <w:rsid w:val="0083646C"/>
    <w:rsid w:val="008421BB"/>
    <w:rsid w:val="00842B74"/>
    <w:rsid w:val="0085260B"/>
    <w:rsid w:val="00852B22"/>
    <w:rsid w:val="00853E42"/>
    <w:rsid w:val="008610AC"/>
    <w:rsid w:val="00872BFD"/>
    <w:rsid w:val="00873B26"/>
    <w:rsid w:val="00880099"/>
    <w:rsid w:val="00885C8A"/>
    <w:rsid w:val="00892313"/>
    <w:rsid w:val="00896957"/>
    <w:rsid w:val="0089722D"/>
    <w:rsid w:val="008A1211"/>
    <w:rsid w:val="008A6CD9"/>
    <w:rsid w:val="008B39B8"/>
    <w:rsid w:val="008C2320"/>
    <w:rsid w:val="008D4EC2"/>
    <w:rsid w:val="008D61F7"/>
    <w:rsid w:val="008E28FA"/>
    <w:rsid w:val="008F0B17"/>
    <w:rsid w:val="00900ACB"/>
    <w:rsid w:val="0090318C"/>
    <w:rsid w:val="00905DEB"/>
    <w:rsid w:val="00925D71"/>
    <w:rsid w:val="009276AD"/>
    <w:rsid w:val="0094029B"/>
    <w:rsid w:val="00940E74"/>
    <w:rsid w:val="0095383D"/>
    <w:rsid w:val="0095445A"/>
    <w:rsid w:val="00954942"/>
    <w:rsid w:val="009576FD"/>
    <w:rsid w:val="00965D0F"/>
    <w:rsid w:val="0097580C"/>
    <w:rsid w:val="009822E5"/>
    <w:rsid w:val="00983874"/>
    <w:rsid w:val="009901F3"/>
    <w:rsid w:val="00990ECE"/>
    <w:rsid w:val="00991D3F"/>
    <w:rsid w:val="0099282D"/>
    <w:rsid w:val="009A32E0"/>
    <w:rsid w:val="009A49B5"/>
    <w:rsid w:val="009A7D45"/>
    <w:rsid w:val="009B35A0"/>
    <w:rsid w:val="009B575E"/>
    <w:rsid w:val="009C7A3E"/>
    <w:rsid w:val="009D02B2"/>
    <w:rsid w:val="009E38A3"/>
    <w:rsid w:val="009E59F0"/>
    <w:rsid w:val="009E7B52"/>
    <w:rsid w:val="009F0818"/>
    <w:rsid w:val="009F79F4"/>
    <w:rsid w:val="00A02F0A"/>
    <w:rsid w:val="00A03635"/>
    <w:rsid w:val="00A10451"/>
    <w:rsid w:val="00A11B7A"/>
    <w:rsid w:val="00A1657F"/>
    <w:rsid w:val="00A16CFC"/>
    <w:rsid w:val="00A269C2"/>
    <w:rsid w:val="00A341D0"/>
    <w:rsid w:val="00A36E9E"/>
    <w:rsid w:val="00A42597"/>
    <w:rsid w:val="00A425F6"/>
    <w:rsid w:val="00A449A6"/>
    <w:rsid w:val="00A46ACE"/>
    <w:rsid w:val="00A5306B"/>
    <w:rsid w:val="00A531EC"/>
    <w:rsid w:val="00A56CDF"/>
    <w:rsid w:val="00A60008"/>
    <w:rsid w:val="00A654D0"/>
    <w:rsid w:val="00A66201"/>
    <w:rsid w:val="00A7051D"/>
    <w:rsid w:val="00A811FF"/>
    <w:rsid w:val="00AA2E89"/>
    <w:rsid w:val="00AB0EEB"/>
    <w:rsid w:val="00AB1834"/>
    <w:rsid w:val="00AB4022"/>
    <w:rsid w:val="00AB5EE9"/>
    <w:rsid w:val="00AC74C6"/>
    <w:rsid w:val="00AD1881"/>
    <w:rsid w:val="00AE212E"/>
    <w:rsid w:val="00AE413D"/>
    <w:rsid w:val="00AF39A5"/>
    <w:rsid w:val="00AF5915"/>
    <w:rsid w:val="00B02E71"/>
    <w:rsid w:val="00B15D83"/>
    <w:rsid w:val="00B1635A"/>
    <w:rsid w:val="00B22127"/>
    <w:rsid w:val="00B241DA"/>
    <w:rsid w:val="00B30100"/>
    <w:rsid w:val="00B3206F"/>
    <w:rsid w:val="00B358D8"/>
    <w:rsid w:val="00B36250"/>
    <w:rsid w:val="00B47730"/>
    <w:rsid w:val="00B5048A"/>
    <w:rsid w:val="00B51060"/>
    <w:rsid w:val="00B575D4"/>
    <w:rsid w:val="00B76FFA"/>
    <w:rsid w:val="00B975F7"/>
    <w:rsid w:val="00BA42C9"/>
    <w:rsid w:val="00BA4408"/>
    <w:rsid w:val="00BA5913"/>
    <w:rsid w:val="00BA599A"/>
    <w:rsid w:val="00BB4FDF"/>
    <w:rsid w:val="00BB6434"/>
    <w:rsid w:val="00BC0133"/>
    <w:rsid w:val="00BC0B21"/>
    <w:rsid w:val="00BC1806"/>
    <w:rsid w:val="00BC39EF"/>
    <w:rsid w:val="00BD1A68"/>
    <w:rsid w:val="00BD4E49"/>
    <w:rsid w:val="00BE6FA5"/>
    <w:rsid w:val="00BF3318"/>
    <w:rsid w:val="00BF76F0"/>
    <w:rsid w:val="00C01793"/>
    <w:rsid w:val="00C123DC"/>
    <w:rsid w:val="00C149A1"/>
    <w:rsid w:val="00C17A8F"/>
    <w:rsid w:val="00C26553"/>
    <w:rsid w:val="00C31021"/>
    <w:rsid w:val="00C3418A"/>
    <w:rsid w:val="00C408E0"/>
    <w:rsid w:val="00C41E37"/>
    <w:rsid w:val="00C5005B"/>
    <w:rsid w:val="00C506EA"/>
    <w:rsid w:val="00C52551"/>
    <w:rsid w:val="00C57297"/>
    <w:rsid w:val="00C67FD0"/>
    <w:rsid w:val="00C92A35"/>
    <w:rsid w:val="00C92D8F"/>
    <w:rsid w:val="00C92E19"/>
    <w:rsid w:val="00C93F56"/>
    <w:rsid w:val="00C9676E"/>
    <w:rsid w:val="00C96CEE"/>
    <w:rsid w:val="00CA09E2"/>
    <w:rsid w:val="00CA2899"/>
    <w:rsid w:val="00CA30A1"/>
    <w:rsid w:val="00CA6B5C"/>
    <w:rsid w:val="00CC05D8"/>
    <w:rsid w:val="00CC4ED3"/>
    <w:rsid w:val="00CE602C"/>
    <w:rsid w:val="00CF1435"/>
    <w:rsid w:val="00CF17D2"/>
    <w:rsid w:val="00D036BF"/>
    <w:rsid w:val="00D23B5B"/>
    <w:rsid w:val="00D30A34"/>
    <w:rsid w:val="00D357FF"/>
    <w:rsid w:val="00D52CE9"/>
    <w:rsid w:val="00D60B2C"/>
    <w:rsid w:val="00D65DB0"/>
    <w:rsid w:val="00D66316"/>
    <w:rsid w:val="00D70868"/>
    <w:rsid w:val="00D81186"/>
    <w:rsid w:val="00D86CE9"/>
    <w:rsid w:val="00D929DF"/>
    <w:rsid w:val="00D94395"/>
    <w:rsid w:val="00D9669E"/>
    <w:rsid w:val="00D975BE"/>
    <w:rsid w:val="00DA0071"/>
    <w:rsid w:val="00DA0372"/>
    <w:rsid w:val="00DA0CDC"/>
    <w:rsid w:val="00DA3AAA"/>
    <w:rsid w:val="00DB32D7"/>
    <w:rsid w:val="00DB4B99"/>
    <w:rsid w:val="00DB6BFB"/>
    <w:rsid w:val="00DB7B8B"/>
    <w:rsid w:val="00DC12E2"/>
    <w:rsid w:val="00DC2CD9"/>
    <w:rsid w:val="00DC57C0"/>
    <w:rsid w:val="00DD2673"/>
    <w:rsid w:val="00DE4E8C"/>
    <w:rsid w:val="00DE6E46"/>
    <w:rsid w:val="00DE70E6"/>
    <w:rsid w:val="00DE72B2"/>
    <w:rsid w:val="00DF17F8"/>
    <w:rsid w:val="00DF7976"/>
    <w:rsid w:val="00E018AF"/>
    <w:rsid w:val="00E0423E"/>
    <w:rsid w:val="00E06550"/>
    <w:rsid w:val="00E067A9"/>
    <w:rsid w:val="00E13406"/>
    <w:rsid w:val="00E146F9"/>
    <w:rsid w:val="00E22FB8"/>
    <w:rsid w:val="00E26761"/>
    <w:rsid w:val="00E310B4"/>
    <w:rsid w:val="00E3127A"/>
    <w:rsid w:val="00E34500"/>
    <w:rsid w:val="00E37C8F"/>
    <w:rsid w:val="00E4124E"/>
    <w:rsid w:val="00E41B0E"/>
    <w:rsid w:val="00E42EF6"/>
    <w:rsid w:val="00E611AD"/>
    <w:rsid w:val="00E611DE"/>
    <w:rsid w:val="00E75AEA"/>
    <w:rsid w:val="00E7716D"/>
    <w:rsid w:val="00E773AF"/>
    <w:rsid w:val="00E808F3"/>
    <w:rsid w:val="00E84A4E"/>
    <w:rsid w:val="00E864A6"/>
    <w:rsid w:val="00E96AB4"/>
    <w:rsid w:val="00E97376"/>
    <w:rsid w:val="00EA2DAA"/>
    <w:rsid w:val="00EA425B"/>
    <w:rsid w:val="00EA4680"/>
    <w:rsid w:val="00EB262D"/>
    <w:rsid w:val="00EB4F54"/>
    <w:rsid w:val="00EB5A95"/>
    <w:rsid w:val="00EC5ACE"/>
    <w:rsid w:val="00ED16E3"/>
    <w:rsid w:val="00ED266D"/>
    <w:rsid w:val="00ED2846"/>
    <w:rsid w:val="00ED3F4D"/>
    <w:rsid w:val="00ED6ADF"/>
    <w:rsid w:val="00EE7695"/>
    <w:rsid w:val="00EF03B9"/>
    <w:rsid w:val="00EF0686"/>
    <w:rsid w:val="00EF1E62"/>
    <w:rsid w:val="00EF2E99"/>
    <w:rsid w:val="00EF2EE7"/>
    <w:rsid w:val="00F01C1E"/>
    <w:rsid w:val="00F0418B"/>
    <w:rsid w:val="00F07539"/>
    <w:rsid w:val="00F10D24"/>
    <w:rsid w:val="00F12CB7"/>
    <w:rsid w:val="00F1371E"/>
    <w:rsid w:val="00F137FE"/>
    <w:rsid w:val="00F2105A"/>
    <w:rsid w:val="00F23C44"/>
    <w:rsid w:val="00F24063"/>
    <w:rsid w:val="00F33321"/>
    <w:rsid w:val="00F34140"/>
    <w:rsid w:val="00F34D7D"/>
    <w:rsid w:val="00F41747"/>
    <w:rsid w:val="00F44D46"/>
    <w:rsid w:val="00F555EF"/>
    <w:rsid w:val="00F60349"/>
    <w:rsid w:val="00F64DBF"/>
    <w:rsid w:val="00F712FB"/>
    <w:rsid w:val="00F83F6C"/>
    <w:rsid w:val="00F877E6"/>
    <w:rsid w:val="00F92888"/>
    <w:rsid w:val="00FA5BBD"/>
    <w:rsid w:val="00FA63F7"/>
    <w:rsid w:val="00FB2FD6"/>
    <w:rsid w:val="00FB4D4A"/>
    <w:rsid w:val="00FC547E"/>
    <w:rsid w:val="00FC6AB7"/>
    <w:rsid w:val="00FD088B"/>
    <w:rsid w:val="00FE056E"/>
    <w:rsid w:val="00FE4773"/>
    <w:rsid w:val="00FE60D9"/>
    <w:rsid w:val="00FF4160"/>
    <w:rsid w:val="00FF52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16764A6"/>
  <w15:docId w15:val="{407DC8AD-4218-4050-9ED0-CDDE6B0DB6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01A2"/>
    <w:pPr>
      <w:ind w:firstLine="720"/>
    </w:pPr>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D3E3C"/>
    <w:pPr>
      <w:tabs>
        <w:tab w:val="center" w:pos="4320"/>
        <w:tab w:val="right" w:pos="8640"/>
      </w:tabs>
    </w:pPr>
  </w:style>
  <w:style w:type="character" w:customStyle="1" w:styleId="FooterChar">
    <w:name w:val="Footer Char"/>
    <w:link w:val="Footer"/>
    <w:uiPriority w:val="99"/>
    <w:locked/>
    <w:rsid w:val="006D3E3C"/>
    <w:rPr>
      <w:rFonts w:ascii="Times New Roman" w:hAnsi="Times New Roman" w:cs="Times New Roman"/>
      <w:sz w:val="24"/>
      <w:szCs w:val="24"/>
    </w:rPr>
  </w:style>
  <w:style w:type="character" w:styleId="PageNumber">
    <w:name w:val="page number"/>
    <w:basedOn w:val="DefaultParagraphFont"/>
    <w:uiPriority w:val="99"/>
    <w:rsid w:val="006D3E3C"/>
  </w:style>
  <w:style w:type="paragraph" w:styleId="BodyText">
    <w:name w:val="Body Text"/>
    <w:basedOn w:val="Normal"/>
    <w:link w:val="BodyTextChar"/>
    <w:uiPriority w:val="99"/>
    <w:rsid w:val="006D3E3C"/>
    <w:pPr>
      <w:spacing w:line="480" w:lineRule="auto"/>
      <w:jc w:val="both"/>
    </w:pPr>
  </w:style>
  <w:style w:type="character" w:customStyle="1" w:styleId="BodyTextChar">
    <w:name w:val="Body Text Char"/>
    <w:link w:val="BodyText"/>
    <w:uiPriority w:val="99"/>
    <w:locked/>
    <w:rsid w:val="006D3E3C"/>
    <w:rPr>
      <w:rFonts w:ascii="Times New Roman" w:hAnsi="Times New Roman" w:cs="Times New Roman"/>
      <w:sz w:val="24"/>
      <w:szCs w:val="24"/>
    </w:rPr>
  </w:style>
  <w:style w:type="paragraph" w:styleId="BodyTextIndent">
    <w:name w:val="Body Text Indent"/>
    <w:basedOn w:val="Normal"/>
    <w:link w:val="BodyTextIndentChar"/>
    <w:uiPriority w:val="99"/>
    <w:rsid w:val="006D3E3C"/>
    <w:pPr>
      <w:spacing w:line="480" w:lineRule="auto"/>
    </w:pPr>
  </w:style>
  <w:style w:type="character" w:customStyle="1" w:styleId="BodyTextIndentChar">
    <w:name w:val="Body Text Indent Char"/>
    <w:link w:val="BodyTextIndent"/>
    <w:uiPriority w:val="99"/>
    <w:locked/>
    <w:rsid w:val="006D3E3C"/>
    <w:rPr>
      <w:rFonts w:ascii="Times New Roman" w:hAnsi="Times New Roman" w:cs="Times New Roman"/>
      <w:sz w:val="24"/>
      <w:szCs w:val="24"/>
    </w:rPr>
  </w:style>
  <w:style w:type="paragraph" w:customStyle="1" w:styleId="Default">
    <w:name w:val="Default"/>
    <w:uiPriority w:val="99"/>
    <w:rsid w:val="005E7681"/>
    <w:pPr>
      <w:autoSpaceDE w:val="0"/>
      <w:autoSpaceDN w:val="0"/>
      <w:adjustRightInd w:val="0"/>
    </w:pPr>
    <w:rPr>
      <w:rFonts w:cs="Calibri"/>
      <w:color w:val="000000"/>
      <w:sz w:val="24"/>
      <w:szCs w:val="24"/>
    </w:rPr>
  </w:style>
  <w:style w:type="paragraph" w:styleId="BalloonText">
    <w:name w:val="Balloon Text"/>
    <w:basedOn w:val="Normal"/>
    <w:link w:val="BalloonTextChar"/>
    <w:uiPriority w:val="99"/>
    <w:semiHidden/>
    <w:rsid w:val="0022099D"/>
    <w:rPr>
      <w:rFonts w:ascii="Tahoma" w:hAnsi="Tahoma" w:cs="Tahoma"/>
      <w:sz w:val="16"/>
      <w:szCs w:val="16"/>
    </w:rPr>
  </w:style>
  <w:style w:type="character" w:customStyle="1" w:styleId="BalloonTextChar">
    <w:name w:val="Balloon Text Char"/>
    <w:link w:val="BalloonText"/>
    <w:uiPriority w:val="99"/>
    <w:semiHidden/>
    <w:locked/>
    <w:rsid w:val="0022099D"/>
    <w:rPr>
      <w:rFonts w:ascii="Tahoma" w:hAnsi="Tahoma" w:cs="Tahoma"/>
      <w:sz w:val="16"/>
      <w:szCs w:val="16"/>
    </w:rPr>
  </w:style>
  <w:style w:type="character" w:customStyle="1" w:styleId="apple-style-span">
    <w:name w:val="apple-style-span"/>
    <w:basedOn w:val="DefaultParagraphFont"/>
    <w:uiPriority w:val="99"/>
    <w:rsid w:val="006662DF"/>
  </w:style>
  <w:style w:type="character" w:styleId="Strong">
    <w:name w:val="Strong"/>
    <w:basedOn w:val="DefaultParagraphFont"/>
    <w:uiPriority w:val="22"/>
    <w:qFormat/>
    <w:locked/>
    <w:rsid w:val="00E06550"/>
    <w:rPr>
      <w:b/>
      <w:bCs/>
    </w:rPr>
  </w:style>
  <w:style w:type="paragraph" w:styleId="ListParagraph">
    <w:name w:val="List Paragraph"/>
    <w:basedOn w:val="Normal"/>
    <w:uiPriority w:val="34"/>
    <w:qFormat/>
    <w:rsid w:val="00BF76F0"/>
    <w:pPr>
      <w:ind w:left="720"/>
      <w:contextualSpacing/>
    </w:pPr>
  </w:style>
  <w:style w:type="character" w:customStyle="1" w:styleId="apple-converted-space">
    <w:name w:val="apple-converted-space"/>
    <w:basedOn w:val="DefaultParagraphFont"/>
    <w:rsid w:val="00115B31"/>
  </w:style>
  <w:style w:type="paragraph" w:customStyle="1" w:styleId="smalltext">
    <w:name w:val="smalltext"/>
    <w:basedOn w:val="Normal"/>
    <w:rsid w:val="00681A93"/>
    <w:pPr>
      <w:spacing w:before="100" w:beforeAutospacing="1" w:after="100" w:afterAutospacing="1"/>
    </w:pPr>
  </w:style>
  <w:style w:type="character" w:styleId="PlaceholderText">
    <w:name w:val="Placeholder Text"/>
    <w:basedOn w:val="DefaultParagraphFont"/>
    <w:uiPriority w:val="99"/>
    <w:semiHidden/>
    <w:rsid w:val="007F4087"/>
    <w:rPr>
      <w:color w:val="808080"/>
    </w:rPr>
  </w:style>
  <w:style w:type="character" w:styleId="LineNumber">
    <w:name w:val="line number"/>
    <w:basedOn w:val="DefaultParagraphFont"/>
    <w:uiPriority w:val="99"/>
    <w:semiHidden/>
    <w:unhideWhenUsed/>
    <w:rsid w:val="00444642"/>
  </w:style>
  <w:style w:type="paragraph" w:styleId="Header">
    <w:name w:val="header"/>
    <w:basedOn w:val="Normal"/>
    <w:link w:val="HeaderChar"/>
    <w:uiPriority w:val="99"/>
    <w:unhideWhenUsed/>
    <w:rsid w:val="008F0B17"/>
    <w:pPr>
      <w:tabs>
        <w:tab w:val="center" w:pos="4680"/>
        <w:tab w:val="right" w:pos="9360"/>
      </w:tabs>
    </w:pPr>
  </w:style>
  <w:style w:type="character" w:customStyle="1" w:styleId="HeaderChar">
    <w:name w:val="Header Char"/>
    <w:basedOn w:val="DefaultParagraphFont"/>
    <w:link w:val="Header"/>
    <w:uiPriority w:val="99"/>
    <w:rsid w:val="008F0B17"/>
    <w:rPr>
      <w:rFonts w:ascii="Times New Roman" w:eastAsia="Times New Roman" w:hAnsi="Times New Roman"/>
      <w:sz w:val="24"/>
      <w:szCs w:val="24"/>
    </w:rPr>
  </w:style>
  <w:style w:type="character" w:styleId="CommentReference">
    <w:name w:val="annotation reference"/>
    <w:basedOn w:val="DefaultParagraphFont"/>
    <w:uiPriority w:val="99"/>
    <w:semiHidden/>
    <w:unhideWhenUsed/>
    <w:rsid w:val="00AF5915"/>
    <w:rPr>
      <w:sz w:val="16"/>
      <w:szCs w:val="16"/>
    </w:rPr>
  </w:style>
  <w:style w:type="paragraph" w:styleId="CommentText">
    <w:name w:val="annotation text"/>
    <w:basedOn w:val="Normal"/>
    <w:link w:val="CommentTextChar"/>
    <w:uiPriority w:val="99"/>
    <w:semiHidden/>
    <w:unhideWhenUsed/>
    <w:rsid w:val="00AF5915"/>
    <w:rPr>
      <w:sz w:val="20"/>
      <w:szCs w:val="20"/>
    </w:rPr>
  </w:style>
  <w:style w:type="character" w:customStyle="1" w:styleId="CommentTextChar">
    <w:name w:val="Comment Text Char"/>
    <w:basedOn w:val="DefaultParagraphFont"/>
    <w:link w:val="CommentText"/>
    <w:uiPriority w:val="99"/>
    <w:semiHidden/>
    <w:rsid w:val="00AF5915"/>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AF5915"/>
    <w:rPr>
      <w:b/>
      <w:bCs/>
    </w:rPr>
  </w:style>
  <w:style w:type="character" w:customStyle="1" w:styleId="CommentSubjectChar">
    <w:name w:val="Comment Subject Char"/>
    <w:basedOn w:val="CommentTextChar"/>
    <w:link w:val="CommentSubject"/>
    <w:uiPriority w:val="99"/>
    <w:semiHidden/>
    <w:rsid w:val="00AF5915"/>
    <w:rPr>
      <w:rFonts w:ascii="Times New Roman" w:eastAsia="Times New Roman" w:hAnsi="Times New Roman"/>
      <w:b/>
      <w:bCs/>
    </w:rPr>
  </w:style>
  <w:style w:type="character" w:styleId="Hyperlink">
    <w:name w:val="Hyperlink"/>
    <w:basedOn w:val="DefaultParagraphFont"/>
    <w:uiPriority w:val="99"/>
    <w:unhideWhenUsed/>
    <w:rsid w:val="001220A6"/>
    <w:rPr>
      <w:color w:val="0000FF" w:themeColor="hyperlink"/>
      <w:u w:val="single"/>
    </w:rPr>
  </w:style>
  <w:style w:type="paragraph" w:styleId="Revision">
    <w:name w:val="Revision"/>
    <w:hidden/>
    <w:uiPriority w:val="99"/>
    <w:semiHidden/>
    <w:rsid w:val="00796436"/>
    <w:rPr>
      <w:rFonts w:ascii="Times New Roman" w:eastAsia="Times New Roman" w:hAnsi="Times New Roman"/>
      <w:sz w:val="24"/>
      <w:szCs w:val="24"/>
    </w:rPr>
  </w:style>
  <w:style w:type="character" w:styleId="FollowedHyperlink">
    <w:name w:val="FollowedHyperlink"/>
    <w:basedOn w:val="DefaultParagraphFont"/>
    <w:uiPriority w:val="99"/>
    <w:semiHidden/>
    <w:unhideWhenUsed/>
    <w:rsid w:val="008D4EC2"/>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0155644">
      <w:bodyDiv w:val="1"/>
      <w:marLeft w:val="0"/>
      <w:marRight w:val="0"/>
      <w:marTop w:val="0"/>
      <w:marBottom w:val="0"/>
      <w:divBdr>
        <w:top w:val="none" w:sz="0" w:space="0" w:color="auto"/>
        <w:left w:val="none" w:sz="0" w:space="0" w:color="auto"/>
        <w:bottom w:val="none" w:sz="0" w:space="0" w:color="auto"/>
        <w:right w:val="none" w:sz="0" w:space="0" w:color="auto"/>
      </w:divBdr>
    </w:div>
    <w:div w:id="884176561">
      <w:bodyDiv w:val="1"/>
      <w:marLeft w:val="0"/>
      <w:marRight w:val="0"/>
      <w:marTop w:val="0"/>
      <w:marBottom w:val="0"/>
      <w:divBdr>
        <w:top w:val="none" w:sz="0" w:space="0" w:color="auto"/>
        <w:left w:val="none" w:sz="0" w:space="0" w:color="auto"/>
        <w:bottom w:val="none" w:sz="0" w:space="0" w:color="auto"/>
        <w:right w:val="none" w:sz="0" w:space="0" w:color="auto"/>
      </w:divBdr>
    </w:div>
    <w:div w:id="1327132329">
      <w:bodyDiv w:val="1"/>
      <w:marLeft w:val="0"/>
      <w:marRight w:val="0"/>
      <w:marTop w:val="0"/>
      <w:marBottom w:val="0"/>
      <w:divBdr>
        <w:top w:val="none" w:sz="0" w:space="0" w:color="auto"/>
        <w:left w:val="none" w:sz="0" w:space="0" w:color="auto"/>
        <w:bottom w:val="none" w:sz="0" w:space="0" w:color="auto"/>
        <w:right w:val="none" w:sz="0" w:space="0" w:color="auto"/>
      </w:divBdr>
      <w:divsChild>
        <w:div w:id="1004012002">
          <w:marLeft w:val="180"/>
          <w:marRight w:val="0"/>
          <w:marTop w:val="240"/>
          <w:marBottom w:val="240"/>
          <w:divBdr>
            <w:top w:val="none" w:sz="0" w:space="0" w:color="auto"/>
            <w:left w:val="none" w:sz="0" w:space="0" w:color="auto"/>
            <w:bottom w:val="none" w:sz="0" w:space="0" w:color="auto"/>
            <w:right w:val="none" w:sz="0" w:space="0" w:color="auto"/>
          </w:divBdr>
        </w:div>
      </w:divsChild>
    </w:div>
    <w:div w:id="1851331152">
      <w:bodyDiv w:val="1"/>
      <w:marLeft w:val="0"/>
      <w:marRight w:val="0"/>
      <w:marTop w:val="0"/>
      <w:marBottom w:val="0"/>
      <w:divBdr>
        <w:top w:val="none" w:sz="0" w:space="0" w:color="auto"/>
        <w:left w:val="none" w:sz="0" w:space="0" w:color="auto"/>
        <w:bottom w:val="none" w:sz="0" w:space="0" w:color="auto"/>
        <w:right w:val="none" w:sz="0" w:space="0" w:color="auto"/>
      </w:divBdr>
    </w:div>
    <w:div w:id="18987377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S:\Legislative%20Division%20Resources\E%20-%20Templates%20and%20Examples\E.1a%20-%20Consolidated%20Bill%20Template%20(Jan.%202019).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9FD8C9-0FCB-4EB0-9DAF-45862F1B1F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E.1a - Consolidated Bill Template (Jan. 2019)</Template>
  <TotalTime>0</TotalTime>
  <Pages>1</Pages>
  <Words>693</Words>
  <Characters>3952</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Int</vt:lpstr>
    </vt:vector>
  </TitlesOfParts>
  <Company>Gateway</Company>
  <LinksUpToDate>false</LinksUpToDate>
  <CharactersWithSpaces>4636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dc:title>
  <dc:creator>Frasier, Johari</dc:creator>
  <cp:lastModifiedBy>Martin, William</cp:lastModifiedBy>
  <cp:revision>4</cp:revision>
  <cp:lastPrinted>2013-04-22T14:57:00Z</cp:lastPrinted>
  <dcterms:created xsi:type="dcterms:W3CDTF">2026-02-03T17:26:00Z</dcterms:created>
  <dcterms:modified xsi:type="dcterms:W3CDTF">2026-02-06T13:02:00Z</dcterms:modified>
</cp:coreProperties>
</file>