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8D2EF" w14:textId="4E252CC6" w:rsidR="004E1CF2" w:rsidRDefault="004E1CF2" w:rsidP="00E97376">
      <w:pPr>
        <w:ind w:firstLine="0"/>
        <w:jc w:val="center"/>
      </w:pPr>
      <w:r>
        <w:t>Int. No.</w:t>
      </w:r>
      <w:r w:rsidR="00C53E4A">
        <w:t xml:space="preserve"> </w:t>
      </w:r>
      <w:r w:rsidR="00DF7137">
        <w:t>55</w:t>
      </w:r>
      <w:r w:rsidR="00CB151A">
        <w:t>-A</w:t>
      </w:r>
    </w:p>
    <w:p w14:paraId="35111268" w14:textId="77777777" w:rsidR="00E97376" w:rsidRDefault="00E97376" w:rsidP="00E97376">
      <w:pPr>
        <w:ind w:firstLine="0"/>
        <w:jc w:val="center"/>
      </w:pPr>
    </w:p>
    <w:p w14:paraId="36CF5940" w14:textId="5846DE5C" w:rsidR="00A735D0" w:rsidRDefault="00A735D0" w:rsidP="00A735D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Avilés, Cabán, Louis, Encarnación, Hudson, Ossé, Hanif, Epstein, Brewer, Joseph, Ung, Krishnan, J. Sanchez, P. Sanchez, Thomas-Henry, Restler, Marte, Zhuang, Brooks-Powers, Won, Stevens, Hankerson, Lee, De La Rosa, Nurse, Santosuosso, Aldebol</w:t>
      </w:r>
      <w:r w:rsidR="00AD75E7">
        <w:rPr>
          <w:rFonts w:eastAsia="Calibri"/>
        </w:rPr>
        <w:t xml:space="preserve">, </w:t>
      </w:r>
      <w:r w:rsidR="00AD75E7" w:rsidRPr="00AD75E7">
        <w:rPr>
          <w:rFonts w:eastAsia="Calibri"/>
        </w:rPr>
        <w:t>Gutiérrez</w:t>
      </w:r>
      <w:r w:rsidR="006E001B">
        <w:rPr>
          <w:rFonts w:eastAsia="Calibri"/>
        </w:rPr>
        <w:t>, Salaam</w:t>
      </w:r>
      <w:r w:rsidR="00D25CAC">
        <w:rPr>
          <w:rFonts w:eastAsia="Calibri"/>
        </w:rPr>
        <w:t>, Hanks, Narcisse</w:t>
      </w:r>
      <w:r w:rsidR="005D266E">
        <w:rPr>
          <w:rFonts w:eastAsia="Calibri"/>
        </w:rPr>
        <w:t xml:space="preserve">, </w:t>
      </w:r>
      <w:r w:rsidR="005D266E" w:rsidRPr="005D266E">
        <w:rPr>
          <w:rFonts w:eastAsia="Calibri"/>
        </w:rPr>
        <w:t>Farías</w:t>
      </w:r>
      <w:r w:rsidR="007D4CF4">
        <w:rPr>
          <w:rFonts w:eastAsia="Calibri"/>
        </w:rPr>
        <w:t>, Banks</w:t>
      </w:r>
      <w:r w:rsidR="001A1C32">
        <w:rPr>
          <w:rFonts w:eastAsia="Calibri"/>
        </w:rPr>
        <w:t>, Riley</w:t>
      </w:r>
      <w:r>
        <w:rPr>
          <w:rFonts w:eastAsia="Calibri"/>
        </w:rPr>
        <w:t xml:space="preserve"> and the Public Advocate (Mr. Williams)</w:t>
      </w:r>
    </w:p>
    <w:p w14:paraId="7E1D0DE3" w14:textId="77777777" w:rsidR="001A0DF4" w:rsidRDefault="001A0DF4" w:rsidP="001A0DF4">
      <w:pPr>
        <w:pStyle w:val="BodyText"/>
        <w:spacing w:line="240" w:lineRule="auto"/>
        <w:ind w:firstLine="0"/>
        <w:jc w:val="left"/>
      </w:pPr>
    </w:p>
    <w:p w14:paraId="76D4834C" w14:textId="77777777" w:rsidR="00C53E4A" w:rsidRPr="00C53E4A" w:rsidRDefault="00C53E4A" w:rsidP="007101A2">
      <w:pPr>
        <w:pStyle w:val="BodyText"/>
        <w:spacing w:line="240" w:lineRule="auto"/>
        <w:ind w:firstLine="0"/>
        <w:rPr>
          <w:vanish/>
        </w:rPr>
      </w:pPr>
      <w:r w:rsidRPr="00C53E4A">
        <w:rPr>
          <w:vanish/>
        </w:rPr>
        <w:t>..Title</w:t>
      </w:r>
    </w:p>
    <w:p w14:paraId="31E70634" w14:textId="23A01D25" w:rsidR="004E1CF2" w:rsidRDefault="00C53E4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0693A">
        <w:t>administrative code of the city of New York</w:t>
      </w:r>
      <w:r w:rsidR="004E1CF2">
        <w:t>, in relation to</w:t>
      </w:r>
      <w:r w:rsidR="00873B26">
        <w:t xml:space="preserve"> </w:t>
      </w:r>
      <w:r w:rsidR="00925D76">
        <w:t xml:space="preserve">signage describing certain </w:t>
      </w:r>
      <w:r w:rsidR="00E7371E">
        <w:t>local laws</w:t>
      </w:r>
      <w:r w:rsidR="00A56D69">
        <w:t xml:space="preserve"> and know-your-rights information</w:t>
      </w:r>
    </w:p>
    <w:p w14:paraId="0A81B8C1" w14:textId="1151C7AB" w:rsidR="00C53E4A" w:rsidRPr="00C53E4A" w:rsidRDefault="00C53E4A" w:rsidP="007101A2">
      <w:pPr>
        <w:pStyle w:val="BodyText"/>
        <w:spacing w:line="240" w:lineRule="auto"/>
        <w:ind w:firstLine="0"/>
        <w:rPr>
          <w:vanish/>
        </w:rPr>
      </w:pPr>
      <w:r w:rsidRPr="00C53E4A">
        <w:rPr>
          <w:vanish/>
        </w:rPr>
        <w:t>..Body</w:t>
      </w:r>
    </w:p>
    <w:p w14:paraId="06E5B7D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5CA300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8A191F4" w14:textId="77777777" w:rsidR="004E1CF2" w:rsidRDefault="004E1CF2" w:rsidP="006662DF">
      <w:pPr>
        <w:jc w:val="both"/>
      </w:pPr>
    </w:p>
    <w:p w14:paraId="5968F87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1090E6" w14:textId="05F254C4" w:rsidR="00447F72" w:rsidRDefault="007101A2" w:rsidP="00447F7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47F72">
        <w:t>Subchapter 1 of chapter 1 of title 3 of the administrative code of the city of New York is amended by adding a new section 3-1</w:t>
      </w:r>
      <w:r w:rsidR="00024493">
        <w:t>1</w:t>
      </w:r>
      <w:r w:rsidR="00447F72">
        <w:t>9</w:t>
      </w:r>
      <w:r w:rsidR="00024493">
        <w:t>.13</w:t>
      </w:r>
      <w:r w:rsidR="00447F72">
        <w:t xml:space="preserve"> </w:t>
      </w:r>
      <w:r w:rsidR="00776772">
        <w:t>t</w:t>
      </w:r>
      <w:r w:rsidR="00447F72">
        <w:t xml:space="preserve">o read as follows: </w:t>
      </w:r>
    </w:p>
    <w:p w14:paraId="35938CB7" w14:textId="51687D84" w:rsidR="00447F72" w:rsidRPr="00C22655" w:rsidRDefault="00447F72" w:rsidP="00447F72">
      <w:pPr>
        <w:spacing w:line="480" w:lineRule="auto"/>
        <w:jc w:val="both"/>
        <w:rPr>
          <w:u w:val="single"/>
        </w:rPr>
      </w:pPr>
      <w:r w:rsidRPr="00566681">
        <w:rPr>
          <w:u w:val="single"/>
        </w:rPr>
        <w:t>§ 3-1</w:t>
      </w:r>
      <w:r w:rsidR="00CE47EF">
        <w:rPr>
          <w:u w:val="single"/>
        </w:rPr>
        <w:t>1</w:t>
      </w:r>
      <w:r w:rsidRPr="00566681">
        <w:rPr>
          <w:u w:val="single"/>
        </w:rPr>
        <w:t>9</w:t>
      </w:r>
      <w:r w:rsidR="00CE47EF">
        <w:rPr>
          <w:u w:val="single"/>
        </w:rPr>
        <w:t>.13</w:t>
      </w:r>
      <w:r w:rsidRPr="00566681">
        <w:rPr>
          <w:u w:val="single"/>
        </w:rPr>
        <w:t xml:space="preserve">. </w:t>
      </w:r>
      <w:r w:rsidR="005E7CC9">
        <w:rPr>
          <w:u w:val="single"/>
        </w:rPr>
        <w:t>Signage describing certain provisions of the administrative code of the city of New York</w:t>
      </w:r>
      <w:r w:rsidR="00D12F32">
        <w:rPr>
          <w:u w:val="single"/>
        </w:rPr>
        <w:t xml:space="preserve"> and know</w:t>
      </w:r>
      <w:r w:rsidR="00C513C8">
        <w:rPr>
          <w:u w:val="single"/>
        </w:rPr>
        <w:t>-</w:t>
      </w:r>
      <w:r w:rsidR="00D12F32">
        <w:rPr>
          <w:u w:val="single"/>
        </w:rPr>
        <w:t>your</w:t>
      </w:r>
      <w:r w:rsidR="00C513C8">
        <w:rPr>
          <w:u w:val="single"/>
        </w:rPr>
        <w:t>-</w:t>
      </w:r>
      <w:r w:rsidR="00566681">
        <w:rPr>
          <w:u w:val="single"/>
        </w:rPr>
        <w:t>rights</w:t>
      </w:r>
      <w:r w:rsidR="00D12F32">
        <w:rPr>
          <w:u w:val="single"/>
        </w:rPr>
        <w:t xml:space="preserve"> material</w:t>
      </w:r>
      <w:r w:rsidR="005E7CC9">
        <w:rPr>
          <w:u w:val="single"/>
        </w:rPr>
        <w:t xml:space="preserve">. </w:t>
      </w:r>
      <w:r w:rsidRPr="00073964">
        <w:rPr>
          <w:u w:val="single"/>
        </w:rPr>
        <w:t xml:space="preserve">a. </w:t>
      </w:r>
      <w:r>
        <w:rPr>
          <w:u w:val="single"/>
        </w:rPr>
        <w:t xml:space="preserve">Definitions. </w:t>
      </w:r>
      <w:r w:rsidRPr="00C22655">
        <w:rPr>
          <w:u w:val="single"/>
        </w:rPr>
        <w:t>As used in t</w:t>
      </w:r>
      <w:r>
        <w:rPr>
          <w:u w:val="single"/>
        </w:rPr>
        <w:t xml:space="preserve">his </w:t>
      </w:r>
      <w:r w:rsidR="00024493">
        <w:rPr>
          <w:u w:val="single"/>
        </w:rPr>
        <w:t>section</w:t>
      </w:r>
      <w:r>
        <w:rPr>
          <w:u w:val="single"/>
        </w:rPr>
        <w:t>, the following terms have the following meanings</w:t>
      </w:r>
      <w:r w:rsidRPr="00C22655">
        <w:rPr>
          <w:u w:val="single"/>
        </w:rPr>
        <w:t>:</w:t>
      </w:r>
    </w:p>
    <w:p w14:paraId="64203F36" w14:textId="30740408" w:rsidR="00F27E69" w:rsidRDefault="009D2F99" w:rsidP="00375151">
      <w:pPr>
        <w:spacing w:line="480" w:lineRule="auto"/>
        <w:jc w:val="both"/>
        <w:rPr>
          <w:u w:val="single"/>
        </w:rPr>
      </w:pPr>
      <w:r w:rsidRPr="009D2F99">
        <w:rPr>
          <w:u w:val="single"/>
        </w:rPr>
        <w:t xml:space="preserve">City property. The term “city property” </w:t>
      </w:r>
      <w:r w:rsidR="008D2109">
        <w:rPr>
          <w:u w:val="single"/>
        </w:rPr>
        <w:t>has</w:t>
      </w:r>
      <w:r w:rsidR="008D2109" w:rsidRPr="007B1CF4">
        <w:rPr>
          <w:u w:val="single"/>
        </w:rPr>
        <w:t xml:space="preserve"> the </w:t>
      </w:r>
      <w:r w:rsidR="008D2109">
        <w:rPr>
          <w:u w:val="single"/>
        </w:rPr>
        <w:t xml:space="preserve">same </w:t>
      </w:r>
      <w:r w:rsidR="008D2109" w:rsidRPr="007B1CF4">
        <w:rPr>
          <w:u w:val="single"/>
        </w:rPr>
        <w:t xml:space="preserve">meaning </w:t>
      </w:r>
      <w:r w:rsidR="008D2109">
        <w:rPr>
          <w:u w:val="single"/>
        </w:rPr>
        <w:t>as set forth in section 4</w:t>
      </w:r>
      <w:r w:rsidR="008D2109" w:rsidRPr="007B1CF4">
        <w:rPr>
          <w:u w:val="single"/>
        </w:rPr>
        <w:t>-</w:t>
      </w:r>
      <w:r w:rsidR="008D2109">
        <w:rPr>
          <w:u w:val="single"/>
        </w:rPr>
        <w:t>210</w:t>
      </w:r>
      <w:r w:rsidRPr="009D2F99">
        <w:rPr>
          <w:u w:val="single"/>
        </w:rPr>
        <w:t>.</w:t>
      </w:r>
    </w:p>
    <w:p w14:paraId="6456AC5A" w14:textId="77777777" w:rsidR="006A63C7" w:rsidRDefault="006A63C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Covered agencies. The term “covered agencies”</w:t>
      </w:r>
      <w:r w:rsidRPr="006A63C7">
        <w:rPr>
          <w:u w:val="single"/>
        </w:rPr>
        <w:t xml:space="preserve"> </w:t>
      </w:r>
      <w:r w:rsidR="002C397A">
        <w:rPr>
          <w:u w:val="single"/>
        </w:rPr>
        <w:t>has</w:t>
      </w:r>
      <w:r w:rsidR="002C397A" w:rsidRPr="007B1CF4">
        <w:rPr>
          <w:u w:val="single"/>
        </w:rPr>
        <w:t xml:space="preserve"> the </w:t>
      </w:r>
      <w:r w:rsidR="002C397A">
        <w:rPr>
          <w:u w:val="single"/>
        </w:rPr>
        <w:t xml:space="preserve">same </w:t>
      </w:r>
      <w:r w:rsidR="002C397A" w:rsidRPr="007B1CF4">
        <w:rPr>
          <w:u w:val="single"/>
        </w:rPr>
        <w:t xml:space="preserve">meaning </w:t>
      </w:r>
      <w:r w:rsidR="002C397A">
        <w:rPr>
          <w:u w:val="single"/>
        </w:rPr>
        <w:t xml:space="preserve">as set forth </w:t>
      </w:r>
      <w:r w:rsidR="002C397A" w:rsidRPr="007B1CF4">
        <w:rPr>
          <w:u w:val="single"/>
        </w:rPr>
        <w:t>in section 23-1101</w:t>
      </w:r>
      <w:r>
        <w:rPr>
          <w:u w:val="single"/>
        </w:rPr>
        <w:t>.</w:t>
      </w:r>
    </w:p>
    <w:p w14:paraId="6C1ED2AF" w14:textId="77777777" w:rsidR="00310F56" w:rsidRDefault="046255DE" w:rsidP="00310F56">
      <w:pPr>
        <w:spacing w:line="480" w:lineRule="auto"/>
        <w:jc w:val="both"/>
        <w:rPr>
          <w:u w:val="single"/>
        </w:rPr>
      </w:pPr>
      <w:r w:rsidRPr="0D79892D">
        <w:rPr>
          <w:u w:val="single"/>
        </w:rPr>
        <w:t xml:space="preserve">Designated citywide languages. The term “designated citywide languages” has the same meaning as set forth in section 23-1101. </w:t>
      </w:r>
    </w:p>
    <w:p w14:paraId="193AD339" w14:textId="256A0450" w:rsidR="005313EA" w:rsidRDefault="48B54E32" w:rsidP="00595589">
      <w:pPr>
        <w:spacing w:line="480" w:lineRule="auto"/>
        <w:jc w:val="both"/>
        <w:rPr>
          <w:u w:val="single"/>
        </w:rPr>
      </w:pPr>
      <w:r w:rsidRPr="7D5F7312">
        <w:rPr>
          <w:u w:val="single"/>
        </w:rPr>
        <w:t xml:space="preserve">b. </w:t>
      </w:r>
      <w:r w:rsidR="046255DE" w:rsidRPr="7D5F7312">
        <w:rPr>
          <w:u w:val="single"/>
        </w:rPr>
        <w:t>No later than August 31, 202</w:t>
      </w:r>
      <w:r w:rsidR="006A5887" w:rsidRPr="7D5F7312">
        <w:rPr>
          <w:u w:val="single"/>
        </w:rPr>
        <w:t>6</w:t>
      </w:r>
      <w:r w:rsidR="046255DE" w:rsidRPr="7D5F7312">
        <w:rPr>
          <w:u w:val="single"/>
        </w:rPr>
        <w:t>, the</w:t>
      </w:r>
      <w:r w:rsidR="42EFB5E7" w:rsidRPr="7D5F7312">
        <w:rPr>
          <w:u w:val="single"/>
        </w:rPr>
        <w:t xml:space="preserve"> </w:t>
      </w:r>
      <w:r w:rsidR="046255DE" w:rsidRPr="7D5F7312">
        <w:rPr>
          <w:u w:val="single"/>
        </w:rPr>
        <w:t>mayor’s office of immigrant affairs</w:t>
      </w:r>
      <w:r w:rsidR="4287B3A5" w:rsidRPr="7D5F7312">
        <w:rPr>
          <w:u w:val="single"/>
        </w:rPr>
        <w:t xml:space="preserve"> </w:t>
      </w:r>
      <w:r w:rsidR="046255DE" w:rsidRPr="7D5F7312">
        <w:rPr>
          <w:u w:val="single"/>
        </w:rPr>
        <w:t>shall develop signage</w:t>
      </w:r>
      <w:r w:rsidR="71F39D4A" w:rsidRPr="7D5F7312">
        <w:rPr>
          <w:u w:val="single"/>
        </w:rPr>
        <w:t xml:space="preserve"> that clearly describes the </w:t>
      </w:r>
      <w:r w:rsidR="00AA1468">
        <w:rPr>
          <w:u w:val="single"/>
        </w:rPr>
        <w:t>provisions</w:t>
      </w:r>
      <w:r w:rsidR="00AA1468" w:rsidRPr="7D5F7312">
        <w:rPr>
          <w:u w:val="single"/>
        </w:rPr>
        <w:t xml:space="preserve"> </w:t>
      </w:r>
      <w:r w:rsidR="71F39D4A" w:rsidRPr="7D5F7312">
        <w:rPr>
          <w:u w:val="single"/>
        </w:rPr>
        <w:t>enacted in</w:t>
      </w:r>
      <w:r w:rsidR="1FA0C9A0" w:rsidRPr="7D5F7312">
        <w:rPr>
          <w:u w:val="single"/>
        </w:rPr>
        <w:t xml:space="preserve"> sections 4-210</w:t>
      </w:r>
      <w:r w:rsidR="00AF3B18">
        <w:rPr>
          <w:u w:val="single"/>
        </w:rPr>
        <w:t xml:space="preserve"> and</w:t>
      </w:r>
      <w:r w:rsidR="00566681">
        <w:rPr>
          <w:u w:val="single"/>
        </w:rPr>
        <w:t xml:space="preserve"> </w:t>
      </w:r>
      <w:r w:rsidR="1FA0C9A0" w:rsidRPr="7D5F7312">
        <w:rPr>
          <w:u w:val="single"/>
        </w:rPr>
        <w:t>10-178</w:t>
      </w:r>
      <w:r w:rsidR="046255DE" w:rsidRPr="7D5F7312">
        <w:rPr>
          <w:u w:val="single"/>
        </w:rPr>
        <w:t>.</w:t>
      </w:r>
      <w:r w:rsidR="004C1A79">
        <w:rPr>
          <w:u w:val="single"/>
        </w:rPr>
        <w:t xml:space="preserve"> Such signage shall also</w:t>
      </w:r>
      <w:r w:rsidR="00D12F32">
        <w:rPr>
          <w:u w:val="single"/>
        </w:rPr>
        <w:t xml:space="preserve"> incorporate </w:t>
      </w:r>
      <w:r w:rsidR="00024493">
        <w:rPr>
          <w:u w:val="single"/>
        </w:rPr>
        <w:t>know-your-rights material drafted by the mayor’s office of immigrant affairs.</w:t>
      </w:r>
      <w:r w:rsidR="046255DE" w:rsidRPr="7D5F7312">
        <w:rPr>
          <w:u w:val="single"/>
        </w:rPr>
        <w:t xml:space="preserve"> The mayor’s office of immigrant affairs shall </w:t>
      </w:r>
      <w:r w:rsidR="2F574A05" w:rsidRPr="7D5F7312">
        <w:rPr>
          <w:u w:val="single"/>
        </w:rPr>
        <w:t xml:space="preserve">produce </w:t>
      </w:r>
      <w:r w:rsidR="00803C3F">
        <w:rPr>
          <w:u w:val="single"/>
        </w:rPr>
        <w:t>such</w:t>
      </w:r>
      <w:r w:rsidR="00803C3F" w:rsidRPr="7D5F7312">
        <w:rPr>
          <w:u w:val="single"/>
        </w:rPr>
        <w:t xml:space="preserve"> </w:t>
      </w:r>
      <w:r w:rsidR="046255DE" w:rsidRPr="7D5F7312">
        <w:rPr>
          <w:u w:val="single"/>
        </w:rPr>
        <w:t>signage in plain</w:t>
      </w:r>
      <w:r w:rsidR="005A6CB5" w:rsidRPr="7D5F7312">
        <w:rPr>
          <w:u w:val="single"/>
        </w:rPr>
        <w:t xml:space="preserve"> </w:t>
      </w:r>
      <w:r w:rsidR="046255DE" w:rsidRPr="7D5F7312">
        <w:rPr>
          <w:u w:val="single"/>
        </w:rPr>
        <w:t>language</w:t>
      </w:r>
      <w:r w:rsidR="179A85D9" w:rsidRPr="7D5F7312">
        <w:rPr>
          <w:u w:val="single"/>
        </w:rPr>
        <w:t xml:space="preserve"> in English</w:t>
      </w:r>
      <w:r w:rsidR="1F39EA15" w:rsidRPr="7D5F7312">
        <w:rPr>
          <w:u w:val="single"/>
        </w:rPr>
        <w:t>,</w:t>
      </w:r>
      <w:r w:rsidR="005A7EA4">
        <w:rPr>
          <w:u w:val="single"/>
        </w:rPr>
        <w:t xml:space="preserve"> </w:t>
      </w:r>
      <w:r w:rsidR="1BEB5D89" w:rsidRPr="7D5F7312">
        <w:rPr>
          <w:u w:val="single"/>
        </w:rPr>
        <w:t>the designated citywide languages</w:t>
      </w:r>
      <w:r w:rsidR="2687D6DA" w:rsidRPr="7D5F7312">
        <w:rPr>
          <w:u w:val="single"/>
        </w:rPr>
        <w:t>,</w:t>
      </w:r>
      <w:r w:rsidR="1BEB5D89" w:rsidRPr="7D5F7312">
        <w:rPr>
          <w:u w:val="single"/>
        </w:rPr>
        <w:t xml:space="preserve"> and temporary languages</w:t>
      </w:r>
      <w:r w:rsidR="00803C3F">
        <w:rPr>
          <w:u w:val="single"/>
        </w:rPr>
        <w:t xml:space="preserve"> designated</w:t>
      </w:r>
      <w:r w:rsidR="179A85D9" w:rsidRPr="7D5F7312">
        <w:rPr>
          <w:u w:val="single"/>
        </w:rPr>
        <w:t xml:space="preserve"> under</w:t>
      </w:r>
      <w:r w:rsidR="00F16061" w:rsidRPr="7D5F7312">
        <w:rPr>
          <w:u w:val="single"/>
        </w:rPr>
        <w:t xml:space="preserve"> section 23-1105</w:t>
      </w:r>
      <w:r w:rsidR="1BEB5D89" w:rsidRPr="7D5F7312">
        <w:rPr>
          <w:u w:val="single"/>
        </w:rPr>
        <w:t>.</w:t>
      </w:r>
      <w:r w:rsidR="0DDF2D08" w:rsidRPr="7D5F7312">
        <w:rPr>
          <w:u w:val="single"/>
        </w:rPr>
        <w:t xml:space="preserve"> The mayor’s office of immigrant affairs shall</w:t>
      </w:r>
      <w:r w:rsidR="00102528" w:rsidRPr="7D5F7312">
        <w:rPr>
          <w:u w:val="single"/>
        </w:rPr>
        <w:t xml:space="preserve"> </w:t>
      </w:r>
      <w:r w:rsidR="0DDF2D08" w:rsidRPr="7D5F7312">
        <w:rPr>
          <w:u w:val="single"/>
        </w:rPr>
        <w:t xml:space="preserve">make </w:t>
      </w:r>
      <w:r w:rsidR="00803C3F">
        <w:rPr>
          <w:u w:val="single"/>
        </w:rPr>
        <w:t>such</w:t>
      </w:r>
      <w:r w:rsidR="00803C3F" w:rsidRPr="7D5F7312">
        <w:rPr>
          <w:u w:val="single"/>
        </w:rPr>
        <w:t xml:space="preserve"> </w:t>
      </w:r>
      <w:r w:rsidR="0DDF2D08" w:rsidRPr="7D5F7312">
        <w:rPr>
          <w:u w:val="single"/>
        </w:rPr>
        <w:t xml:space="preserve">signage available to </w:t>
      </w:r>
      <w:r w:rsidR="5026D0ED" w:rsidRPr="7D5F7312">
        <w:rPr>
          <w:u w:val="single"/>
        </w:rPr>
        <w:t>covered agencies</w:t>
      </w:r>
      <w:r w:rsidR="1E6A95FD" w:rsidRPr="7D5F7312">
        <w:rPr>
          <w:u w:val="single"/>
        </w:rPr>
        <w:t xml:space="preserve"> </w:t>
      </w:r>
      <w:r w:rsidR="00795883" w:rsidRPr="7D5F7312">
        <w:rPr>
          <w:u w:val="single"/>
        </w:rPr>
        <w:t xml:space="preserve">by September </w:t>
      </w:r>
      <w:r w:rsidR="00CA2BE9" w:rsidRPr="7D5F7312">
        <w:rPr>
          <w:u w:val="single"/>
        </w:rPr>
        <w:t>25, 2026</w:t>
      </w:r>
      <w:r w:rsidR="0DDF2D08" w:rsidRPr="7D5F7312">
        <w:rPr>
          <w:u w:val="single"/>
        </w:rPr>
        <w:t>.</w:t>
      </w:r>
    </w:p>
    <w:p w14:paraId="733BE97D" w14:textId="0BCECD5C" w:rsidR="000B6117" w:rsidRDefault="00D51F2A" w:rsidP="00364182">
      <w:pPr>
        <w:spacing w:line="480" w:lineRule="auto"/>
        <w:jc w:val="both"/>
        <w:rPr>
          <w:u w:val="single"/>
        </w:rPr>
      </w:pPr>
      <w:r w:rsidRPr="7D5F7312">
        <w:rPr>
          <w:u w:val="single"/>
        </w:rPr>
        <w:lastRenderedPageBreak/>
        <w:t>c. No later than September 30, 202</w:t>
      </w:r>
      <w:r w:rsidR="006A5887" w:rsidRPr="7D5F7312">
        <w:rPr>
          <w:u w:val="single"/>
        </w:rPr>
        <w:t>6</w:t>
      </w:r>
      <w:r w:rsidRPr="7D5F7312">
        <w:rPr>
          <w:u w:val="single"/>
        </w:rPr>
        <w:t xml:space="preserve">, </w:t>
      </w:r>
      <w:r w:rsidR="00DE493C">
        <w:rPr>
          <w:u w:val="single"/>
        </w:rPr>
        <w:t>each</w:t>
      </w:r>
      <w:r w:rsidR="00102528" w:rsidRPr="7D5F7312">
        <w:rPr>
          <w:u w:val="single"/>
        </w:rPr>
        <w:t xml:space="preserve"> </w:t>
      </w:r>
      <w:r w:rsidRPr="7D5F7312">
        <w:rPr>
          <w:u w:val="single"/>
        </w:rPr>
        <w:t>covered agenc</w:t>
      </w:r>
      <w:r w:rsidR="000B6117">
        <w:rPr>
          <w:u w:val="single"/>
        </w:rPr>
        <w:t>y</w:t>
      </w:r>
      <w:r w:rsidRPr="7D5F7312">
        <w:rPr>
          <w:u w:val="single"/>
        </w:rPr>
        <w:t xml:space="preserve"> shall </w:t>
      </w:r>
      <w:r w:rsidR="006A590D" w:rsidRPr="7D5F7312">
        <w:rPr>
          <w:u w:val="single"/>
        </w:rPr>
        <w:t xml:space="preserve">conspicuously post the </w:t>
      </w:r>
      <w:r w:rsidR="00542C9A" w:rsidRPr="7D5F7312">
        <w:rPr>
          <w:u w:val="single"/>
        </w:rPr>
        <w:t xml:space="preserve">signage </w:t>
      </w:r>
      <w:r w:rsidR="00417C08" w:rsidRPr="7D5F7312">
        <w:rPr>
          <w:u w:val="single"/>
        </w:rPr>
        <w:t xml:space="preserve">described in subdivision b of this section </w:t>
      </w:r>
      <w:r w:rsidR="00542C9A" w:rsidRPr="7D5F7312">
        <w:rPr>
          <w:u w:val="single"/>
        </w:rPr>
        <w:t xml:space="preserve">in </w:t>
      </w:r>
      <w:r w:rsidR="009309D0" w:rsidRPr="7D5F7312">
        <w:rPr>
          <w:u w:val="single"/>
        </w:rPr>
        <w:t xml:space="preserve">at least one centralized location </w:t>
      </w:r>
      <w:r w:rsidR="00803C3F">
        <w:rPr>
          <w:u w:val="single"/>
        </w:rPr>
        <w:t xml:space="preserve">in all </w:t>
      </w:r>
      <w:r w:rsidR="00236BD0" w:rsidRPr="7D5F7312">
        <w:rPr>
          <w:u w:val="single"/>
        </w:rPr>
        <w:t>city property</w:t>
      </w:r>
      <w:r w:rsidR="00DE493C">
        <w:rPr>
          <w:u w:val="single"/>
        </w:rPr>
        <w:t xml:space="preserve"> under its jurisdiction</w:t>
      </w:r>
      <w:r w:rsidR="00143EEC" w:rsidRPr="7D5F7312">
        <w:rPr>
          <w:u w:val="single"/>
        </w:rPr>
        <w:t xml:space="preserve">. </w:t>
      </w:r>
      <w:r w:rsidR="00B41DE5" w:rsidRPr="7D5F7312">
        <w:rPr>
          <w:u w:val="single"/>
        </w:rPr>
        <w:t xml:space="preserve">Covered agencies shall clearly identify which areas of </w:t>
      </w:r>
      <w:r w:rsidR="00803C3F">
        <w:rPr>
          <w:u w:val="single"/>
        </w:rPr>
        <w:t xml:space="preserve">such city </w:t>
      </w:r>
      <w:r w:rsidR="00B41DE5" w:rsidRPr="7D5F7312">
        <w:rPr>
          <w:u w:val="single"/>
        </w:rPr>
        <w:t xml:space="preserve">property are non-public and shall post signage stating that </w:t>
      </w:r>
      <w:r w:rsidR="00DB0425">
        <w:rPr>
          <w:u w:val="single"/>
        </w:rPr>
        <w:t>non-local law enforcement</w:t>
      </w:r>
      <w:r w:rsidR="00DB0425" w:rsidRPr="7D5F7312">
        <w:rPr>
          <w:u w:val="single"/>
        </w:rPr>
        <w:t xml:space="preserve"> </w:t>
      </w:r>
      <w:r w:rsidR="00B63835" w:rsidRPr="7D5F7312">
        <w:rPr>
          <w:u w:val="single"/>
        </w:rPr>
        <w:t xml:space="preserve">may not enter </w:t>
      </w:r>
      <w:r w:rsidR="00803C3F">
        <w:rPr>
          <w:u w:val="single"/>
        </w:rPr>
        <w:t xml:space="preserve">such non-public </w:t>
      </w:r>
      <w:r w:rsidR="00B41DE5" w:rsidRPr="7D5F7312">
        <w:rPr>
          <w:u w:val="single"/>
        </w:rPr>
        <w:t xml:space="preserve">areas unless </w:t>
      </w:r>
      <w:r w:rsidR="00375151">
        <w:rPr>
          <w:u w:val="single"/>
        </w:rPr>
        <w:t xml:space="preserve">access is permitted pursuant to subdivision b of section 4-210. </w:t>
      </w:r>
      <w:r w:rsidR="00B41DE5" w:rsidRPr="7D5F7312">
        <w:rPr>
          <w:u w:val="single"/>
        </w:rPr>
        <w:t xml:space="preserve"> </w:t>
      </w:r>
    </w:p>
    <w:p w14:paraId="4717DE27" w14:textId="660D0604" w:rsidR="00D51F2A" w:rsidRDefault="00E7371E" w:rsidP="00364182">
      <w:pPr>
        <w:spacing w:line="480" w:lineRule="auto"/>
        <w:jc w:val="both"/>
        <w:rPr>
          <w:color w:val="000000"/>
          <w:u w:val="single"/>
        </w:rPr>
      </w:pPr>
      <w:r>
        <w:rPr>
          <w:color w:val="000000" w:themeColor="text1"/>
          <w:u w:val="single"/>
        </w:rPr>
        <w:t>d</w:t>
      </w:r>
      <w:r w:rsidR="00364182" w:rsidRPr="5916A132">
        <w:rPr>
          <w:color w:val="000000" w:themeColor="text1"/>
          <w:u w:val="single"/>
        </w:rPr>
        <w:t>. No later than September 30, 202</w:t>
      </w:r>
      <w:r w:rsidR="006A5887" w:rsidRPr="5916A132">
        <w:rPr>
          <w:color w:val="000000" w:themeColor="text1"/>
          <w:u w:val="single"/>
        </w:rPr>
        <w:t>6</w:t>
      </w:r>
      <w:r w:rsidR="00364182" w:rsidRPr="5916A132">
        <w:rPr>
          <w:color w:val="000000" w:themeColor="text1"/>
          <w:u w:val="single"/>
        </w:rPr>
        <w:t xml:space="preserve">, the mayor’s office of immigrant affairs shall conduct community outreach and education efforts </w:t>
      </w:r>
      <w:r w:rsidR="22F82AE4" w:rsidRPr="135853B5">
        <w:rPr>
          <w:color w:val="000000" w:themeColor="text1"/>
          <w:u w:val="single"/>
        </w:rPr>
        <w:t xml:space="preserve">in multiple languages and formats </w:t>
      </w:r>
      <w:r w:rsidR="00364182" w:rsidRPr="5916A132">
        <w:rPr>
          <w:color w:val="000000" w:themeColor="text1"/>
          <w:u w:val="single"/>
        </w:rPr>
        <w:t xml:space="preserve">related to the contents of the signage described in subdivision b of this section. Community outreach and education efforts shall include but not be limited to </w:t>
      </w:r>
      <w:r w:rsidR="00C37F3A" w:rsidRPr="5916A132">
        <w:rPr>
          <w:color w:val="000000" w:themeColor="text1"/>
          <w:u w:val="single"/>
        </w:rPr>
        <w:t xml:space="preserve">collaborating on outreach with community organizations and </w:t>
      </w:r>
      <w:r w:rsidR="00364182" w:rsidRPr="5916A132">
        <w:rPr>
          <w:color w:val="000000" w:themeColor="text1"/>
          <w:u w:val="single"/>
        </w:rPr>
        <w:t xml:space="preserve">distributing </w:t>
      </w:r>
      <w:r w:rsidR="004F1047">
        <w:rPr>
          <w:color w:val="000000" w:themeColor="text1"/>
          <w:u w:val="single"/>
        </w:rPr>
        <w:t xml:space="preserve">know-your-rights </w:t>
      </w:r>
      <w:r w:rsidR="00364182" w:rsidRPr="5916A132">
        <w:rPr>
          <w:color w:val="000000" w:themeColor="text1"/>
          <w:u w:val="single"/>
        </w:rPr>
        <w:t>materials at registration sites</w:t>
      </w:r>
      <w:r w:rsidR="006F4CB4" w:rsidRPr="5916A132">
        <w:rPr>
          <w:color w:val="000000" w:themeColor="text1"/>
          <w:u w:val="single"/>
        </w:rPr>
        <w:t xml:space="preserve"> for the New York city identity card</w:t>
      </w:r>
      <w:r w:rsidR="00364182" w:rsidRPr="5916A132">
        <w:rPr>
          <w:color w:val="000000" w:themeColor="text1"/>
          <w:u w:val="single"/>
        </w:rPr>
        <w:t xml:space="preserve">, </w:t>
      </w:r>
      <w:r w:rsidR="001E148B" w:rsidRPr="5916A132">
        <w:rPr>
          <w:color w:val="000000" w:themeColor="text1"/>
          <w:u w:val="single"/>
        </w:rPr>
        <w:t>shelters</w:t>
      </w:r>
      <w:r w:rsidR="00102528" w:rsidRPr="5916A132">
        <w:rPr>
          <w:color w:val="000000" w:themeColor="text1"/>
          <w:u w:val="single"/>
        </w:rPr>
        <w:t xml:space="preserve"> operated by the </w:t>
      </w:r>
      <w:r w:rsidR="00F16061" w:rsidRPr="5916A132">
        <w:rPr>
          <w:color w:val="000000" w:themeColor="text1"/>
          <w:u w:val="single"/>
        </w:rPr>
        <w:t>d</w:t>
      </w:r>
      <w:r w:rsidR="00102528" w:rsidRPr="5916A132">
        <w:rPr>
          <w:color w:val="000000" w:themeColor="text1"/>
          <w:u w:val="single"/>
        </w:rPr>
        <w:t xml:space="preserve">epartment of </w:t>
      </w:r>
      <w:r w:rsidR="00F16061" w:rsidRPr="5916A132">
        <w:rPr>
          <w:color w:val="000000" w:themeColor="text1"/>
          <w:u w:val="single"/>
        </w:rPr>
        <w:t>h</w:t>
      </w:r>
      <w:r w:rsidR="00102528" w:rsidRPr="5916A132">
        <w:rPr>
          <w:color w:val="000000" w:themeColor="text1"/>
          <w:u w:val="single"/>
        </w:rPr>
        <w:t xml:space="preserve">omeless </w:t>
      </w:r>
      <w:r w:rsidR="00F16061" w:rsidRPr="5916A132">
        <w:rPr>
          <w:color w:val="000000" w:themeColor="text1"/>
          <w:u w:val="single"/>
        </w:rPr>
        <w:t>s</w:t>
      </w:r>
      <w:r w:rsidR="00102528" w:rsidRPr="5916A132">
        <w:rPr>
          <w:color w:val="000000" w:themeColor="text1"/>
          <w:u w:val="single"/>
        </w:rPr>
        <w:t>ervices</w:t>
      </w:r>
      <w:r w:rsidR="001E148B" w:rsidRPr="5916A132">
        <w:rPr>
          <w:color w:val="000000" w:themeColor="text1"/>
          <w:u w:val="single"/>
        </w:rPr>
        <w:t xml:space="preserve">, </w:t>
      </w:r>
      <w:r w:rsidR="00102528" w:rsidRPr="5916A132">
        <w:rPr>
          <w:color w:val="000000" w:themeColor="text1"/>
          <w:u w:val="single"/>
        </w:rPr>
        <w:t>public parks,</w:t>
      </w:r>
      <w:r w:rsidR="009717EF" w:rsidRPr="5916A132">
        <w:rPr>
          <w:color w:val="000000" w:themeColor="text1"/>
          <w:u w:val="single"/>
        </w:rPr>
        <w:t xml:space="preserve"> </w:t>
      </w:r>
      <w:r w:rsidR="00364182" w:rsidRPr="5916A132">
        <w:rPr>
          <w:color w:val="000000" w:themeColor="text1"/>
          <w:u w:val="single"/>
        </w:rPr>
        <w:t xml:space="preserve">and via </w:t>
      </w:r>
      <w:proofErr w:type="spellStart"/>
      <w:r w:rsidR="00364182" w:rsidRPr="5916A132">
        <w:rPr>
          <w:color w:val="000000" w:themeColor="text1"/>
          <w:u w:val="single"/>
        </w:rPr>
        <w:t>LinkNYC</w:t>
      </w:r>
      <w:proofErr w:type="spellEnd"/>
      <w:r w:rsidR="00364182" w:rsidRPr="5916A132">
        <w:rPr>
          <w:color w:val="000000" w:themeColor="text1"/>
          <w:u w:val="single"/>
        </w:rPr>
        <w:t xml:space="preserve"> kiosks.</w:t>
      </w:r>
    </w:p>
    <w:p w14:paraId="75BCB30C" w14:textId="573F80A7" w:rsidR="000B6117" w:rsidRPr="00364182" w:rsidRDefault="00E7371E" w:rsidP="00364182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e</w:t>
      </w:r>
      <w:r w:rsidR="001D68B3">
        <w:rPr>
          <w:color w:val="000000"/>
          <w:u w:val="single"/>
        </w:rPr>
        <w:t xml:space="preserve">. </w:t>
      </w:r>
      <w:bookmarkStart w:id="0" w:name="_Hlk228804323"/>
      <w:r w:rsidR="00F76B5D">
        <w:rPr>
          <w:color w:val="000000"/>
          <w:u w:val="single"/>
        </w:rPr>
        <w:t>No later than October 31, 202</w:t>
      </w:r>
      <w:r w:rsidR="006A5887">
        <w:rPr>
          <w:color w:val="000000"/>
          <w:u w:val="single"/>
        </w:rPr>
        <w:t>6</w:t>
      </w:r>
      <w:r w:rsidR="00F76B5D">
        <w:rPr>
          <w:color w:val="000000"/>
          <w:u w:val="single"/>
        </w:rPr>
        <w:t xml:space="preserve">, </w:t>
      </w:r>
      <w:r w:rsidR="00F76B5D" w:rsidRPr="00F76B5D">
        <w:rPr>
          <w:color w:val="000000"/>
          <w:u w:val="single"/>
        </w:rPr>
        <w:t xml:space="preserve">each covered agency shall report to the mayor’s office of immigrant affairs that </w:t>
      </w:r>
      <w:r w:rsidR="00803C3F">
        <w:rPr>
          <w:color w:val="000000"/>
          <w:u w:val="single"/>
        </w:rPr>
        <w:t>such agency</w:t>
      </w:r>
      <w:r w:rsidR="00F76B5D" w:rsidRPr="00F76B5D">
        <w:rPr>
          <w:color w:val="000000"/>
          <w:u w:val="single"/>
        </w:rPr>
        <w:t xml:space="preserve"> has posted the required signage</w:t>
      </w:r>
      <w:r w:rsidR="00C37F3A">
        <w:rPr>
          <w:color w:val="000000"/>
          <w:u w:val="single"/>
        </w:rPr>
        <w:t xml:space="preserve"> and shall list</w:t>
      </w:r>
      <w:r w:rsidR="00102528">
        <w:rPr>
          <w:color w:val="000000"/>
          <w:u w:val="single"/>
        </w:rPr>
        <w:t xml:space="preserve"> </w:t>
      </w:r>
      <w:r w:rsidR="00C37F3A">
        <w:rPr>
          <w:color w:val="000000"/>
          <w:u w:val="single"/>
        </w:rPr>
        <w:t xml:space="preserve">the </w:t>
      </w:r>
      <w:r w:rsidR="00102528">
        <w:rPr>
          <w:color w:val="000000"/>
          <w:u w:val="single"/>
        </w:rPr>
        <w:t>sites</w:t>
      </w:r>
      <w:r w:rsidR="00C37F3A">
        <w:rPr>
          <w:color w:val="000000"/>
          <w:u w:val="single"/>
        </w:rPr>
        <w:t xml:space="preserve"> where it has done so</w:t>
      </w:r>
      <w:r w:rsidR="00F76B5D" w:rsidRPr="00F76B5D">
        <w:rPr>
          <w:color w:val="000000"/>
          <w:u w:val="single"/>
        </w:rPr>
        <w:t xml:space="preserve">. </w:t>
      </w:r>
      <w:r w:rsidR="00F76B5D">
        <w:rPr>
          <w:color w:val="000000"/>
          <w:u w:val="single"/>
        </w:rPr>
        <w:t xml:space="preserve">No later than </w:t>
      </w:r>
      <w:r w:rsidR="007968C2">
        <w:rPr>
          <w:color w:val="000000"/>
          <w:u w:val="single"/>
        </w:rPr>
        <w:t>November 30</w:t>
      </w:r>
      <w:r w:rsidR="00F76B5D">
        <w:rPr>
          <w:color w:val="000000"/>
          <w:u w:val="single"/>
        </w:rPr>
        <w:t>, 202</w:t>
      </w:r>
      <w:r w:rsidR="006A5887">
        <w:rPr>
          <w:color w:val="000000"/>
          <w:u w:val="single"/>
        </w:rPr>
        <w:t>6</w:t>
      </w:r>
      <w:r w:rsidR="00F76B5D">
        <w:rPr>
          <w:color w:val="000000"/>
          <w:u w:val="single"/>
        </w:rPr>
        <w:t xml:space="preserve">, and every </w:t>
      </w:r>
      <w:r w:rsidR="0073549E">
        <w:rPr>
          <w:color w:val="000000"/>
          <w:u w:val="single"/>
        </w:rPr>
        <w:t xml:space="preserve">three </w:t>
      </w:r>
      <w:r w:rsidR="00F76B5D">
        <w:rPr>
          <w:color w:val="000000"/>
          <w:u w:val="single"/>
        </w:rPr>
        <w:t>years thereafter,</w:t>
      </w:r>
      <w:r w:rsidR="00F76B5D" w:rsidRPr="00F76B5D">
        <w:rPr>
          <w:color w:val="000000"/>
          <w:u w:val="single"/>
        </w:rPr>
        <w:t xml:space="preserve"> the mayor’s office of immigrant affairs shall provide to the </w:t>
      </w:r>
      <w:r w:rsidR="0079339E">
        <w:rPr>
          <w:color w:val="000000"/>
          <w:u w:val="single"/>
        </w:rPr>
        <w:t>s</w:t>
      </w:r>
      <w:r w:rsidR="0079339E" w:rsidRPr="00F76B5D">
        <w:rPr>
          <w:color w:val="000000"/>
          <w:u w:val="single"/>
        </w:rPr>
        <w:t xml:space="preserve">peaker </w:t>
      </w:r>
      <w:r w:rsidR="00F76B5D" w:rsidRPr="00F76B5D">
        <w:rPr>
          <w:color w:val="000000"/>
          <w:u w:val="single"/>
        </w:rPr>
        <w:t xml:space="preserve">of the </w:t>
      </w:r>
      <w:r w:rsidR="0079339E">
        <w:rPr>
          <w:color w:val="000000"/>
          <w:u w:val="single"/>
        </w:rPr>
        <w:t>c</w:t>
      </w:r>
      <w:r w:rsidR="0079339E" w:rsidRPr="00F76B5D">
        <w:rPr>
          <w:color w:val="000000"/>
          <w:u w:val="single"/>
        </w:rPr>
        <w:t xml:space="preserve">ouncil </w:t>
      </w:r>
      <w:r w:rsidR="00F76B5D" w:rsidRPr="00F76B5D">
        <w:rPr>
          <w:color w:val="000000"/>
          <w:u w:val="single"/>
        </w:rPr>
        <w:t>a report reflecting which covered agencies have posted the required signage</w:t>
      </w:r>
      <w:r w:rsidR="000D0A54">
        <w:rPr>
          <w:color w:val="000000"/>
          <w:u w:val="single"/>
        </w:rPr>
        <w:t xml:space="preserve"> and describing its community outreach efforts pursuant to subdivision </w:t>
      </w:r>
      <w:r w:rsidR="00E63671">
        <w:rPr>
          <w:color w:val="000000"/>
          <w:u w:val="single"/>
        </w:rPr>
        <w:t xml:space="preserve">d </w:t>
      </w:r>
      <w:r w:rsidR="000D0A54">
        <w:rPr>
          <w:color w:val="000000"/>
          <w:u w:val="single"/>
        </w:rPr>
        <w:t>of this section</w:t>
      </w:r>
      <w:r w:rsidR="00F76B5D">
        <w:rPr>
          <w:color w:val="000000"/>
          <w:u w:val="single"/>
        </w:rPr>
        <w:t xml:space="preserve">. </w:t>
      </w:r>
      <w:bookmarkEnd w:id="0"/>
    </w:p>
    <w:p w14:paraId="20AB18C9" w14:textId="0A22CDAC" w:rsidR="00E7371E" w:rsidRDefault="00595589" w:rsidP="00E7371E">
      <w:pPr>
        <w:spacing w:line="480" w:lineRule="auto"/>
        <w:jc w:val="both"/>
        <w:rPr>
          <w:u w:val="single"/>
        </w:rPr>
      </w:pPr>
      <w:r>
        <w:t>§ 2.</w:t>
      </w:r>
      <w:r w:rsidR="002C4582">
        <w:t xml:space="preserve"> </w:t>
      </w:r>
      <w:r w:rsidR="00E7371E">
        <w:t xml:space="preserve">Section 21-977 of the administrative code of the city of New York is amended by adding a new subdivision </w:t>
      </w:r>
      <w:r w:rsidR="00EA1581">
        <w:t xml:space="preserve">f </w:t>
      </w:r>
      <w:r w:rsidR="00E7371E">
        <w:t xml:space="preserve">to read as follows: </w:t>
      </w:r>
    </w:p>
    <w:p w14:paraId="15294CC0" w14:textId="23282D91" w:rsidR="00367EFE" w:rsidRDefault="00D178E6" w:rsidP="00367EFE">
      <w:pPr>
        <w:spacing w:line="480" w:lineRule="auto"/>
        <w:jc w:val="both"/>
        <w:rPr>
          <w:color w:val="000000"/>
          <w:u w:val="single"/>
        </w:rPr>
      </w:pPr>
      <w:r>
        <w:rPr>
          <w:color w:val="000000" w:themeColor="text1"/>
          <w:u w:val="single"/>
        </w:rPr>
        <w:t>f</w:t>
      </w:r>
      <w:r w:rsidR="00E7371E">
        <w:rPr>
          <w:color w:val="000000" w:themeColor="text1"/>
          <w:u w:val="single"/>
        </w:rPr>
        <w:t xml:space="preserve">. </w:t>
      </w:r>
      <w:r w:rsidR="00E7371E" w:rsidRPr="2342404C">
        <w:rPr>
          <w:color w:val="000000" w:themeColor="text1"/>
          <w:u w:val="single"/>
        </w:rPr>
        <w:t xml:space="preserve">No later than </w:t>
      </w:r>
      <w:r w:rsidR="00E7371E" w:rsidRPr="2342404C">
        <w:rPr>
          <w:u w:val="single"/>
        </w:rPr>
        <w:t>December 31, 2026</w:t>
      </w:r>
      <w:r w:rsidR="00E7371E" w:rsidRPr="2342404C">
        <w:rPr>
          <w:color w:val="000000" w:themeColor="text1"/>
          <w:u w:val="single"/>
        </w:rPr>
        <w:t>, the department shall make age-appropriate versions of signage describing the department’s policies regarding access to school property</w:t>
      </w:r>
      <w:r w:rsidR="009B10A8">
        <w:rPr>
          <w:color w:val="000000" w:themeColor="text1"/>
          <w:u w:val="single"/>
        </w:rPr>
        <w:t xml:space="preserve"> and </w:t>
      </w:r>
      <w:r w:rsidR="00E7371E" w:rsidRPr="2342404C">
        <w:rPr>
          <w:color w:val="000000" w:themeColor="text1"/>
          <w:u w:val="single"/>
        </w:rPr>
        <w:t>participation in or assistance with immigration enforcement</w:t>
      </w:r>
      <w:r w:rsidR="00E40C30">
        <w:rPr>
          <w:color w:val="000000" w:themeColor="text1"/>
          <w:u w:val="single"/>
        </w:rPr>
        <w:t xml:space="preserve"> </w:t>
      </w:r>
      <w:r w:rsidR="00E7371E" w:rsidRPr="2342404C">
        <w:rPr>
          <w:color w:val="000000" w:themeColor="text1"/>
          <w:u w:val="single"/>
        </w:rPr>
        <w:t>available (</w:t>
      </w:r>
      <w:proofErr w:type="spellStart"/>
      <w:r w:rsidR="00E7371E" w:rsidRPr="2342404C">
        <w:rPr>
          <w:color w:val="000000" w:themeColor="text1"/>
          <w:u w:val="single"/>
        </w:rPr>
        <w:t>i</w:t>
      </w:r>
      <w:proofErr w:type="spellEnd"/>
      <w:r w:rsidR="00E7371E" w:rsidRPr="2342404C">
        <w:rPr>
          <w:color w:val="000000" w:themeColor="text1"/>
          <w:u w:val="single"/>
        </w:rPr>
        <w:t xml:space="preserve">) in the main or central office of each </w:t>
      </w:r>
      <w:r w:rsidR="00E7371E" w:rsidRPr="2342404C">
        <w:rPr>
          <w:color w:val="000000" w:themeColor="text1"/>
          <w:u w:val="single"/>
        </w:rPr>
        <w:lastRenderedPageBreak/>
        <w:t xml:space="preserve">school; (ii) on each school’s individual website, if available; (iii) on the department’s website; and (iv) on any online portal for students and parents. </w:t>
      </w:r>
      <w:r w:rsidR="00367EFE">
        <w:rPr>
          <w:color w:val="000000"/>
          <w:u w:val="single"/>
        </w:rPr>
        <w:t>No later than March 31, 2027, and every three years thereafter,</w:t>
      </w:r>
      <w:r w:rsidR="00367EFE" w:rsidRPr="00F76B5D">
        <w:rPr>
          <w:color w:val="000000"/>
          <w:u w:val="single"/>
        </w:rPr>
        <w:t xml:space="preserve"> </w:t>
      </w:r>
      <w:r w:rsidR="00367EFE">
        <w:rPr>
          <w:color w:val="000000"/>
          <w:u w:val="single"/>
        </w:rPr>
        <w:t xml:space="preserve">the department </w:t>
      </w:r>
      <w:r w:rsidR="00367EFE" w:rsidRPr="00F76B5D">
        <w:rPr>
          <w:color w:val="000000"/>
          <w:u w:val="single"/>
        </w:rPr>
        <w:t xml:space="preserve">shall report to the </w:t>
      </w:r>
      <w:r w:rsidR="00302013">
        <w:rPr>
          <w:color w:val="000000"/>
          <w:u w:val="single"/>
        </w:rPr>
        <w:t>m</w:t>
      </w:r>
      <w:r w:rsidR="00367EFE">
        <w:rPr>
          <w:color w:val="000000"/>
          <w:u w:val="single"/>
        </w:rPr>
        <w:t>ayor and the s</w:t>
      </w:r>
      <w:r w:rsidR="00367EFE" w:rsidRPr="00F76B5D">
        <w:rPr>
          <w:color w:val="000000"/>
          <w:u w:val="single"/>
        </w:rPr>
        <w:t xml:space="preserve">peaker of the </w:t>
      </w:r>
      <w:r w:rsidR="00367EFE">
        <w:rPr>
          <w:color w:val="000000"/>
          <w:u w:val="single"/>
        </w:rPr>
        <w:t>c</w:t>
      </w:r>
      <w:r w:rsidR="00367EFE" w:rsidRPr="00F76B5D">
        <w:rPr>
          <w:color w:val="000000"/>
          <w:u w:val="single"/>
        </w:rPr>
        <w:t>ouncil</w:t>
      </w:r>
      <w:r w:rsidR="00367EFE" w:rsidRPr="00367EFE">
        <w:rPr>
          <w:color w:val="000000"/>
          <w:u w:val="single"/>
        </w:rPr>
        <w:t xml:space="preserve"> </w:t>
      </w:r>
      <w:r w:rsidR="00367EFE" w:rsidRPr="00F76B5D">
        <w:rPr>
          <w:color w:val="000000"/>
          <w:u w:val="single"/>
        </w:rPr>
        <w:t xml:space="preserve">that </w:t>
      </w:r>
      <w:r w:rsidR="00367EFE">
        <w:rPr>
          <w:color w:val="000000"/>
          <w:u w:val="single"/>
        </w:rPr>
        <w:t>the department</w:t>
      </w:r>
      <w:r w:rsidR="00367EFE" w:rsidRPr="00F76B5D">
        <w:rPr>
          <w:color w:val="000000"/>
          <w:u w:val="single"/>
        </w:rPr>
        <w:t xml:space="preserve"> has posted the required signage</w:t>
      </w:r>
      <w:r w:rsidR="00367EFE">
        <w:rPr>
          <w:color w:val="000000"/>
          <w:u w:val="single"/>
        </w:rPr>
        <w:t xml:space="preserve"> and shall list the sites where it has done so</w:t>
      </w:r>
      <w:r w:rsidR="00367EFE" w:rsidRPr="00F76B5D">
        <w:rPr>
          <w:color w:val="000000"/>
          <w:u w:val="single"/>
        </w:rPr>
        <w:t>.</w:t>
      </w:r>
    </w:p>
    <w:p w14:paraId="79B2698A" w14:textId="77BD1576" w:rsidR="004E1CF2" w:rsidRPr="006D562C" w:rsidRDefault="00E7371E" w:rsidP="00094A70">
      <w:pPr>
        <w:spacing w:line="480" w:lineRule="auto"/>
        <w:jc w:val="both"/>
        <w:rPr>
          <w:u w:val="single"/>
        </w:rPr>
      </w:pPr>
      <w:r>
        <w:t xml:space="preserve">§ 3. </w:t>
      </w:r>
      <w:r w:rsidR="002C4582">
        <w:t xml:space="preserve">This local law takes effect immediately. </w:t>
      </w:r>
    </w:p>
    <w:p w14:paraId="4C87C39A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F67B72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8E9FC3B" w14:textId="77777777" w:rsidR="00EB262D" w:rsidRDefault="00AD461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NCC</w:t>
      </w:r>
    </w:p>
    <w:p w14:paraId="637E2B96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D461E">
        <w:rPr>
          <w:sz w:val="18"/>
          <w:szCs w:val="18"/>
        </w:rPr>
        <w:t>18723</w:t>
      </w:r>
    </w:p>
    <w:p w14:paraId="70BC3E57" w14:textId="1DBABDFD" w:rsidR="001A6844" w:rsidRDefault="001A6844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1268-2025</w:t>
      </w:r>
    </w:p>
    <w:p w14:paraId="137FB8A4" w14:textId="19A5EDCD" w:rsidR="00AE212E" w:rsidRDefault="00AE2EC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5/12</w:t>
      </w:r>
      <w:r w:rsidR="001A6844">
        <w:rPr>
          <w:sz w:val="18"/>
          <w:szCs w:val="18"/>
        </w:rPr>
        <w:t xml:space="preserve">/2026 </w:t>
      </w:r>
      <w:r w:rsidR="00A56D69">
        <w:rPr>
          <w:sz w:val="18"/>
          <w:szCs w:val="18"/>
        </w:rPr>
        <w:t>8:</w:t>
      </w:r>
      <w:r w:rsidR="00D72F52">
        <w:rPr>
          <w:sz w:val="18"/>
          <w:szCs w:val="18"/>
        </w:rPr>
        <w:t xml:space="preserve">30 </w:t>
      </w:r>
      <w:r w:rsidR="002A75B7">
        <w:rPr>
          <w:sz w:val="18"/>
          <w:szCs w:val="18"/>
        </w:rPr>
        <w:t>PM</w:t>
      </w:r>
    </w:p>
    <w:p w14:paraId="25DB2E3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95F5C" w14:textId="77777777" w:rsidR="001069CD" w:rsidRDefault="001069CD">
      <w:r>
        <w:separator/>
      </w:r>
    </w:p>
    <w:p w14:paraId="7EDC0F1B" w14:textId="77777777" w:rsidR="001069CD" w:rsidRDefault="001069CD"/>
  </w:endnote>
  <w:endnote w:type="continuationSeparator" w:id="0">
    <w:p w14:paraId="38ED3E57" w14:textId="77777777" w:rsidR="001069CD" w:rsidRDefault="001069CD">
      <w:r>
        <w:continuationSeparator/>
      </w:r>
    </w:p>
    <w:p w14:paraId="007D6421" w14:textId="77777777" w:rsidR="001069CD" w:rsidRDefault="001069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B1E3B1" w14:textId="54EFDCD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D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78CDB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EEDE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2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BA15D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BD7D" w14:textId="77777777" w:rsidR="001069CD" w:rsidRDefault="001069CD">
      <w:r>
        <w:separator/>
      </w:r>
    </w:p>
    <w:p w14:paraId="5D1537E1" w14:textId="77777777" w:rsidR="001069CD" w:rsidRDefault="001069CD"/>
  </w:footnote>
  <w:footnote w:type="continuationSeparator" w:id="0">
    <w:p w14:paraId="2ED6846B" w14:textId="77777777" w:rsidR="001069CD" w:rsidRDefault="001069CD">
      <w:r>
        <w:continuationSeparator/>
      </w:r>
    </w:p>
    <w:p w14:paraId="76A2D19D" w14:textId="77777777" w:rsidR="001069CD" w:rsidRDefault="001069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86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B61"/>
    <w:rsid w:val="00002A9D"/>
    <w:rsid w:val="000135A3"/>
    <w:rsid w:val="000140C4"/>
    <w:rsid w:val="00016E8C"/>
    <w:rsid w:val="00022670"/>
    <w:rsid w:val="00023886"/>
    <w:rsid w:val="00024493"/>
    <w:rsid w:val="00035181"/>
    <w:rsid w:val="00035414"/>
    <w:rsid w:val="00035619"/>
    <w:rsid w:val="00040181"/>
    <w:rsid w:val="00044FAD"/>
    <w:rsid w:val="00050274"/>
    <w:rsid w:val="000502BC"/>
    <w:rsid w:val="000546E2"/>
    <w:rsid w:val="00056BB0"/>
    <w:rsid w:val="00061089"/>
    <w:rsid w:val="00062485"/>
    <w:rsid w:val="00064AFB"/>
    <w:rsid w:val="00073418"/>
    <w:rsid w:val="000743D5"/>
    <w:rsid w:val="00075831"/>
    <w:rsid w:val="00076921"/>
    <w:rsid w:val="00077287"/>
    <w:rsid w:val="00080179"/>
    <w:rsid w:val="0008646F"/>
    <w:rsid w:val="00087594"/>
    <w:rsid w:val="0009173E"/>
    <w:rsid w:val="000927BA"/>
    <w:rsid w:val="00094427"/>
    <w:rsid w:val="00094A70"/>
    <w:rsid w:val="000A1189"/>
    <w:rsid w:val="000A5502"/>
    <w:rsid w:val="000B2575"/>
    <w:rsid w:val="000B2B48"/>
    <w:rsid w:val="000B6117"/>
    <w:rsid w:val="000B6562"/>
    <w:rsid w:val="000B7B68"/>
    <w:rsid w:val="000D0A54"/>
    <w:rsid w:val="000D4A7F"/>
    <w:rsid w:val="000E2C55"/>
    <w:rsid w:val="000E3FDE"/>
    <w:rsid w:val="000E7479"/>
    <w:rsid w:val="00102528"/>
    <w:rsid w:val="0010549D"/>
    <w:rsid w:val="001069CD"/>
    <w:rsid w:val="001073BD"/>
    <w:rsid w:val="0011397E"/>
    <w:rsid w:val="00115B31"/>
    <w:rsid w:val="00124193"/>
    <w:rsid w:val="00125D90"/>
    <w:rsid w:val="0012714F"/>
    <w:rsid w:val="00141515"/>
    <w:rsid w:val="00143EEC"/>
    <w:rsid w:val="0015000F"/>
    <w:rsid w:val="001509BF"/>
    <w:rsid w:val="00150A27"/>
    <w:rsid w:val="00156DE2"/>
    <w:rsid w:val="00162FC0"/>
    <w:rsid w:val="00165627"/>
    <w:rsid w:val="00167107"/>
    <w:rsid w:val="00167BDA"/>
    <w:rsid w:val="00180BD2"/>
    <w:rsid w:val="00185A8F"/>
    <w:rsid w:val="00186D8E"/>
    <w:rsid w:val="001955B7"/>
    <w:rsid w:val="00195A80"/>
    <w:rsid w:val="001A0DF4"/>
    <w:rsid w:val="001A1C32"/>
    <w:rsid w:val="001A6844"/>
    <w:rsid w:val="001A6F45"/>
    <w:rsid w:val="001B0ED4"/>
    <w:rsid w:val="001B37F6"/>
    <w:rsid w:val="001C6BB2"/>
    <w:rsid w:val="001D4249"/>
    <w:rsid w:val="001D68B3"/>
    <w:rsid w:val="001E07B4"/>
    <w:rsid w:val="001E148B"/>
    <w:rsid w:val="0020204C"/>
    <w:rsid w:val="00203A26"/>
    <w:rsid w:val="00205741"/>
    <w:rsid w:val="00207323"/>
    <w:rsid w:val="00213BF6"/>
    <w:rsid w:val="00214BCB"/>
    <w:rsid w:val="0021642E"/>
    <w:rsid w:val="0022099D"/>
    <w:rsid w:val="00224858"/>
    <w:rsid w:val="00224C0D"/>
    <w:rsid w:val="00231A7C"/>
    <w:rsid w:val="00234C47"/>
    <w:rsid w:val="00236BD0"/>
    <w:rsid w:val="002375DA"/>
    <w:rsid w:val="00241F94"/>
    <w:rsid w:val="00244E39"/>
    <w:rsid w:val="00253423"/>
    <w:rsid w:val="0025347D"/>
    <w:rsid w:val="00254CB0"/>
    <w:rsid w:val="00256720"/>
    <w:rsid w:val="00266CCA"/>
    <w:rsid w:val="00270162"/>
    <w:rsid w:val="0027789B"/>
    <w:rsid w:val="00280955"/>
    <w:rsid w:val="00284131"/>
    <w:rsid w:val="00292C42"/>
    <w:rsid w:val="00294D9A"/>
    <w:rsid w:val="00297F75"/>
    <w:rsid w:val="002A5472"/>
    <w:rsid w:val="002A75B7"/>
    <w:rsid w:val="002C2450"/>
    <w:rsid w:val="002C397A"/>
    <w:rsid w:val="002C4435"/>
    <w:rsid w:val="002C4582"/>
    <w:rsid w:val="002D0FFD"/>
    <w:rsid w:val="002D5F4F"/>
    <w:rsid w:val="002F18C0"/>
    <w:rsid w:val="002F196D"/>
    <w:rsid w:val="002F269C"/>
    <w:rsid w:val="002F5200"/>
    <w:rsid w:val="00301E5D"/>
    <w:rsid w:val="00302013"/>
    <w:rsid w:val="003050A5"/>
    <w:rsid w:val="00310753"/>
    <w:rsid w:val="00310F56"/>
    <w:rsid w:val="00312E84"/>
    <w:rsid w:val="00320D3B"/>
    <w:rsid w:val="0032363C"/>
    <w:rsid w:val="00324158"/>
    <w:rsid w:val="00326F42"/>
    <w:rsid w:val="0033027F"/>
    <w:rsid w:val="00337B85"/>
    <w:rsid w:val="003418B8"/>
    <w:rsid w:val="00343EB5"/>
    <w:rsid w:val="003447CD"/>
    <w:rsid w:val="00344B0C"/>
    <w:rsid w:val="00345BED"/>
    <w:rsid w:val="00352CA7"/>
    <w:rsid w:val="0035604A"/>
    <w:rsid w:val="00360F52"/>
    <w:rsid w:val="00364182"/>
    <w:rsid w:val="00367EFE"/>
    <w:rsid w:val="003720CF"/>
    <w:rsid w:val="00374E04"/>
    <w:rsid w:val="00375151"/>
    <w:rsid w:val="00377296"/>
    <w:rsid w:val="003842BF"/>
    <w:rsid w:val="003874A1"/>
    <w:rsid w:val="00387754"/>
    <w:rsid w:val="00387814"/>
    <w:rsid w:val="00393D65"/>
    <w:rsid w:val="003A0A63"/>
    <w:rsid w:val="003A29EF"/>
    <w:rsid w:val="003A75C2"/>
    <w:rsid w:val="003B7AC4"/>
    <w:rsid w:val="003C6178"/>
    <w:rsid w:val="003D189B"/>
    <w:rsid w:val="003D74D4"/>
    <w:rsid w:val="003D78A5"/>
    <w:rsid w:val="003E0844"/>
    <w:rsid w:val="003E64AC"/>
    <w:rsid w:val="003E6BCD"/>
    <w:rsid w:val="003F05FF"/>
    <w:rsid w:val="003F26F9"/>
    <w:rsid w:val="003F2E1C"/>
    <w:rsid w:val="003F3109"/>
    <w:rsid w:val="00403D3A"/>
    <w:rsid w:val="00407984"/>
    <w:rsid w:val="00417C08"/>
    <w:rsid w:val="00424E47"/>
    <w:rsid w:val="004279EA"/>
    <w:rsid w:val="00430BFC"/>
    <w:rsid w:val="00432688"/>
    <w:rsid w:val="00440446"/>
    <w:rsid w:val="00443055"/>
    <w:rsid w:val="00444642"/>
    <w:rsid w:val="00447A01"/>
    <w:rsid w:val="00447F72"/>
    <w:rsid w:val="00452A93"/>
    <w:rsid w:val="004565DA"/>
    <w:rsid w:val="00460C76"/>
    <w:rsid w:val="00465293"/>
    <w:rsid w:val="00483C6A"/>
    <w:rsid w:val="00486C1D"/>
    <w:rsid w:val="0049355A"/>
    <w:rsid w:val="0049476E"/>
    <w:rsid w:val="004948B5"/>
    <w:rsid w:val="00495652"/>
    <w:rsid w:val="00497233"/>
    <w:rsid w:val="004A1EF4"/>
    <w:rsid w:val="004B097C"/>
    <w:rsid w:val="004B6382"/>
    <w:rsid w:val="004C1A79"/>
    <w:rsid w:val="004C281A"/>
    <w:rsid w:val="004C405D"/>
    <w:rsid w:val="004D2166"/>
    <w:rsid w:val="004E1CF2"/>
    <w:rsid w:val="004E24D1"/>
    <w:rsid w:val="004E2786"/>
    <w:rsid w:val="004E4BC6"/>
    <w:rsid w:val="004F1047"/>
    <w:rsid w:val="004F3343"/>
    <w:rsid w:val="004F799E"/>
    <w:rsid w:val="004F7EC6"/>
    <w:rsid w:val="005020E8"/>
    <w:rsid w:val="00513136"/>
    <w:rsid w:val="00516EAF"/>
    <w:rsid w:val="00520295"/>
    <w:rsid w:val="005313EA"/>
    <w:rsid w:val="0053203A"/>
    <w:rsid w:val="00532834"/>
    <w:rsid w:val="0054091A"/>
    <w:rsid w:val="005410CE"/>
    <w:rsid w:val="005421B6"/>
    <w:rsid w:val="00542C9A"/>
    <w:rsid w:val="0054793F"/>
    <w:rsid w:val="0055063F"/>
    <w:rsid w:val="00550E96"/>
    <w:rsid w:val="00552C18"/>
    <w:rsid w:val="00554ACD"/>
    <w:rsid w:val="00554C35"/>
    <w:rsid w:val="00556982"/>
    <w:rsid w:val="0055795C"/>
    <w:rsid w:val="00564833"/>
    <w:rsid w:val="00566681"/>
    <w:rsid w:val="0057235A"/>
    <w:rsid w:val="00574CEF"/>
    <w:rsid w:val="0058121E"/>
    <w:rsid w:val="00581892"/>
    <w:rsid w:val="005832C3"/>
    <w:rsid w:val="00583E1A"/>
    <w:rsid w:val="00586366"/>
    <w:rsid w:val="00595589"/>
    <w:rsid w:val="005A1EBD"/>
    <w:rsid w:val="005A49E1"/>
    <w:rsid w:val="005A6CB5"/>
    <w:rsid w:val="005A7EA4"/>
    <w:rsid w:val="005B3150"/>
    <w:rsid w:val="005B56ED"/>
    <w:rsid w:val="005B5DE4"/>
    <w:rsid w:val="005C33EA"/>
    <w:rsid w:val="005C4FE0"/>
    <w:rsid w:val="005C6980"/>
    <w:rsid w:val="005D1AB3"/>
    <w:rsid w:val="005D266E"/>
    <w:rsid w:val="005D4A03"/>
    <w:rsid w:val="005D78FA"/>
    <w:rsid w:val="005E3680"/>
    <w:rsid w:val="005E37CC"/>
    <w:rsid w:val="005E625B"/>
    <w:rsid w:val="005E63B4"/>
    <w:rsid w:val="005E655A"/>
    <w:rsid w:val="005E7681"/>
    <w:rsid w:val="005E7CC9"/>
    <w:rsid w:val="005F3AA6"/>
    <w:rsid w:val="005F41E2"/>
    <w:rsid w:val="00607B29"/>
    <w:rsid w:val="00614BBC"/>
    <w:rsid w:val="00615FDF"/>
    <w:rsid w:val="00623B83"/>
    <w:rsid w:val="006243C9"/>
    <w:rsid w:val="00626CDF"/>
    <w:rsid w:val="00627666"/>
    <w:rsid w:val="00630514"/>
    <w:rsid w:val="00630AB3"/>
    <w:rsid w:val="0063748A"/>
    <w:rsid w:val="00640EBE"/>
    <w:rsid w:val="00650621"/>
    <w:rsid w:val="006527C8"/>
    <w:rsid w:val="00657698"/>
    <w:rsid w:val="00661CB6"/>
    <w:rsid w:val="006635DF"/>
    <w:rsid w:val="00663B34"/>
    <w:rsid w:val="00663BE5"/>
    <w:rsid w:val="006662DF"/>
    <w:rsid w:val="006712F5"/>
    <w:rsid w:val="00675EF3"/>
    <w:rsid w:val="0067656F"/>
    <w:rsid w:val="0068021A"/>
    <w:rsid w:val="00680EF4"/>
    <w:rsid w:val="00681A93"/>
    <w:rsid w:val="006827C1"/>
    <w:rsid w:val="00683932"/>
    <w:rsid w:val="00687344"/>
    <w:rsid w:val="00693D62"/>
    <w:rsid w:val="006A5887"/>
    <w:rsid w:val="006A590D"/>
    <w:rsid w:val="006A63C7"/>
    <w:rsid w:val="006A691C"/>
    <w:rsid w:val="006B0456"/>
    <w:rsid w:val="006B26AF"/>
    <w:rsid w:val="006B34A1"/>
    <w:rsid w:val="006B590A"/>
    <w:rsid w:val="006B5AB9"/>
    <w:rsid w:val="006C0352"/>
    <w:rsid w:val="006C29D8"/>
    <w:rsid w:val="006C7B87"/>
    <w:rsid w:val="006D35C4"/>
    <w:rsid w:val="006D3E3C"/>
    <w:rsid w:val="006D44B2"/>
    <w:rsid w:val="006D562C"/>
    <w:rsid w:val="006D61B7"/>
    <w:rsid w:val="006D647F"/>
    <w:rsid w:val="006E001B"/>
    <w:rsid w:val="006E06D3"/>
    <w:rsid w:val="006F34CB"/>
    <w:rsid w:val="006F4CB4"/>
    <w:rsid w:val="006F5CC7"/>
    <w:rsid w:val="0070001F"/>
    <w:rsid w:val="00700DE0"/>
    <w:rsid w:val="00701CF8"/>
    <w:rsid w:val="007037F7"/>
    <w:rsid w:val="0070693A"/>
    <w:rsid w:val="00707358"/>
    <w:rsid w:val="007101A2"/>
    <w:rsid w:val="00712B1B"/>
    <w:rsid w:val="0071554C"/>
    <w:rsid w:val="007218EB"/>
    <w:rsid w:val="0072551E"/>
    <w:rsid w:val="00727F04"/>
    <w:rsid w:val="00733007"/>
    <w:rsid w:val="0073549E"/>
    <w:rsid w:val="00750030"/>
    <w:rsid w:val="0076218E"/>
    <w:rsid w:val="00767CD4"/>
    <w:rsid w:val="007702BC"/>
    <w:rsid w:val="00770B9A"/>
    <w:rsid w:val="0077152D"/>
    <w:rsid w:val="00776772"/>
    <w:rsid w:val="00787623"/>
    <w:rsid w:val="0079339E"/>
    <w:rsid w:val="00795883"/>
    <w:rsid w:val="00795945"/>
    <w:rsid w:val="007968C2"/>
    <w:rsid w:val="0079793A"/>
    <w:rsid w:val="007A1309"/>
    <w:rsid w:val="007A1A40"/>
    <w:rsid w:val="007A215A"/>
    <w:rsid w:val="007A3850"/>
    <w:rsid w:val="007B16D6"/>
    <w:rsid w:val="007B293E"/>
    <w:rsid w:val="007B6497"/>
    <w:rsid w:val="007C1D9D"/>
    <w:rsid w:val="007C6893"/>
    <w:rsid w:val="007C7FAA"/>
    <w:rsid w:val="007D3CF1"/>
    <w:rsid w:val="007D4CF4"/>
    <w:rsid w:val="007E73C5"/>
    <w:rsid w:val="007E79D5"/>
    <w:rsid w:val="007F0779"/>
    <w:rsid w:val="007F0A63"/>
    <w:rsid w:val="007F139E"/>
    <w:rsid w:val="007F4087"/>
    <w:rsid w:val="007F640F"/>
    <w:rsid w:val="008006F1"/>
    <w:rsid w:val="00803C3F"/>
    <w:rsid w:val="00805C77"/>
    <w:rsid w:val="00806569"/>
    <w:rsid w:val="008167F4"/>
    <w:rsid w:val="00823EFE"/>
    <w:rsid w:val="0083635D"/>
    <w:rsid w:val="0083646C"/>
    <w:rsid w:val="0085260B"/>
    <w:rsid w:val="00853E42"/>
    <w:rsid w:val="008566DA"/>
    <w:rsid w:val="00857E32"/>
    <w:rsid w:val="008602B9"/>
    <w:rsid w:val="00872BFD"/>
    <w:rsid w:val="00873B26"/>
    <w:rsid w:val="00880099"/>
    <w:rsid w:val="00881CFC"/>
    <w:rsid w:val="0088283A"/>
    <w:rsid w:val="00884F8E"/>
    <w:rsid w:val="0088623A"/>
    <w:rsid w:val="00886280"/>
    <w:rsid w:val="00887D97"/>
    <w:rsid w:val="0089537F"/>
    <w:rsid w:val="008A630E"/>
    <w:rsid w:val="008B3063"/>
    <w:rsid w:val="008B5581"/>
    <w:rsid w:val="008D06C1"/>
    <w:rsid w:val="008D0D9A"/>
    <w:rsid w:val="008D2109"/>
    <w:rsid w:val="008E28FA"/>
    <w:rsid w:val="008F0B17"/>
    <w:rsid w:val="008F5A08"/>
    <w:rsid w:val="00900ACB"/>
    <w:rsid w:val="009076B7"/>
    <w:rsid w:val="00915408"/>
    <w:rsid w:val="00924533"/>
    <w:rsid w:val="00925D71"/>
    <w:rsid w:val="00925D76"/>
    <w:rsid w:val="009309D0"/>
    <w:rsid w:val="00935D56"/>
    <w:rsid w:val="009375A2"/>
    <w:rsid w:val="0094029B"/>
    <w:rsid w:val="00952BBE"/>
    <w:rsid w:val="00955815"/>
    <w:rsid w:val="009717EF"/>
    <w:rsid w:val="00977E76"/>
    <w:rsid w:val="009822E5"/>
    <w:rsid w:val="00984E58"/>
    <w:rsid w:val="00985644"/>
    <w:rsid w:val="00985805"/>
    <w:rsid w:val="00990ECE"/>
    <w:rsid w:val="0099133F"/>
    <w:rsid w:val="00992ACD"/>
    <w:rsid w:val="0099574C"/>
    <w:rsid w:val="009A3E81"/>
    <w:rsid w:val="009A5F65"/>
    <w:rsid w:val="009B10A8"/>
    <w:rsid w:val="009B76AF"/>
    <w:rsid w:val="009C19F7"/>
    <w:rsid w:val="009C390B"/>
    <w:rsid w:val="009C3A13"/>
    <w:rsid w:val="009D2F99"/>
    <w:rsid w:val="009D4E4B"/>
    <w:rsid w:val="009E2BE3"/>
    <w:rsid w:val="009E42CB"/>
    <w:rsid w:val="009E680E"/>
    <w:rsid w:val="009F27D7"/>
    <w:rsid w:val="009F69AA"/>
    <w:rsid w:val="00A01AD7"/>
    <w:rsid w:val="00A025FD"/>
    <w:rsid w:val="00A03635"/>
    <w:rsid w:val="00A03668"/>
    <w:rsid w:val="00A06546"/>
    <w:rsid w:val="00A10451"/>
    <w:rsid w:val="00A14370"/>
    <w:rsid w:val="00A15867"/>
    <w:rsid w:val="00A20E80"/>
    <w:rsid w:val="00A2152B"/>
    <w:rsid w:val="00A269C2"/>
    <w:rsid w:val="00A33906"/>
    <w:rsid w:val="00A33F58"/>
    <w:rsid w:val="00A408F0"/>
    <w:rsid w:val="00A46722"/>
    <w:rsid w:val="00A46ACE"/>
    <w:rsid w:val="00A510A2"/>
    <w:rsid w:val="00A5276F"/>
    <w:rsid w:val="00A531EC"/>
    <w:rsid w:val="00A534D8"/>
    <w:rsid w:val="00A56BA5"/>
    <w:rsid w:val="00A56D61"/>
    <w:rsid w:val="00A56D69"/>
    <w:rsid w:val="00A57F8C"/>
    <w:rsid w:val="00A654D0"/>
    <w:rsid w:val="00A707C2"/>
    <w:rsid w:val="00A735D0"/>
    <w:rsid w:val="00A92E53"/>
    <w:rsid w:val="00AA052B"/>
    <w:rsid w:val="00AA1468"/>
    <w:rsid w:val="00AA3919"/>
    <w:rsid w:val="00AA644B"/>
    <w:rsid w:val="00AB05F6"/>
    <w:rsid w:val="00AB0E01"/>
    <w:rsid w:val="00AB2477"/>
    <w:rsid w:val="00AB539B"/>
    <w:rsid w:val="00AB7ED6"/>
    <w:rsid w:val="00AC5668"/>
    <w:rsid w:val="00AD1881"/>
    <w:rsid w:val="00AD22D3"/>
    <w:rsid w:val="00AD2CB4"/>
    <w:rsid w:val="00AD2F0A"/>
    <w:rsid w:val="00AD461E"/>
    <w:rsid w:val="00AD6640"/>
    <w:rsid w:val="00AD73D7"/>
    <w:rsid w:val="00AD75E7"/>
    <w:rsid w:val="00AE09DB"/>
    <w:rsid w:val="00AE212E"/>
    <w:rsid w:val="00AE2EC5"/>
    <w:rsid w:val="00AE3939"/>
    <w:rsid w:val="00AF39A5"/>
    <w:rsid w:val="00AF3B18"/>
    <w:rsid w:val="00AF7A23"/>
    <w:rsid w:val="00B0141F"/>
    <w:rsid w:val="00B01D3E"/>
    <w:rsid w:val="00B04D5F"/>
    <w:rsid w:val="00B12F47"/>
    <w:rsid w:val="00B15D83"/>
    <w:rsid w:val="00B1635A"/>
    <w:rsid w:val="00B27E68"/>
    <w:rsid w:val="00B30100"/>
    <w:rsid w:val="00B31163"/>
    <w:rsid w:val="00B32E7F"/>
    <w:rsid w:val="00B415C2"/>
    <w:rsid w:val="00B41DE5"/>
    <w:rsid w:val="00B47730"/>
    <w:rsid w:val="00B51B91"/>
    <w:rsid w:val="00B63835"/>
    <w:rsid w:val="00B67242"/>
    <w:rsid w:val="00B74316"/>
    <w:rsid w:val="00B75082"/>
    <w:rsid w:val="00B83ACA"/>
    <w:rsid w:val="00B85A68"/>
    <w:rsid w:val="00B86527"/>
    <w:rsid w:val="00B86CC8"/>
    <w:rsid w:val="00B900EF"/>
    <w:rsid w:val="00B92490"/>
    <w:rsid w:val="00B97736"/>
    <w:rsid w:val="00BA3C37"/>
    <w:rsid w:val="00BA4408"/>
    <w:rsid w:val="00BA501D"/>
    <w:rsid w:val="00BA599A"/>
    <w:rsid w:val="00BA73B4"/>
    <w:rsid w:val="00BB1B61"/>
    <w:rsid w:val="00BB6434"/>
    <w:rsid w:val="00BB66D5"/>
    <w:rsid w:val="00BC1806"/>
    <w:rsid w:val="00BC6A65"/>
    <w:rsid w:val="00BD2962"/>
    <w:rsid w:val="00BD3BF4"/>
    <w:rsid w:val="00BD3E60"/>
    <w:rsid w:val="00BD4E49"/>
    <w:rsid w:val="00BD7421"/>
    <w:rsid w:val="00BE01F9"/>
    <w:rsid w:val="00BE49F0"/>
    <w:rsid w:val="00BE5BDB"/>
    <w:rsid w:val="00BE7765"/>
    <w:rsid w:val="00BF176B"/>
    <w:rsid w:val="00BF5E5A"/>
    <w:rsid w:val="00BF69C3"/>
    <w:rsid w:val="00BF76F0"/>
    <w:rsid w:val="00C00E59"/>
    <w:rsid w:val="00C01701"/>
    <w:rsid w:val="00C025F3"/>
    <w:rsid w:val="00C0629C"/>
    <w:rsid w:val="00C12538"/>
    <w:rsid w:val="00C15C55"/>
    <w:rsid w:val="00C25EF2"/>
    <w:rsid w:val="00C27145"/>
    <w:rsid w:val="00C36746"/>
    <w:rsid w:val="00C37F3A"/>
    <w:rsid w:val="00C42AA3"/>
    <w:rsid w:val="00C46017"/>
    <w:rsid w:val="00C513C8"/>
    <w:rsid w:val="00C51A9E"/>
    <w:rsid w:val="00C52555"/>
    <w:rsid w:val="00C52C0A"/>
    <w:rsid w:val="00C5385E"/>
    <w:rsid w:val="00C53E4A"/>
    <w:rsid w:val="00C54DB7"/>
    <w:rsid w:val="00C80C93"/>
    <w:rsid w:val="00C8673A"/>
    <w:rsid w:val="00C8763D"/>
    <w:rsid w:val="00C9113F"/>
    <w:rsid w:val="00C9225A"/>
    <w:rsid w:val="00C92A35"/>
    <w:rsid w:val="00C937E7"/>
    <w:rsid w:val="00C93F56"/>
    <w:rsid w:val="00C96CEE"/>
    <w:rsid w:val="00CA09E2"/>
    <w:rsid w:val="00CA26F0"/>
    <w:rsid w:val="00CA2899"/>
    <w:rsid w:val="00CA2BE9"/>
    <w:rsid w:val="00CA30A1"/>
    <w:rsid w:val="00CA6B5C"/>
    <w:rsid w:val="00CB151A"/>
    <w:rsid w:val="00CB6995"/>
    <w:rsid w:val="00CB7D94"/>
    <w:rsid w:val="00CC112C"/>
    <w:rsid w:val="00CC4ED3"/>
    <w:rsid w:val="00CD16A8"/>
    <w:rsid w:val="00CE122F"/>
    <w:rsid w:val="00CE3018"/>
    <w:rsid w:val="00CE47EF"/>
    <w:rsid w:val="00CE50EE"/>
    <w:rsid w:val="00CE602C"/>
    <w:rsid w:val="00CF1435"/>
    <w:rsid w:val="00CF17D2"/>
    <w:rsid w:val="00CF75D9"/>
    <w:rsid w:val="00D0148C"/>
    <w:rsid w:val="00D01CC3"/>
    <w:rsid w:val="00D12A0A"/>
    <w:rsid w:val="00D12F32"/>
    <w:rsid w:val="00D13D62"/>
    <w:rsid w:val="00D178E6"/>
    <w:rsid w:val="00D25CAC"/>
    <w:rsid w:val="00D306A4"/>
    <w:rsid w:val="00D30A34"/>
    <w:rsid w:val="00D3129B"/>
    <w:rsid w:val="00D40D97"/>
    <w:rsid w:val="00D51F2A"/>
    <w:rsid w:val="00D52CE9"/>
    <w:rsid w:val="00D57E89"/>
    <w:rsid w:val="00D61C8C"/>
    <w:rsid w:val="00D62D62"/>
    <w:rsid w:val="00D64669"/>
    <w:rsid w:val="00D71804"/>
    <w:rsid w:val="00D72F52"/>
    <w:rsid w:val="00D73B13"/>
    <w:rsid w:val="00D81F6F"/>
    <w:rsid w:val="00D822E4"/>
    <w:rsid w:val="00D860DF"/>
    <w:rsid w:val="00D91FE9"/>
    <w:rsid w:val="00D929DF"/>
    <w:rsid w:val="00D94395"/>
    <w:rsid w:val="00D9616A"/>
    <w:rsid w:val="00D9644E"/>
    <w:rsid w:val="00D975BE"/>
    <w:rsid w:val="00DA1404"/>
    <w:rsid w:val="00DA1D00"/>
    <w:rsid w:val="00DB0425"/>
    <w:rsid w:val="00DB6BFB"/>
    <w:rsid w:val="00DB7386"/>
    <w:rsid w:val="00DC57C0"/>
    <w:rsid w:val="00DC5BEB"/>
    <w:rsid w:val="00DC5C57"/>
    <w:rsid w:val="00DD0DDA"/>
    <w:rsid w:val="00DD1CE2"/>
    <w:rsid w:val="00DE493C"/>
    <w:rsid w:val="00DE4DF9"/>
    <w:rsid w:val="00DE6E46"/>
    <w:rsid w:val="00DF221C"/>
    <w:rsid w:val="00DF24D4"/>
    <w:rsid w:val="00DF7137"/>
    <w:rsid w:val="00DF7976"/>
    <w:rsid w:val="00E00311"/>
    <w:rsid w:val="00E0423E"/>
    <w:rsid w:val="00E0513E"/>
    <w:rsid w:val="00E05A36"/>
    <w:rsid w:val="00E06550"/>
    <w:rsid w:val="00E102AA"/>
    <w:rsid w:val="00E12566"/>
    <w:rsid w:val="00E13406"/>
    <w:rsid w:val="00E13D65"/>
    <w:rsid w:val="00E27771"/>
    <w:rsid w:val="00E310B4"/>
    <w:rsid w:val="00E34500"/>
    <w:rsid w:val="00E36335"/>
    <w:rsid w:val="00E37C8F"/>
    <w:rsid w:val="00E40C30"/>
    <w:rsid w:val="00E42EF6"/>
    <w:rsid w:val="00E51CDF"/>
    <w:rsid w:val="00E538DC"/>
    <w:rsid w:val="00E54950"/>
    <w:rsid w:val="00E611AD"/>
    <w:rsid w:val="00E611DE"/>
    <w:rsid w:val="00E63671"/>
    <w:rsid w:val="00E70DF9"/>
    <w:rsid w:val="00E7371E"/>
    <w:rsid w:val="00E75F79"/>
    <w:rsid w:val="00E76A7C"/>
    <w:rsid w:val="00E835A8"/>
    <w:rsid w:val="00E84A4E"/>
    <w:rsid w:val="00E9267B"/>
    <w:rsid w:val="00E93793"/>
    <w:rsid w:val="00E96AB4"/>
    <w:rsid w:val="00E97376"/>
    <w:rsid w:val="00EA1581"/>
    <w:rsid w:val="00EB0D5E"/>
    <w:rsid w:val="00EB262D"/>
    <w:rsid w:val="00EB4C3F"/>
    <w:rsid w:val="00EB4F54"/>
    <w:rsid w:val="00EB5A95"/>
    <w:rsid w:val="00EB61CB"/>
    <w:rsid w:val="00EB6EA2"/>
    <w:rsid w:val="00EC0530"/>
    <w:rsid w:val="00EC38A3"/>
    <w:rsid w:val="00ED1169"/>
    <w:rsid w:val="00ED266D"/>
    <w:rsid w:val="00ED2846"/>
    <w:rsid w:val="00ED6ADF"/>
    <w:rsid w:val="00EE054E"/>
    <w:rsid w:val="00EE3C89"/>
    <w:rsid w:val="00EE59BF"/>
    <w:rsid w:val="00EF1E62"/>
    <w:rsid w:val="00EF21A9"/>
    <w:rsid w:val="00F01C1E"/>
    <w:rsid w:val="00F02AE7"/>
    <w:rsid w:val="00F03A8A"/>
    <w:rsid w:val="00F0418B"/>
    <w:rsid w:val="00F12CB7"/>
    <w:rsid w:val="00F1371E"/>
    <w:rsid w:val="00F15C49"/>
    <w:rsid w:val="00F16061"/>
    <w:rsid w:val="00F226E1"/>
    <w:rsid w:val="00F22A02"/>
    <w:rsid w:val="00F23C44"/>
    <w:rsid w:val="00F261F1"/>
    <w:rsid w:val="00F27B66"/>
    <w:rsid w:val="00F27E69"/>
    <w:rsid w:val="00F33321"/>
    <w:rsid w:val="00F34140"/>
    <w:rsid w:val="00F3584B"/>
    <w:rsid w:val="00F4676A"/>
    <w:rsid w:val="00F50E68"/>
    <w:rsid w:val="00F546D2"/>
    <w:rsid w:val="00F60349"/>
    <w:rsid w:val="00F74017"/>
    <w:rsid w:val="00F76771"/>
    <w:rsid w:val="00F76B5D"/>
    <w:rsid w:val="00F77B18"/>
    <w:rsid w:val="00F851B8"/>
    <w:rsid w:val="00F8549E"/>
    <w:rsid w:val="00F873D8"/>
    <w:rsid w:val="00F95298"/>
    <w:rsid w:val="00FA1262"/>
    <w:rsid w:val="00FA543B"/>
    <w:rsid w:val="00FA5BBD"/>
    <w:rsid w:val="00FA5D40"/>
    <w:rsid w:val="00FA63F7"/>
    <w:rsid w:val="00FB2FD6"/>
    <w:rsid w:val="00FB5242"/>
    <w:rsid w:val="00FC0E69"/>
    <w:rsid w:val="00FC547E"/>
    <w:rsid w:val="00FD1FBB"/>
    <w:rsid w:val="00FF4160"/>
    <w:rsid w:val="00FF424E"/>
    <w:rsid w:val="00FF4586"/>
    <w:rsid w:val="00FF6F15"/>
    <w:rsid w:val="0154DCE1"/>
    <w:rsid w:val="01F4F522"/>
    <w:rsid w:val="0279D80F"/>
    <w:rsid w:val="0351E795"/>
    <w:rsid w:val="046255DE"/>
    <w:rsid w:val="06BADA5E"/>
    <w:rsid w:val="071023CB"/>
    <w:rsid w:val="08359F36"/>
    <w:rsid w:val="0B2D8F1A"/>
    <w:rsid w:val="0D79892D"/>
    <w:rsid w:val="0DDF2D08"/>
    <w:rsid w:val="0F5616EF"/>
    <w:rsid w:val="119C22A7"/>
    <w:rsid w:val="122ADB04"/>
    <w:rsid w:val="135853B5"/>
    <w:rsid w:val="155F0DE8"/>
    <w:rsid w:val="179A85D9"/>
    <w:rsid w:val="18DABF72"/>
    <w:rsid w:val="1BEB5D89"/>
    <w:rsid w:val="1C94F513"/>
    <w:rsid w:val="1E6A95FD"/>
    <w:rsid w:val="1E9E53DF"/>
    <w:rsid w:val="1F39EA15"/>
    <w:rsid w:val="1FA0C9A0"/>
    <w:rsid w:val="1FB05185"/>
    <w:rsid w:val="209BD0F8"/>
    <w:rsid w:val="211E8BA7"/>
    <w:rsid w:val="22E7F3DC"/>
    <w:rsid w:val="22F82AE4"/>
    <w:rsid w:val="2342404C"/>
    <w:rsid w:val="25AB4630"/>
    <w:rsid w:val="2687D6DA"/>
    <w:rsid w:val="277AA371"/>
    <w:rsid w:val="29AA1A32"/>
    <w:rsid w:val="2D6FBAC4"/>
    <w:rsid w:val="2F574A05"/>
    <w:rsid w:val="3A476370"/>
    <w:rsid w:val="3B6C6D20"/>
    <w:rsid w:val="3BE9EF84"/>
    <w:rsid w:val="3E79CCC5"/>
    <w:rsid w:val="3E8ED256"/>
    <w:rsid w:val="3F53C95A"/>
    <w:rsid w:val="41486E56"/>
    <w:rsid w:val="4218AC57"/>
    <w:rsid w:val="4287B3A5"/>
    <w:rsid w:val="42EFB5E7"/>
    <w:rsid w:val="44367F3A"/>
    <w:rsid w:val="467E4092"/>
    <w:rsid w:val="47FC86AF"/>
    <w:rsid w:val="48B54E32"/>
    <w:rsid w:val="48D23D8F"/>
    <w:rsid w:val="48EA9795"/>
    <w:rsid w:val="4E489B84"/>
    <w:rsid w:val="5026D0ED"/>
    <w:rsid w:val="50E136D7"/>
    <w:rsid w:val="51F4D523"/>
    <w:rsid w:val="55C36DF1"/>
    <w:rsid w:val="58DB37FB"/>
    <w:rsid w:val="58E29B29"/>
    <w:rsid w:val="5916A132"/>
    <w:rsid w:val="5A350553"/>
    <w:rsid w:val="5ACEF121"/>
    <w:rsid w:val="5B4884B7"/>
    <w:rsid w:val="5B85D238"/>
    <w:rsid w:val="5D459A84"/>
    <w:rsid w:val="5DD8A523"/>
    <w:rsid w:val="60A1E5BE"/>
    <w:rsid w:val="647F6856"/>
    <w:rsid w:val="663E66C6"/>
    <w:rsid w:val="67100075"/>
    <w:rsid w:val="6ACDD9D2"/>
    <w:rsid w:val="71F39D4A"/>
    <w:rsid w:val="736A8050"/>
    <w:rsid w:val="73959649"/>
    <w:rsid w:val="742855E1"/>
    <w:rsid w:val="76E36E16"/>
    <w:rsid w:val="77885D0A"/>
    <w:rsid w:val="7D5F7312"/>
    <w:rsid w:val="7DC55092"/>
    <w:rsid w:val="7E73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27AA6A"/>
  <w15:docId w15:val="{4ED96B6A-55C7-470C-820F-D818ACBD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1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11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16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16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43055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1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BC98A6B3A404CB8D48CD709AB64E8" ma:contentTypeVersion="17" ma:contentTypeDescription="Create a new document." ma:contentTypeScope="" ma:versionID="3bb4686663f116ab70a00d5ce32c889f">
  <xsd:schema xmlns:xsd="http://www.w3.org/2001/XMLSchema" xmlns:xs="http://www.w3.org/2001/XMLSchema" xmlns:p="http://schemas.microsoft.com/office/2006/metadata/properties" xmlns:ns2="c52b34bf-cca8-4365-8b64-9460ff5d72ad" xmlns:ns3="75bc9451-a6ec-40f3-8fd3-7b262a948d38" targetNamespace="http://schemas.microsoft.com/office/2006/metadata/properties" ma:root="true" ma:fieldsID="bec9de242e2ca0380b622283fe421d83" ns2:_="" ns3:_="">
    <xsd:import namespace="c52b34bf-cca8-4365-8b64-9460ff5d72ad"/>
    <xsd:import namespace="75bc9451-a6ec-40f3-8fd3-7b262a948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34bf-cca8-4365-8b64-9460ff5d7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9451-a6ec-40f3-8fd3-7b262a948d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296073-e6dd-4877-b137-2dd4b65eb172}" ma:internalName="TaxCatchAll" ma:showField="CatchAllData" ma:web="75bc9451-a6ec-40f3-8fd3-7b262a948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bc9451-a6ec-40f3-8fd3-7b262a948d38" xsi:nil="true"/>
    <lcf76f155ced4ddcb4097134ff3c332f xmlns="c52b34bf-cca8-4365-8b64-9460ff5d72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9AD3C4-20DE-4B75-9E65-12106F6B8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b34bf-cca8-4365-8b64-9460ff5d72ad"/>
    <ds:schemaRef ds:uri="75bc9451-a6ec-40f3-8fd3-7b262a948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EC63EE-5A3D-438F-ACA7-844FEA702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29BDD0-A37F-4CE7-8983-21A1AC1EE1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A1FA40-E19F-47F3-A862-DAF3714F4DFF}">
  <ds:schemaRefs>
    <ds:schemaRef ds:uri="http://schemas.microsoft.com/office/2006/metadata/properties"/>
    <ds:schemaRef ds:uri="http://schemas.microsoft.com/office/infopath/2007/PartnerControls"/>
    <ds:schemaRef ds:uri="75bc9451-a6ec-40f3-8fd3-7b262a948d38"/>
    <ds:schemaRef ds:uri="c52b34bf-cca8-4365-8b64-9460ff5d72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Cata, Nicole</dc:creator>
  <cp:keywords/>
  <cp:lastModifiedBy>Jeffries, Jillian</cp:lastModifiedBy>
  <cp:revision>2</cp:revision>
  <cp:lastPrinted>2026-05-13T00:20:00Z</cp:lastPrinted>
  <dcterms:created xsi:type="dcterms:W3CDTF">2026-06-11T19:09:00Z</dcterms:created>
  <dcterms:modified xsi:type="dcterms:W3CDTF">2026-06-11T19:09:00Z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0x010100BDABC98A6B3A404CB8D48CD709AB64E8</vt:lpwstr>
  </property>
  <property fmtid="{D5CDD505-2E9C-101B-9397-08002B2CF9AE}" pid="3" name="MediaServiceImageTags">
    <vt:lpwstr/>
  </property>
  <property fmtid="{D5CDD505-2E9C-101B-9397-08002B2CF9AE}" pid="4" name="MSIP_Label_1f8bd251-6db5-448a-bc8a-d926a88d2ffd_Enabled">
    <vt:lpwstr>true</vt:lpwstr>
  </property>
  <property fmtid="{D5CDD505-2E9C-101B-9397-08002B2CF9AE}" pid="5" name="MSIP_Label_1f8bd251-6db5-448a-bc8a-d926a88d2ffd_SetDate">
    <vt:lpwstr>2026-05-12T22:51:57Z</vt:lpwstr>
  </property>
  <property fmtid="{D5CDD505-2E9C-101B-9397-08002B2CF9AE}" pid="6" name="MSIP_Label_1f8bd251-6db5-448a-bc8a-d926a88d2ffd_Method">
    <vt:lpwstr>Standard</vt:lpwstr>
  </property>
  <property fmtid="{D5CDD505-2E9C-101B-9397-08002B2CF9AE}" pid="7" name="MSIP_Label_1f8bd251-6db5-448a-bc8a-d926a88d2ffd_Name">
    <vt:lpwstr>Non-Restricted-Main</vt:lpwstr>
  </property>
  <property fmtid="{D5CDD505-2E9C-101B-9397-08002B2CF9AE}" pid="8" name="MSIP_Label_1f8bd251-6db5-448a-bc8a-d926a88d2ffd_SiteId">
    <vt:lpwstr>73d61799-c284-4022-8d41-54cc4f1929ef</vt:lpwstr>
  </property>
  <property fmtid="{D5CDD505-2E9C-101B-9397-08002B2CF9AE}" pid="9" name="MSIP_Label_1f8bd251-6db5-448a-bc8a-d926a88d2ffd_ActionId">
    <vt:lpwstr>7264f37b-d779-4a36-a29f-dce8663e05c8</vt:lpwstr>
  </property>
  <property fmtid="{D5CDD505-2E9C-101B-9397-08002B2CF9AE}" pid="10" name="MSIP_Label_1f8bd251-6db5-448a-bc8a-d926a88d2ffd_ContentBits">
    <vt:lpwstr>0</vt:lpwstr>
  </property>
  <property fmtid="{D5CDD505-2E9C-101B-9397-08002B2CF9AE}" pid="11" name="MSIP_Label_1f8bd251-6db5-448a-bc8a-d926a88d2ffd_Tag">
    <vt:lpwstr>10, 3, 0, 1</vt:lpwstr>
  </property>
</Properties>
</file>