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D7555" w14:textId="461C5FFB" w:rsidR="00130508" w:rsidRPr="00392163" w:rsidRDefault="00130508" w:rsidP="006E670C">
      <w:pPr>
        <w:spacing w:after="0" w:line="240" w:lineRule="auto"/>
        <w:jc w:val="center"/>
        <w:rPr>
          <w:rFonts w:ascii="Times New Roman" w:hAnsi="Times New Roman"/>
          <w:sz w:val="24"/>
          <w:szCs w:val="24"/>
        </w:rPr>
      </w:pPr>
      <w:r w:rsidRPr="00392163">
        <w:rPr>
          <w:rFonts w:ascii="Times New Roman" w:hAnsi="Times New Roman"/>
          <w:sz w:val="24"/>
          <w:szCs w:val="24"/>
        </w:rPr>
        <w:t xml:space="preserve">Res. </w:t>
      </w:r>
      <w:r w:rsidR="00BB4607" w:rsidRPr="00392163">
        <w:rPr>
          <w:rFonts w:ascii="Times New Roman" w:hAnsi="Times New Roman"/>
          <w:sz w:val="24"/>
          <w:szCs w:val="24"/>
        </w:rPr>
        <w:t>No.</w:t>
      </w:r>
      <w:r w:rsidR="00B8666D" w:rsidRPr="00392163">
        <w:rPr>
          <w:rFonts w:ascii="Times New Roman" w:hAnsi="Times New Roman"/>
          <w:sz w:val="24"/>
          <w:szCs w:val="24"/>
        </w:rPr>
        <w:t xml:space="preserve"> </w:t>
      </w:r>
      <w:r w:rsidR="00A743C2">
        <w:rPr>
          <w:rFonts w:ascii="Times New Roman" w:hAnsi="Times New Roman"/>
          <w:sz w:val="24"/>
          <w:szCs w:val="24"/>
        </w:rPr>
        <w:t>15</w:t>
      </w:r>
    </w:p>
    <w:p w14:paraId="0CFB0284" w14:textId="77777777" w:rsidR="006E670C" w:rsidRPr="00392163" w:rsidRDefault="006E670C" w:rsidP="006E670C">
      <w:pPr>
        <w:spacing w:after="0" w:line="240" w:lineRule="auto"/>
        <w:jc w:val="both"/>
        <w:rPr>
          <w:rFonts w:ascii="Times New Roman" w:hAnsi="Times New Roman"/>
          <w:sz w:val="24"/>
          <w:szCs w:val="24"/>
        </w:rPr>
      </w:pPr>
    </w:p>
    <w:p w14:paraId="149C441E" w14:textId="77777777" w:rsidR="001726DA" w:rsidRPr="001726DA" w:rsidRDefault="001726DA" w:rsidP="0055121F">
      <w:pPr>
        <w:spacing w:after="0" w:line="240" w:lineRule="auto"/>
        <w:jc w:val="both"/>
        <w:rPr>
          <w:rFonts w:ascii="Times New Roman" w:hAnsi="Times New Roman"/>
          <w:vanish/>
          <w:sz w:val="24"/>
          <w:szCs w:val="24"/>
        </w:rPr>
      </w:pPr>
      <w:r w:rsidRPr="001726DA">
        <w:rPr>
          <w:rFonts w:ascii="Times New Roman" w:hAnsi="Times New Roman"/>
          <w:vanish/>
          <w:sz w:val="24"/>
          <w:szCs w:val="24"/>
        </w:rPr>
        <w:t>..Title</w:t>
      </w:r>
    </w:p>
    <w:p w14:paraId="49EDF549" w14:textId="19051B2C" w:rsidR="00130508" w:rsidRDefault="00130508" w:rsidP="0055121F">
      <w:pPr>
        <w:spacing w:after="0" w:line="240" w:lineRule="auto"/>
        <w:jc w:val="both"/>
        <w:rPr>
          <w:rFonts w:ascii="Times New Roman" w:hAnsi="Times New Roman"/>
          <w:sz w:val="24"/>
          <w:szCs w:val="24"/>
        </w:rPr>
      </w:pPr>
      <w:r w:rsidRPr="00392163">
        <w:rPr>
          <w:rFonts w:ascii="Times New Roman" w:hAnsi="Times New Roman"/>
          <w:sz w:val="24"/>
          <w:szCs w:val="24"/>
        </w:rPr>
        <w:t xml:space="preserve">Resolution </w:t>
      </w:r>
      <w:r w:rsidR="006E2937">
        <w:rPr>
          <w:rFonts w:ascii="Times New Roman" w:hAnsi="Times New Roman"/>
          <w:sz w:val="24"/>
          <w:szCs w:val="24"/>
        </w:rPr>
        <w:t xml:space="preserve">declaring </w:t>
      </w:r>
      <w:r w:rsidR="00DC2E58">
        <w:rPr>
          <w:rFonts w:ascii="Times New Roman" w:hAnsi="Times New Roman"/>
          <w:sz w:val="24"/>
          <w:szCs w:val="24"/>
        </w:rPr>
        <w:t>July 2</w:t>
      </w:r>
      <w:r w:rsidR="00DC5AA9" w:rsidRPr="00392163">
        <w:rPr>
          <w:rFonts w:ascii="Times New Roman" w:hAnsi="Times New Roman"/>
          <w:sz w:val="24"/>
          <w:szCs w:val="24"/>
        </w:rPr>
        <w:t xml:space="preserve"> annually</w:t>
      </w:r>
      <w:r w:rsidR="00416127" w:rsidRPr="00392163">
        <w:rPr>
          <w:rFonts w:ascii="Times New Roman" w:hAnsi="Times New Roman"/>
          <w:sz w:val="24"/>
          <w:szCs w:val="24"/>
        </w:rPr>
        <w:t xml:space="preserve"> </w:t>
      </w:r>
      <w:r w:rsidR="00AF1CE9" w:rsidRPr="00392163">
        <w:rPr>
          <w:rFonts w:ascii="Times New Roman" w:hAnsi="Times New Roman"/>
          <w:sz w:val="24"/>
          <w:szCs w:val="24"/>
        </w:rPr>
        <w:t xml:space="preserve">in the City of New York </w:t>
      </w:r>
      <w:r w:rsidR="00416127" w:rsidRPr="00392163">
        <w:rPr>
          <w:rFonts w:ascii="Times New Roman" w:hAnsi="Times New Roman"/>
          <w:sz w:val="24"/>
          <w:szCs w:val="24"/>
        </w:rPr>
        <w:t xml:space="preserve">as </w:t>
      </w:r>
      <w:r w:rsidR="00DC2E58">
        <w:rPr>
          <w:rFonts w:ascii="Times New Roman" w:hAnsi="Times New Roman"/>
          <w:sz w:val="24"/>
          <w:szCs w:val="24"/>
        </w:rPr>
        <w:t xml:space="preserve">Freedom Day to commemorate </w:t>
      </w:r>
      <w:r w:rsidR="00AF1CE9">
        <w:rPr>
          <w:rFonts w:ascii="Times New Roman" w:hAnsi="Times New Roman"/>
          <w:sz w:val="24"/>
          <w:szCs w:val="24"/>
        </w:rPr>
        <w:t xml:space="preserve">the anniversary of the </w:t>
      </w:r>
      <w:r w:rsidR="00B34EA0">
        <w:rPr>
          <w:rFonts w:ascii="Times New Roman" w:hAnsi="Times New Roman"/>
          <w:sz w:val="24"/>
          <w:szCs w:val="24"/>
        </w:rPr>
        <w:t xml:space="preserve">vote of the </w:t>
      </w:r>
      <w:r w:rsidR="00DC2E58">
        <w:rPr>
          <w:rFonts w:ascii="Times New Roman" w:hAnsi="Times New Roman"/>
          <w:sz w:val="24"/>
          <w:szCs w:val="24"/>
        </w:rPr>
        <w:t>Second Continental Congress</w:t>
      </w:r>
      <w:r w:rsidR="00B34EA0">
        <w:rPr>
          <w:rFonts w:ascii="Times New Roman" w:hAnsi="Times New Roman"/>
          <w:sz w:val="24"/>
          <w:szCs w:val="24"/>
        </w:rPr>
        <w:t xml:space="preserve"> to declare</w:t>
      </w:r>
      <w:r w:rsidR="00DC2E58">
        <w:rPr>
          <w:rFonts w:ascii="Times New Roman" w:hAnsi="Times New Roman"/>
          <w:sz w:val="24"/>
          <w:szCs w:val="24"/>
        </w:rPr>
        <w:t xml:space="preserve"> independence</w:t>
      </w:r>
      <w:r w:rsidR="002B3B1A" w:rsidRPr="00392163">
        <w:rPr>
          <w:rFonts w:ascii="Times New Roman" w:hAnsi="Times New Roman"/>
          <w:sz w:val="24"/>
          <w:szCs w:val="24"/>
        </w:rPr>
        <w:t xml:space="preserve"> </w:t>
      </w:r>
      <w:r w:rsidR="00DC2E58">
        <w:rPr>
          <w:rFonts w:ascii="Times New Roman" w:hAnsi="Times New Roman"/>
          <w:sz w:val="24"/>
          <w:szCs w:val="24"/>
        </w:rPr>
        <w:t xml:space="preserve">from Great Britain </w:t>
      </w:r>
      <w:r w:rsidR="00E360FC">
        <w:rPr>
          <w:rFonts w:ascii="Times New Roman" w:hAnsi="Times New Roman"/>
          <w:sz w:val="24"/>
          <w:szCs w:val="24"/>
        </w:rPr>
        <w:t>in 1776</w:t>
      </w:r>
    </w:p>
    <w:p w14:paraId="48E7C8D0" w14:textId="77777777" w:rsidR="001726DA" w:rsidRPr="001726DA" w:rsidRDefault="001726DA" w:rsidP="0055121F">
      <w:pPr>
        <w:spacing w:after="0" w:line="240" w:lineRule="auto"/>
        <w:jc w:val="both"/>
        <w:rPr>
          <w:rFonts w:ascii="Times New Roman" w:hAnsi="Times New Roman"/>
          <w:vanish/>
          <w:sz w:val="24"/>
          <w:szCs w:val="24"/>
        </w:rPr>
      </w:pPr>
      <w:r w:rsidRPr="001726DA">
        <w:rPr>
          <w:rFonts w:ascii="Times New Roman" w:hAnsi="Times New Roman"/>
          <w:vanish/>
          <w:sz w:val="24"/>
          <w:szCs w:val="24"/>
        </w:rPr>
        <w:t>..Body</w:t>
      </w:r>
    </w:p>
    <w:p w14:paraId="7F0F9E7D" w14:textId="77777777" w:rsidR="0055121F" w:rsidRPr="00392163" w:rsidRDefault="0055121F" w:rsidP="0055121F">
      <w:pPr>
        <w:spacing w:after="0" w:line="240" w:lineRule="auto"/>
        <w:jc w:val="both"/>
        <w:rPr>
          <w:rFonts w:ascii="Times New Roman" w:hAnsi="Times New Roman"/>
          <w:sz w:val="24"/>
          <w:szCs w:val="24"/>
        </w:rPr>
      </w:pPr>
    </w:p>
    <w:p w14:paraId="060CE661" w14:textId="77777777" w:rsidR="00D26BEE" w:rsidRDefault="00D26BEE" w:rsidP="00D26BE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Ariola, Morano, Carr and Louis</w:t>
      </w:r>
    </w:p>
    <w:p w14:paraId="56456D94" w14:textId="77777777" w:rsidR="002B62CE" w:rsidRPr="002B62CE" w:rsidRDefault="002B62CE" w:rsidP="002B62CE">
      <w:pPr>
        <w:autoSpaceDE w:val="0"/>
        <w:autoSpaceDN w:val="0"/>
        <w:adjustRightInd w:val="0"/>
        <w:spacing w:after="0" w:line="240" w:lineRule="auto"/>
        <w:jc w:val="both"/>
        <w:rPr>
          <w:rFonts w:ascii="Times New Roman" w:hAnsi="Times New Roman"/>
          <w:sz w:val="24"/>
          <w:szCs w:val="24"/>
        </w:rPr>
      </w:pPr>
    </w:p>
    <w:p w14:paraId="40899E22" w14:textId="77777777" w:rsidR="00DC5AA9" w:rsidRDefault="00DC5AA9" w:rsidP="00DC5AA9">
      <w:pPr>
        <w:spacing w:after="0" w:line="480" w:lineRule="auto"/>
        <w:ind w:firstLine="720"/>
        <w:jc w:val="both"/>
        <w:rPr>
          <w:rFonts w:ascii="Times New Roman" w:hAnsi="Times New Roman"/>
          <w:sz w:val="24"/>
          <w:szCs w:val="24"/>
        </w:rPr>
      </w:pPr>
      <w:r w:rsidRPr="00644912">
        <w:rPr>
          <w:rFonts w:ascii="Times New Roman" w:hAnsi="Times New Roman"/>
          <w:sz w:val="24"/>
          <w:szCs w:val="24"/>
        </w:rPr>
        <w:t>Whereas,</w:t>
      </w:r>
      <w:r w:rsidR="008C478B" w:rsidRPr="00644912">
        <w:rPr>
          <w:rFonts w:ascii="Times New Roman" w:hAnsi="Times New Roman"/>
          <w:sz w:val="24"/>
          <w:szCs w:val="24"/>
        </w:rPr>
        <w:t xml:space="preserve"> </w:t>
      </w:r>
      <w:r w:rsidR="00644912" w:rsidRPr="00644912">
        <w:rPr>
          <w:rFonts w:ascii="Times New Roman" w:hAnsi="Times New Roman"/>
          <w:sz w:val="24"/>
          <w:szCs w:val="24"/>
        </w:rPr>
        <w:t xml:space="preserve">On </w:t>
      </w:r>
      <w:r w:rsidR="00DC2E58">
        <w:rPr>
          <w:rFonts w:ascii="Times New Roman" w:hAnsi="Times New Roman"/>
          <w:sz w:val="24"/>
          <w:szCs w:val="24"/>
        </w:rPr>
        <w:t>July 2, 1776</w:t>
      </w:r>
      <w:r w:rsidR="00644912" w:rsidRPr="00644912">
        <w:rPr>
          <w:rFonts w:ascii="Times New Roman" w:hAnsi="Times New Roman"/>
          <w:sz w:val="24"/>
          <w:szCs w:val="24"/>
        </w:rPr>
        <w:t xml:space="preserve">, the </w:t>
      </w:r>
      <w:r w:rsidR="00DC2E58">
        <w:rPr>
          <w:rFonts w:ascii="Times New Roman" w:hAnsi="Times New Roman"/>
          <w:sz w:val="24"/>
          <w:szCs w:val="24"/>
        </w:rPr>
        <w:t xml:space="preserve">members of the </w:t>
      </w:r>
      <w:r w:rsidR="00644912" w:rsidRPr="00644912">
        <w:rPr>
          <w:rFonts w:ascii="Times New Roman" w:hAnsi="Times New Roman"/>
          <w:sz w:val="24"/>
          <w:szCs w:val="24"/>
        </w:rPr>
        <w:t xml:space="preserve">Second Continental Congress </w:t>
      </w:r>
      <w:r w:rsidR="001701B0">
        <w:rPr>
          <w:rFonts w:ascii="Times New Roman" w:hAnsi="Times New Roman"/>
          <w:sz w:val="24"/>
          <w:szCs w:val="24"/>
        </w:rPr>
        <w:t xml:space="preserve">met in Philadelphia and </w:t>
      </w:r>
      <w:r w:rsidR="00DC2E58">
        <w:rPr>
          <w:rFonts w:ascii="Times New Roman" w:hAnsi="Times New Roman"/>
          <w:sz w:val="24"/>
          <w:szCs w:val="24"/>
        </w:rPr>
        <w:t>voted unanimously to approve a resolution</w:t>
      </w:r>
      <w:r w:rsidR="00092BCB">
        <w:rPr>
          <w:rFonts w:ascii="Times New Roman" w:hAnsi="Times New Roman"/>
          <w:sz w:val="24"/>
          <w:szCs w:val="24"/>
        </w:rPr>
        <w:t xml:space="preserve"> submitted by delegate Richard Henry Lee of Virginia that declared “</w:t>
      </w:r>
      <w:r w:rsidR="00E360FC">
        <w:rPr>
          <w:rFonts w:ascii="Times New Roman" w:hAnsi="Times New Roman"/>
          <w:sz w:val="24"/>
          <w:szCs w:val="24"/>
        </w:rPr>
        <w:t>[t]</w:t>
      </w:r>
      <w:r w:rsidR="00092BCB">
        <w:rPr>
          <w:rFonts w:ascii="Times New Roman" w:hAnsi="Times New Roman"/>
          <w:sz w:val="24"/>
          <w:szCs w:val="24"/>
        </w:rPr>
        <w:t>hat these United Colonies are, and of right ought to be, free and independent States, that they are absolved from all allegiance to the British Crown, and that all political connection between them and the State of Great Britain is, and ought to be, totally dissolved”</w:t>
      </w:r>
      <w:r w:rsidR="00DC2E58">
        <w:rPr>
          <w:rFonts w:ascii="Times New Roman" w:hAnsi="Times New Roman"/>
          <w:sz w:val="24"/>
          <w:szCs w:val="24"/>
        </w:rPr>
        <w:t>;</w:t>
      </w:r>
      <w:r w:rsidRPr="00644912">
        <w:rPr>
          <w:rFonts w:ascii="Times New Roman" w:hAnsi="Times New Roman"/>
          <w:sz w:val="24"/>
          <w:szCs w:val="24"/>
        </w:rPr>
        <w:t xml:space="preserve"> and</w:t>
      </w:r>
    </w:p>
    <w:p w14:paraId="7A84503F" w14:textId="77777777" w:rsidR="001701B0" w:rsidRDefault="001701B0"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E360FC" w:rsidRPr="00644912">
        <w:rPr>
          <w:rFonts w:ascii="Times New Roman" w:hAnsi="Times New Roman"/>
          <w:sz w:val="24"/>
          <w:szCs w:val="24"/>
        </w:rPr>
        <w:t xml:space="preserve">Second Continental Congress </w:t>
      </w:r>
      <w:r w:rsidR="00E360FC">
        <w:rPr>
          <w:rFonts w:ascii="Times New Roman" w:hAnsi="Times New Roman"/>
          <w:sz w:val="24"/>
          <w:szCs w:val="24"/>
        </w:rPr>
        <w:t>d</w:t>
      </w:r>
      <w:r>
        <w:rPr>
          <w:rFonts w:ascii="Times New Roman" w:hAnsi="Times New Roman"/>
          <w:sz w:val="24"/>
          <w:szCs w:val="24"/>
        </w:rPr>
        <w:t>elegate John Adams wrote then that he believed that July 2 would “be celebrated, by succeeding Generations, as the great anniversary Festival” and that it “ought to be solemnized with Pomp and Parade with shews, Games, Sports, Guns, Bells, Bonfires and Illuminations from one End of this continent to the other from this Time forward forever more”; and</w:t>
      </w:r>
    </w:p>
    <w:p w14:paraId="41076F2E" w14:textId="77777777" w:rsidR="00DC2E58" w:rsidRDefault="00DC2E58" w:rsidP="00DC5AA9">
      <w:pPr>
        <w:spacing w:after="0" w:line="480" w:lineRule="auto"/>
        <w:ind w:firstLine="720"/>
        <w:jc w:val="both"/>
        <w:rPr>
          <w:rFonts w:ascii="Times New Roman" w:hAnsi="Times New Roman"/>
          <w:sz w:val="24"/>
          <w:szCs w:val="24"/>
        </w:rPr>
      </w:pPr>
      <w:r>
        <w:rPr>
          <w:rFonts w:ascii="Times New Roman" w:hAnsi="Times New Roman"/>
          <w:sz w:val="24"/>
          <w:szCs w:val="24"/>
        </w:rPr>
        <w:t>Wher</w:t>
      </w:r>
      <w:r w:rsidR="00092BCB">
        <w:rPr>
          <w:rFonts w:ascii="Times New Roman" w:hAnsi="Times New Roman"/>
          <w:sz w:val="24"/>
          <w:szCs w:val="24"/>
        </w:rPr>
        <w:t>eas, After the vote</w:t>
      </w:r>
      <w:r w:rsidR="001701B0">
        <w:rPr>
          <w:rFonts w:ascii="Times New Roman" w:hAnsi="Times New Roman"/>
          <w:sz w:val="24"/>
          <w:szCs w:val="24"/>
        </w:rPr>
        <w:t xml:space="preserve"> on July 2</w:t>
      </w:r>
      <w:r w:rsidR="00092BCB">
        <w:rPr>
          <w:rFonts w:ascii="Times New Roman" w:hAnsi="Times New Roman"/>
          <w:sz w:val="24"/>
          <w:szCs w:val="24"/>
        </w:rPr>
        <w:t xml:space="preserve">, the </w:t>
      </w:r>
      <w:r w:rsidR="00E360FC">
        <w:rPr>
          <w:rFonts w:ascii="Times New Roman" w:hAnsi="Times New Roman"/>
          <w:sz w:val="24"/>
          <w:szCs w:val="24"/>
        </w:rPr>
        <w:t>delegates</w:t>
      </w:r>
      <w:r w:rsidR="00092BCB">
        <w:rPr>
          <w:rFonts w:ascii="Times New Roman" w:hAnsi="Times New Roman"/>
          <w:sz w:val="24"/>
          <w:szCs w:val="24"/>
        </w:rPr>
        <w:t xml:space="preserve"> began to edit the draft of a document </w:t>
      </w:r>
      <w:r w:rsidR="001701B0">
        <w:rPr>
          <w:rFonts w:ascii="Times New Roman" w:hAnsi="Times New Roman"/>
          <w:sz w:val="24"/>
          <w:szCs w:val="24"/>
        </w:rPr>
        <w:t xml:space="preserve">that was </w:t>
      </w:r>
      <w:r w:rsidR="00092BCB">
        <w:rPr>
          <w:rFonts w:ascii="Times New Roman" w:hAnsi="Times New Roman"/>
          <w:sz w:val="24"/>
          <w:szCs w:val="24"/>
        </w:rPr>
        <w:t>designed to explain their actions to the public and</w:t>
      </w:r>
      <w:r w:rsidR="001701B0">
        <w:rPr>
          <w:rFonts w:ascii="Times New Roman" w:hAnsi="Times New Roman"/>
          <w:sz w:val="24"/>
          <w:szCs w:val="24"/>
        </w:rPr>
        <w:t xml:space="preserve"> that was</w:t>
      </w:r>
      <w:r w:rsidR="00092BCB">
        <w:rPr>
          <w:rFonts w:ascii="Times New Roman" w:hAnsi="Times New Roman"/>
          <w:sz w:val="24"/>
          <w:szCs w:val="24"/>
        </w:rPr>
        <w:t xml:space="preserve"> originally written by the Committee of Five, consisting of John Adams, Benjamin Franklin, Thomas Jefferson, Roger Sherman</w:t>
      </w:r>
      <w:r w:rsidR="0042392D">
        <w:rPr>
          <w:rFonts w:ascii="Times New Roman" w:hAnsi="Times New Roman"/>
          <w:sz w:val="24"/>
          <w:szCs w:val="24"/>
        </w:rPr>
        <w:t>, and Robert Livingston of New York, who did not stay in Philadelphia to sign the finished document, but later</w:t>
      </w:r>
      <w:r w:rsidR="00394AD5">
        <w:rPr>
          <w:rFonts w:ascii="Times New Roman" w:hAnsi="Times New Roman"/>
          <w:sz w:val="24"/>
          <w:szCs w:val="24"/>
        </w:rPr>
        <w:t>, after serving in many official capacities,</w:t>
      </w:r>
      <w:r w:rsidR="0042392D">
        <w:rPr>
          <w:rFonts w:ascii="Times New Roman" w:hAnsi="Times New Roman"/>
          <w:sz w:val="24"/>
          <w:szCs w:val="24"/>
        </w:rPr>
        <w:t xml:space="preserve"> administered the oath of office to President George Washington in New York City</w:t>
      </w:r>
      <w:r w:rsidR="00092BCB">
        <w:rPr>
          <w:rFonts w:ascii="Times New Roman" w:hAnsi="Times New Roman"/>
          <w:sz w:val="24"/>
          <w:szCs w:val="24"/>
        </w:rPr>
        <w:t>; and</w:t>
      </w:r>
    </w:p>
    <w:p w14:paraId="55411FEF" w14:textId="77777777" w:rsidR="00092BCB" w:rsidRDefault="00092BCB" w:rsidP="00DC5AA9">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The </w:t>
      </w:r>
      <w:r w:rsidR="00E360FC">
        <w:rPr>
          <w:rFonts w:ascii="Times New Roman" w:hAnsi="Times New Roman"/>
          <w:sz w:val="24"/>
          <w:szCs w:val="24"/>
        </w:rPr>
        <w:t>delegates</w:t>
      </w:r>
      <w:r>
        <w:rPr>
          <w:rFonts w:ascii="Times New Roman" w:hAnsi="Times New Roman"/>
          <w:sz w:val="24"/>
          <w:szCs w:val="24"/>
        </w:rPr>
        <w:t xml:space="preserve"> took two days to edit the document, whose primary author became Thomas Jefferson, and approved the final version of the Declaration of Independence on July 4, 1776;</w:t>
      </w:r>
      <w:r w:rsidR="001701B0">
        <w:rPr>
          <w:rFonts w:ascii="Times New Roman" w:hAnsi="Times New Roman"/>
          <w:sz w:val="24"/>
          <w:szCs w:val="24"/>
        </w:rPr>
        <w:t xml:space="preserve"> and</w:t>
      </w:r>
    </w:p>
    <w:p w14:paraId="3E730710" w14:textId="77777777" w:rsidR="00BF5466" w:rsidRDefault="007177AF"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Subsequently, </w:t>
      </w:r>
      <w:r w:rsidR="00AA442C">
        <w:rPr>
          <w:rFonts w:ascii="Times New Roman" w:hAnsi="Times New Roman"/>
          <w:sz w:val="24"/>
          <w:szCs w:val="24"/>
        </w:rPr>
        <w:t>56 individuals from state delegations</w:t>
      </w:r>
      <w:r>
        <w:rPr>
          <w:rFonts w:ascii="Times New Roman" w:hAnsi="Times New Roman"/>
          <w:sz w:val="24"/>
          <w:szCs w:val="24"/>
        </w:rPr>
        <w:t xml:space="preserve"> signed the Declaration of Independence</w:t>
      </w:r>
      <w:r w:rsidR="00BF5466">
        <w:rPr>
          <w:rFonts w:ascii="Times New Roman" w:hAnsi="Times New Roman"/>
          <w:sz w:val="24"/>
          <w:szCs w:val="24"/>
        </w:rPr>
        <w:t>; and</w:t>
      </w:r>
      <w:r>
        <w:rPr>
          <w:rFonts w:ascii="Times New Roman" w:hAnsi="Times New Roman"/>
          <w:sz w:val="24"/>
          <w:szCs w:val="24"/>
        </w:rPr>
        <w:t xml:space="preserve"> </w:t>
      </w:r>
    </w:p>
    <w:p w14:paraId="5DE2D896" w14:textId="77777777" w:rsidR="004B2C87" w:rsidRDefault="004B2C87"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signers </w:t>
      </w:r>
      <w:r w:rsidR="0081308C">
        <w:rPr>
          <w:rFonts w:ascii="Times New Roman" w:hAnsi="Times New Roman"/>
          <w:sz w:val="24"/>
          <w:szCs w:val="24"/>
        </w:rPr>
        <w:t>representing</w:t>
      </w:r>
      <w:r>
        <w:rPr>
          <w:rFonts w:ascii="Times New Roman" w:hAnsi="Times New Roman"/>
          <w:sz w:val="24"/>
          <w:szCs w:val="24"/>
        </w:rPr>
        <w:t xml:space="preserve"> New York were William Floyd, a 41-year-old land speculator born in Brookhaven, New York; Philip Livingston, a 60-year-old merchant born in Albany, New York; </w:t>
      </w:r>
      <w:r w:rsidR="0081308C">
        <w:rPr>
          <w:rFonts w:ascii="Times New Roman" w:hAnsi="Times New Roman"/>
          <w:sz w:val="24"/>
          <w:szCs w:val="24"/>
        </w:rPr>
        <w:t>Lewis Morris, a 50-year-old plantation owner born in West</w:t>
      </w:r>
      <w:r w:rsidR="002073B0">
        <w:rPr>
          <w:rFonts w:ascii="Times New Roman" w:hAnsi="Times New Roman"/>
          <w:sz w:val="24"/>
          <w:szCs w:val="24"/>
        </w:rPr>
        <w:t xml:space="preserve"> C</w:t>
      </w:r>
      <w:r w:rsidR="0081308C">
        <w:rPr>
          <w:rFonts w:ascii="Times New Roman" w:hAnsi="Times New Roman"/>
          <w:sz w:val="24"/>
          <w:szCs w:val="24"/>
        </w:rPr>
        <w:t>hester County, New York; and</w:t>
      </w:r>
      <w:r w:rsidR="00394AD5">
        <w:rPr>
          <w:rFonts w:ascii="Times New Roman" w:hAnsi="Times New Roman"/>
          <w:sz w:val="24"/>
          <w:szCs w:val="24"/>
        </w:rPr>
        <w:t xml:space="preserve"> Francis Lewis, a 63-year-old wealthy merchant and </w:t>
      </w:r>
      <w:r w:rsidR="00E360FC">
        <w:rPr>
          <w:rFonts w:ascii="Times New Roman" w:hAnsi="Times New Roman"/>
          <w:sz w:val="24"/>
          <w:szCs w:val="24"/>
        </w:rPr>
        <w:t xml:space="preserve">political </w:t>
      </w:r>
      <w:r w:rsidR="00394AD5">
        <w:rPr>
          <w:rFonts w:ascii="Times New Roman" w:hAnsi="Times New Roman"/>
          <w:sz w:val="24"/>
          <w:szCs w:val="24"/>
        </w:rPr>
        <w:t xml:space="preserve">radical, born in Wales, </w:t>
      </w:r>
      <w:r w:rsidR="00E360FC">
        <w:rPr>
          <w:rFonts w:ascii="Times New Roman" w:hAnsi="Times New Roman"/>
          <w:sz w:val="24"/>
          <w:szCs w:val="24"/>
        </w:rPr>
        <w:t xml:space="preserve">whose Whitestone, Queens, estate was pillaged and whose wife was imprisoned by the British during the Revolutionary War after the Battle of Brooklyn in August, 1776; and </w:t>
      </w:r>
    </w:p>
    <w:p w14:paraId="629BE249" w14:textId="77777777" w:rsidR="007177AF" w:rsidRDefault="00BF5466"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2073B0">
        <w:rPr>
          <w:rFonts w:ascii="Times New Roman" w:hAnsi="Times New Roman"/>
          <w:sz w:val="24"/>
          <w:szCs w:val="24"/>
        </w:rPr>
        <w:t>For many years after the signing of the Declaration of Independence, there</w:t>
      </w:r>
      <w:r>
        <w:rPr>
          <w:rFonts w:ascii="Times New Roman" w:hAnsi="Times New Roman"/>
          <w:sz w:val="24"/>
          <w:szCs w:val="24"/>
        </w:rPr>
        <w:t xml:space="preserve"> were arguments between the Federalists and the Republicans over how to celebrate the nation’s independence until the Federalists lost power</w:t>
      </w:r>
      <w:r w:rsidR="00B34EA0">
        <w:rPr>
          <w:rFonts w:ascii="Times New Roman" w:hAnsi="Times New Roman"/>
          <w:sz w:val="24"/>
          <w:szCs w:val="24"/>
        </w:rPr>
        <w:t xml:space="preserve"> in the early 1800s</w:t>
      </w:r>
      <w:r>
        <w:rPr>
          <w:rFonts w:ascii="Times New Roman" w:hAnsi="Times New Roman"/>
          <w:sz w:val="24"/>
          <w:szCs w:val="24"/>
        </w:rPr>
        <w:t>; and</w:t>
      </w:r>
    </w:p>
    <w:p w14:paraId="1144E4A9" w14:textId="77777777" w:rsidR="008B4934" w:rsidRDefault="00BF5466"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42392D">
        <w:rPr>
          <w:rFonts w:ascii="Times New Roman" w:hAnsi="Times New Roman"/>
          <w:sz w:val="24"/>
          <w:szCs w:val="24"/>
        </w:rPr>
        <w:t>In a</w:t>
      </w:r>
      <w:r w:rsidR="00A63FE6">
        <w:rPr>
          <w:rFonts w:ascii="Times New Roman" w:hAnsi="Times New Roman"/>
          <w:sz w:val="24"/>
          <w:szCs w:val="24"/>
        </w:rPr>
        <w:t xml:space="preserve"> June 24,</w:t>
      </w:r>
      <w:r w:rsidR="00B34EA0">
        <w:rPr>
          <w:rFonts w:ascii="Times New Roman" w:hAnsi="Times New Roman"/>
          <w:sz w:val="24"/>
          <w:szCs w:val="24"/>
        </w:rPr>
        <w:t xml:space="preserve"> 1826</w:t>
      </w:r>
      <w:r w:rsidR="00A63FE6">
        <w:rPr>
          <w:rFonts w:ascii="Times New Roman" w:hAnsi="Times New Roman"/>
          <w:sz w:val="24"/>
          <w:szCs w:val="24"/>
        </w:rPr>
        <w:t>,</w:t>
      </w:r>
      <w:r w:rsidR="0042392D">
        <w:rPr>
          <w:rFonts w:ascii="Times New Roman" w:hAnsi="Times New Roman"/>
          <w:sz w:val="24"/>
          <w:szCs w:val="24"/>
        </w:rPr>
        <w:t xml:space="preserve"> letter to Washingto</w:t>
      </w:r>
      <w:r w:rsidR="002073B0">
        <w:rPr>
          <w:rFonts w:ascii="Times New Roman" w:hAnsi="Times New Roman"/>
          <w:sz w:val="24"/>
          <w:szCs w:val="24"/>
        </w:rPr>
        <w:t>n, D.C., Mayor Roger Weightman and</w:t>
      </w:r>
      <w:r w:rsidR="00B34EA0">
        <w:rPr>
          <w:rFonts w:ascii="Times New Roman" w:hAnsi="Times New Roman"/>
          <w:sz w:val="24"/>
          <w:szCs w:val="24"/>
        </w:rPr>
        <w:t xml:space="preserve"> the last letter that Thomas Jefferson </w:t>
      </w:r>
      <w:r w:rsidR="002073B0">
        <w:rPr>
          <w:rFonts w:ascii="Times New Roman" w:hAnsi="Times New Roman"/>
          <w:sz w:val="24"/>
          <w:szCs w:val="24"/>
        </w:rPr>
        <w:t xml:space="preserve">ever </w:t>
      </w:r>
      <w:r w:rsidR="00B34EA0">
        <w:rPr>
          <w:rFonts w:ascii="Times New Roman" w:hAnsi="Times New Roman"/>
          <w:sz w:val="24"/>
          <w:szCs w:val="24"/>
        </w:rPr>
        <w:t xml:space="preserve">wrote, </w:t>
      </w:r>
      <w:r w:rsidR="0042392D">
        <w:rPr>
          <w:rFonts w:ascii="Times New Roman" w:hAnsi="Times New Roman"/>
          <w:sz w:val="24"/>
          <w:szCs w:val="24"/>
        </w:rPr>
        <w:t>Jefferson</w:t>
      </w:r>
      <w:r w:rsidR="00B34EA0">
        <w:rPr>
          <w:rFonts w:ascii="Times New Roman" w:hAnsi="Times New Roman"/>
          <w:sz w:val="24"/>
          <w:szCs w:val="24"/>
        </w:rPr>
        <w:t xml:space="preserve"> remarked on the importance of the anniversary of the declaration of the colonies’ independence, saying “</w:t>
      </w:r>
      <w:r w:rsidR="00A63FE6">
        <w:rPr>
          <w:rFonts w:ascii="Times New Roman" w:hAnsi="Times New Roman"/>
          <w:sz w:val="24"/>
          <w:szCs w:val="24"/>
        </w:rPr>
        <w:t xml:space="preserve">[f]or ourselves, </w:t>
      </w:r>
      <w:r w:rsidR="00B34EA0">
        <w:rPr>
          <w:rFonts w:ascii="Times New Roman" w:hAnsi="Times New Roman"/>
          <w:sz w:val="24"/>
          <w:szCs w:val="24"/>
        </w:rPr>
        <w:t xml:space="preserve">let the annual return of this day forever refresh our recollections of these rights, and an undiminished devotion to them”; </w:t>
      </w:r>
      <w:r w:rsidR="008B4934">
        <w:rPr>
          <w:rFonts w:ascii="Times New Roman" w:hAnsi="Times New Roman"/>
          <w:sz w:val="24"/>
          <w:szCs w:val="24"/>
        </w:rPr>
        <w:t>and</w:t>
      </w:r>
    </w:p>
    <w:p w14:paraId="1B04EE94" w14:textId="77777777" w:rsidR="00A63FE6" w:rsidRDefault="00A63FE6"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4B4BC7">
        <w:rPr>
          <w:rFonts w:ascii="Times New Roman" w:hAnsi="Times New Roman"/>
          <w:sz w:val="24"/>
          <w:szCs w:val="24"/>
        </w:rPr>
        <w:t>Founding Fathers</w:t>
      </w:r>
      <w:r>
        <w:rPr>
          <w:rFonts w:ascii="Times New Roman" w:hAnsi="Times New Roman"/>
          <w:sz w:val="24"/>
          <w:szCs w:val="24"/>
        </w:rPr>
        <w:t xml:space="preserve"> Thomas Jefferson and John Adams </w:t>
      </w:r>
      <w:r w:rsidR="004B4BC7">
        <w:rPr>
          <w:rFonts w:ascii="Times New Roman" w:hAnsi="Times New Roman"/>
          <w:sz w:val="24"/>
          <w:szCs w:val="24"/>
        </w:rPr>
        <w:t xml:space="preserve">both </w:t>
      </w:r>
      <w:r>
        <w:rPr>
          <w:rFonts w:ascii="Times New Roman" w:hAnsi="Times New Roman"/>
          <w:sz w:val="24"/>
          <w:szCs w:val="24"/>
        </w:rPr>
        <w:t xml:space="preserve">died days later on July 4, 1826, the 50th anniversary of </w:t>
      </w:r>
      <w:r w:rsidR="002073B0">
        <w:rPr>
          <w:rFonts w:ascii="Times New Roman" w:hAnsi="Times New Roman"/>
          <w:sz w:val="24"/>
          <w:szCs w:val="24"/>
        </w:rPr>
        <w:t xml:space="preserve">the nation’s </w:t>
      </w:r>
      <w:r>
        <w:rPr>
          <w:rFonts w:ascii="Times New Roman" w:hAnsi="Times New Roman"/>
          <w:sz w:val="24"/>
          <w:szCs w:val="24"/>
        </w:rPr>
        <w:t>independence; and</w:t>
      </w:r>
    </w:p>
    <w:p w14:paraId="27416CAC" w14:textId="77777777" w:rsidR="00BF5466" w:rsidRDefault="008B4934"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It is fitting that July 2, the date of the original vote, be celebrated along with the traditional July 4 holiday as the birthday of an independent United States; </w:t>
      </w:r>
      <w:r w:rsidR="00B34EA0" w:rsidRPr="00392163">
        <w:rPr>
          <w:rFonts w:ascii="Times New Roman" w:hAnsi="Times New Roman"/>
          <w:sz w:val="24"/>
          <w:szCs w:val="24"/>
        </w:rPr>
        <w:t>now, therefore, be it</w:t>
      </w:r>
    </w:p>
    <w:p w14:paraId="25F7F9CE" w14:textId="45B93372" w:rsidR="00511B60" w:rsidRPr="00720E4C" w:rsidRDefault="00130508" w:rsidP="00720E4C">
      <w:pPr>
        <w:spacing w:after="0" w:line="480" w:lineRule="auto"/>
        <w:ind w:firstLine="720"/>
        <w:jc w:val="both"/>
        <w:rPr>
          <w:rFonts w:ascii="Times New Roman" w:hAnsi="Times New Roman"/>
          <w:sz w:val="24"/>
          <w:szCs w:val="24"/>
        </w:rPr>
      </w:pPr>
      <w:r w:rsidRPr="00392163">
        <w:rPr>
          <w:rFonts w:ascii="Times New Roman" w:hAnsi="Times New Roman"/>
          <w:sz w:val="24"/>
          <w:szCs w:val="24"/>
        </w:rPr>
        <w:lastRenderedPageBreak/>
        <w:t>Resolved, That the Council of the City o</w:t>
      </w:r>
      <w:r w:rsidR="00C95732" w:rsidRPr="00392163">
        <w:rPr>
          <w:rFonts w:ascii="Times New Roman" w:hAnsi="Times New Roman"/>
          <w:sz w:val="24"/>
          <w:szCs w:val="24"/>
        </w:rPr>
        <w:t xml:space="preserve">f New York </w:t>
      </w:r>
      <w:r w:rsidR="006E2937">
        <w:rPr>
          <w:rFonts w:ascii="Times New Roman" w:hAnsi="Times New Roman"/>
          <w:sz w:val="24"/>
          <w:szCs w:val="24"/>
        </w:rPr>
        <w:t xml:space="preserve">declares </w:t>
      </w:r>
      <w:r w:rsidR="00B34EA0">
        <w:rPr>
          <w:rFonts w:ascii="Times New Roman" w:hAnsi="Times New Roman"/>
          <w:sz w:val="24"/>
          <w:szCs w:val="24"/>
        </w:rPr>
        <w:t>July 2</w:t>
      </w:r>
      <w:r w:rsidR="00B34EA0" w:rsidRPr="00392163">
        <w:rPr>
          <w:rFonts w:ascii="Times New Roman" w:hAnsi="Times New Roman"/>
          <w:sz w:val="24"/>
          <w:szCs w:val="24"/>
        </w:rPr>
        <w:t xml:space="preserve"> annually in the City of New York as </w:t>
      </w:r>
      <w:r w:rsidR="00B34EA0">
        <w:rPr>
          <w:rFonts w:ascii="Times New Roman" w:hAnsi="Times New Roman"/>
          <w:sz w:val="24"/>
          <w:szCs w:val="24"/>
        </w:rPr>
        <w:t xml:space="preserve">Freedom Day to commemorate the anniversary of the vote of the Second </w:t>
      </w:r>
      <w:r w:rsidR="00B34EA0" w:rsidRPr="006E2937">
        <w:rPr>
          <w:rFonts w:ascii="Times New Roman" w:hAnsi="Times New Roman"/>
          <w:sz w:val="24"/>
          <w:szCs w:val="24"/>
        </w:rPr>
        <w:t>Continental Congress to declare independence from Great Britain</w:t>
      </w:r>
      <w:r w:rsidR="00E360FC" w:rsidRPr="006E2937">
        <w:rPr>
          <w:rFonts w:ascii="Times New Roman" w:hAnsi="Times New Roman"/>
          <w:sz w:val="24"/>
          <w:szCs w:val="24"/>
        </w:rPr>
        <w:t xml:space="preserve"> in 1776</w:t>
      </w:r>
      <w:r w:rsidRPr="006E2937">
        <w:rPr>
          <w:rFonts w:ascii="Times New Roman" w:hAnsi="Times New Roman"/>
          <w:sz w:val="24"/>
          <w:szCs w:val="24"/>
        </w:rPr>
        <w:t>.</w:t>
      </w:r>
      <w:r w:rsidR="00BE397C" w:rsidRPr="006E2937">
        <w:rPr>
          <w:rFonts w:ascii="Times New Roman" w:hAnsi="Times New Roman"/>
          <w:sz w:val="24"/>
          <w:szCs w:val="24"/>
        </w:rPr>
        <w:t xml:space="preserve"> </w:t>
      </w:r>
    </w:p>
    <w:p w14:paraId="353715D9" w14:textId="77777777" w:rsidR="00511B60" w:rsidRPr="00720E4C" w:rsidRDefault="00511B60" w:rsidP="00BE397C">
      <w:pPr>
        <w:spacing w:after="0" w:line="480" w:lineRule="auto"/>
        <w:jc w:val="both"/>
        <w:rPr>
          <w:rFonts w:ascii="Times New Roman" w:hAnsi="Times New Roman"/>
          <w:sz w:val="24"/>
          <w:szCs w:val="24"/>
        </w:rPr>
      </w:pPr>
    </w:p>
    <w:p w14:paraId="1D4E00A6" w14:textId="77777777" w:rsidR="00515E15" w:rsidRPr="00720E4C" w:rsidRDefault="00515E15" w:rsidP="00515E15">
      <w:pPr>
        <w:spacing w:after="0" w:line="240" w:lineRule="auto"/>
        <w:jc w:val="both"/>
        <w:rPr>
          <w:rFonts w:ascii="Times New Roman" w:hAnsi="Times New Roman"/>
          <w:sz w:val="24"/>
          <w:szCs w:val="24"/>
        </w:rPr>
      </w:pPr>
    </w:p>
    <w:p w14:paraId="65235BA1" w14:textId="77777777" w:rsidR="006E2937" w:rsidRDefault="006E2937" w:rsidP="00177049">
      <w:pPr>
        <w:spacing w:after="0" w:line="240" w:lineRule="auto"/>
        <w:jc w:val="both"/>
        <w:rPr>
          <w:rFonts w:ascii="Times New Roman" w:hAnsi="Times New Roman"/>
          <w:sz w:val="18"/>
          <w:szCs w:val="18"/>
        </w:rPr>
      </w:pPr>
      <w:r>
        <w:rPr>
          <w:rFonts w:ascii="Times New Roman" w:hAnsi="Times New Roman"/>
          <w:sz w:val="18"/>
          <w:szCs w:val="18"/>
        </w:rPr>
        <w:t>RHP</w:t>
      </w:r>
    </w:p>
    <w:p w14:paraId="547B9979" w14:textId="509AFE87"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DC2E58">
        <w:rPr>
          <w:rFonts w:ascii="Times New Roman" w:hAnsi="Times New Roman"/>
          <w:sz w:val="18"/>
          <w:szCs w:val="18"/>
        </w:rPr>
        <w:t>20089</w:t>
      </w:r>
    </w:p>
    <w:p w14:paraId="482B7668" w14:textId="7F7AB1B3" w:rsidR="006E2937" w:rsidRDefault="006E2937" w:rsidP="00177049">
      <w:pPr>
        <w:spacing w:after="0" w:line="240" w:lineRule="auto"/>
        <w:jc w:val="both"/>
        <w:rPr>
          <w:rFonts w:ascii="Times New Roman" w:hAnsi="Times New Roman"/>
          <w:sz w:val="18"/>
          <w:szCs w:val="18"/>
        </w:rPr>
      </w:pPr>
      <w:r>
        <w:rPr>
          <w:rFonts w:ascii="Times New Roman" w:hAnsi="Times New Roman"/>
          <w:sz w:val="18"/>
          <w:szCs w:val="18"/>
        </w:rPr>
        <w:t>Res. #1012-2025</w:t>
      </w:r>
    </w:p>
    <w:p w14:paraId="308B2DEB" w14:textId="204E9044" w:rsidR="00AC156B" w:rsidRDefault="00F11491" w:rsidP="00F11491">
      <w:pPr>
        <w:spacing w:after="0" w:line="240" w:lineRule="auto"/>
        <w:jc w:val="both"/>
        <w:rPr>
          <w:rFonts w:ascii="Times New Roman" w:hAnsi="Times New Roman"/>
          <w:sz w:val="18"/>
          <w:szCs w:val="18"/>
        </w:rPr>
      </w:pPr>
      <w:r>
        <w:rPr>
          <w:rFonts w:ascii="Times New Roman" w:hAnsi="Times New Roman"/>
          <w:sz w:val="18"/>
          <w:szCs w:val="18"/>
        </w:rPr>
        <w:t>12/30/2025 1:58 PM</w:t>
      </w:r>
    </w:p>
    <w:sectPr w:rsidR="00AC156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7129" w14:textId="77777777" w:rsidR="00614810" w:rsidRDefault="00614810" w:rsidP="00130508">
      <w:pPr>
        <w:spacing w:after="0" w:line="240" w:lineRule="auto"/>
      </w:pPr>
      <w:r>
        <w:separator/>
      </w:r>
    </w:p>
  </w:endnote>
  <w:endnote w:type="continuationSeparator" w:id="0">
    <w:p w14:paraId="1B1C4989" w14:textId="77777777" w:rsidR="00614810" w:rsidRDefault="00614810"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656411"/>
      <w:docPartObj>
        <w:docPartGallery w:val="Page Numbers (Bottom of Page)"/>
        <w:docPartUnique/>
      </w:docPartObj>
    </w:sdtPr>
    <w:sdtEndPr>
      <w:rPr>
        <w:noProof/>
      </w:rPr>
    </w:sdtEndPr>
    <w:sdtContent>
      <w:p w14:paraId="43138CDA" w14:textId="471BFE2F" w:rsidR="009742D4" w:rsidRDefault="009742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50AD5F" w14:textId="55C1EBAE" w:rsidR="00130508" w:rsidRPr="00130508" w:rsidRDefault="00130508" w:rsidP="00130508">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4E5C" w14:textId="77777777" w:rsidR="00614810" w:rsidRDefault="00614810" w:rsidP="00130508">
      <w:pPr>
        <w:spacing w:after="0" w:line="240" w:lineRule="auto"/>
      </w:pPr>
      <w:r>
        <w:separator/>
      </w:r>
    </w:p>
  </w:footnote>
  <w:footnote w:type="continuationSeparator" w:id="0">
    <w:p w14:paraId="023212E2" w14:textId="77777777" w:rsidR="00614810" w:rsidRDefault="00614810"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692B"/>
    <w:rsid w:val="000112A8"/>
    <w:rsid w:val="0001642D"/>
    <w:rsid w:val="00024593"/>
    <w:rsid w:val="00031000"/>
    <w:rsid w:val="00033A75"/>
    <w:rsid w:val="0003783B"/>
    <w:rsid w:val="0005271C"/>
    <w:rsid w:val="000570A6"/>
    <w:rsid w:val="0006461B"/>
    <w:rsid w:val="00066886"/>
    <w:rsid w:val="0006700D"/>
    <w:rsid w:val="000732C7"/>
    <w:rsid w:val="00077447"/>
    <w:rsid w:val="00092BCB"/>
    <w:rsid w:val="00097E82"/>
    <w:rsid w:val="000C5511"/>
    <w:rsid w:val="000D23D7"/>
    <w:rsid w:val="000E0361"/>
    <w:rsid w:val="000E2C69"/>
    <w:rsid w:val="000F0F9C"/>
    <w:rsid w:val="0010145F"/>
    <w:rsid w:val="001104D2"/>
    <w:rsid w:val="00116087"/>
    <w:rsid w:val="00127CFE"/>
    <w:rsid w:val="00130508"/>
    <w:rsid w:val="00137714"/>
    <w:rsid w:val="001561C7"/>
    <w:rsid w:val="001701B0"/>
    <w:rsid w:val="00171228"/>
    <w:rsid w:val="001726DA"/>
    <w:rsid w:val="00173D01"/>
    <w:rsid w:val="00177049"/>
    <w:rsid w:val="00183BF6"/>
    <w:rsid w:val="001B16EC"/>
    <w:rsid w:val="001C6DE5"/>
    <w:rsid w:val="001D010B"/>
    <w:rsid w:val="001D64C3"/>
    <w:rsid w:val="001F1EFE"/>
    <w:rsid w:val="001F3377"/>
    <w:rsid w:val="001F433B"/>
    <w:rsid w:val="002073B0"/>
    <w:rsid w:val="0025484E"/>
    <w:rsid w:val="002607E4"/>
    <w:rsid w:val="00264719"/>
    <w:rsid w:val="00266725"/>
    <w:rsid w:val="00294F03"/>
    <w:rsid w:val="00297795"/>
    <w:rsid w:val="002B24B9"/>
    <w:rsid w:val="002B3B1A"/>
    <w:rsid w:val="002B62CE"/>
    <w:rsid w:val="002C4BFA"/>
    <w:rsid w:val="002C4EC0"/>
    <w:rsid w:val="002D193B"/>
    <w:rsid w:val="002E3853"/>
    <w:rsid w:val="002E3BD0"/>
    <w:rsid w:val="002E45DF"/>
    <w:rsid w:val="002E4733"/>
    <w:rsid w:val="002E4A0B"/>
    <w:rsid w:val="00303D7B"/>
    <w:rsid w:val="00325B12"/>
    <w:rsid w:val="00326093"/>
    <w:rsid w:val="00326FBD"/>
    <w:rsid w:val="00337853"/>
    <w:rsid w:val="00347509"/>
    <w:rsid w:val="00350EA2"/>
    <w:rsid w:val="00360EF8"/>
    <w:rsid w:val="003714A0"/>
    <w:rsid w:val="00374D40"/>
    <w:rsid w:val="003755AA"/>
    <w:rsid w:val="00387742"/>
    <w:rsid w:val="00392163"/>
    <w:rsid w:val="00394AD5"/>
    <w:rsid w:val="00397AA4"/>
    <w:rsid w:val="003A0AAD"/>
    <w:rsid w:val="003A233D"/>
    <w:rsid w:val="003A2991"/>
    <w:rsid w:val="003B32AD"/>
    <w:rsid w:val="003B761C"/>
    <w:rsid w:val="003D01A2"/>
    <w:rsid w:val="003E1DF4"/>
    <w:rsid w:val="003E5CFC"/>
    <w:rsid w:val="003F1074"/>
    <w:rsid w:val="003F2F35"/>
    <w:rsid w:val="004076A3"/>
    <w:rsid w:val="00416127"/>
    <w:rsid w:val="004229DB"/>
    <w:rsid w:val="0042392D"/>
    <w:rsid w:val="004259E0"/>
    <w:rsid w:val="00425C88"/>
    <w:rsid w:val="0044376B"/>
    <w:rsid w:val="00444B3C"/>
    <w:rsid w:val="00445359"/>
    <w:rsid w:val="00455D19"/>
    <w:rsid w:val="00460BB7"/>
    <w:rsid w:val="00472A1D"/>
    <w:rsid w:val="004929AB"/>
    <w:rsid w:val="004A6BC0"/>
    <w:rsid w:val="004B2C87"/>
    <w:rsid w:val="004B4BC7"/>
    <w:rsid w:val="004B7844"/>
    <w:rsid w:val="004E3DD5"/>
    <w:rsid w:val="004E477D"/>
    <w:rsid w:val="004F5407"/>
    <w:rsid w:val="00506998"/>
    <w:rsid w:val="00511B60"/>
    <w:rsid w:val="00514095"/>
    <w:rsid w:val="00515E15"/>
    <w:rsid w:val="00516295"/>
    <w:rsid w:val="00520B58"/>
    <w:rsid w:val="00521684"/>
    <w:rsid w:val="00531C28"/>
    <w:rsid w:val="00535E26"/>
    <w:rsid w:val="00535F7C"/>
    <w:rsid w:val="00537F6A"/>
    <w:rsid w:val="00544C22"/>
    <w:rsid w:val="00547742"/>
    <w:rsid w:val="0055121F"/>
    <w:rsid w:val="00574041"/>
    <w:rsid w:val="00576CAF"/>
    <w:rsid w:val="00584009"/>
    <w:rsid w:val="00584741"/>
    <w:rsid w:val="00596D98"/>
    <w:rsid w:val="005A5803"/>
    <w:rsid w:val="005B19FE"/>
    <w:rsid w:val="005C5FFD"/>
    <w:rsid w:val="005D2F16"/>
    <w:rsid w:val="005D6127"/>
    <w:rsid w:val="005E28F5"/>
    <w:rsid w:val="005E574F"/>
    <w:rsid w:val="005F2657"/>
    <w:rsid w:val="00612619"/>
    <w:rsid w:val="00614810"/>
    <w:rsid w:val="006200A4"/>
    <w:rsid w:val="00622A62"/>
    <w:rsid w:val="00626400"/>
    <w:rsid w:val="00637C6E"/>
    <w:rsid w:val="00644912"/>
    <w:rsid w:val="00646C8F"/>
    <w:rsid w:val="00660ABF"/>
    <w:rsid w:val="00666CAC"/>
    <w:rsid w:val="006713EA"/>
    <w:rsid w:val="0067307C"/>
    <w:rsid w:val="00685553"/>
    <w:rsid w:val="006A2AA6"/>
    <w:rsid w:val="006A3199"/>
    <w:rsid w:val="006C6089"/>
    <w:rsid w:val="006C7F12"/>
    <w:rsid w:val="006D2672"/>
    <w:rsid w:val="006D7231"/>
    <w:rsid w:val="006E2937"/>
    <w:rsid w:val="006E507F"/>
    <w:rsid w:val="006E670C"/>
    <w:rsid w:val="006E7279"/>
    <w:rsid w:val="006F02AB"/>
    <w:rsid w:val="006F777D"/>
    <w:rsid w:val="00713B18"/>
    <w:rsid w:val="007177AF"/>
    <w:rsid w:val="00720420"/>
    <w:rsid w:val="00720E4C"/>
    <w:rsid w:val="007325BB"/>
    <w:rsid w:val="00737B64"/>
    <w:rsid w:val="007454C6"/>
    <w:rsid w:val="007524BB"/>
    <w:rsid w:val="00752987"/>
    <w:rsid w:val="00770F23"/>
    <w:rsid w:val="00771FA7"/>
    <w:rsid w:val="0077687B"/>
    <w:rsid w:val="00776FE9"/>
    <w:rsid w:val="00783D7F"/>
    <w:rsid w:val="00784A46"/>
    <w:rsid w:val="00794B3D"/>
    <w:rsid w:val="007A0B81"/>
    <w:rsid w:val="007A27E5"/>
    <w:rsid w:val="007A4179"/>
    <w:rsid w:val="007B2F6A"/>
    <w:rsid w:val="007B5027"/>
    <w:rsid w:val="007B73CB"/>
    <w:rsid w:val="007C6747"/>
    <w:rsid w:val="007D3125"/>
    <w:rsid w:val="007E07CA"/>
    <w:rsid w:val="007F4A08"/>
    <w:rsid w:val="00803223"/>
    <w:rsid w:val="0081308C"/>
    <w:rsid w:val="008141E4"/>
    <w:rsid w:val="0084122B"/>
    <w:rsid w:val="00845B9E"/>
    <w:rsid w:val="00851ECE"/>
    <w:rsid w:val="00857E3F"/>
    <w:rsid w:val="00863B7A"/>
    <w:rsid w:val="00876C46"/>
    <w:rsid w:val="008816BB"/>
    <w:rsid w:val="0088328A"/>
    <w:rsid w:val="00887679"/>
    <w:rsid w:val="00891FC8"/>
    <w:rsid w:val="008951B4"/>
    <w:rsid w:val="008959F1"/>
    <w:rsid w:val="008A1DF4"/>
    <w:rsid w:val="008A4F45"/>
    <w:rsid w:val="008A6BD7"/>
    <w:rsid w:val="008B2DB3"/>
    <w:rsid w:val="008B4934"/>
    <w:rsid w:val="008C478B"/>
    <w:rsid w:val="008D3C5B"/>
    <w:rsid w:val="008E5048"/>
    <w:rsid w:val="008F1293"/>
    <w:rsid w:val="008F3D5D"/>
    <w:rsid w:val="009060D5"/>
    <w:rsid w:val="00926A0A"/>
    <w:rsid w:val="00927979"/>
    <w:rsid w:val="00940555"/>
    <w:rsid w:val="009459B7"/>
    <w:rsid w:val="00952AD2"/>
    <w:rsid w:val="00960469"/>
    <w:rsid w:val="00961CD6"/>
    <w:rsid w:val="0096462F"/>
    <w:rsid w:val="0097411D"/>
    <w:rsid w:val="009742D4"/>
    <w:rsid w:val="0099114D"/>
    <w:rsid w:val="00996393"/>
    <w:rsid w:val="009A48E6"/>
    <w:rsid w:val="009A7030"/>
    <w:rsid w:val="009A7AFD"/>
    <w:rsid w:val="009B62B1"/>
    <w:rsid w:val="009C0210"/>
    <w:rsid w:val="009D5F01"/>
    <w:rsid w:val="009D758A"/>
    <w:rsid w:val="00A17896"/>
    <w:rsid w:val="00A252B6"/>
    <w:rsid w:val="00A36CD9"/>
    <w:rsid w:val="00A437DB"/>
    <w:rsid w:val="00A46F8D"/>
    <w:rsid w:val="00A54D81"/>
    <w:rsid w:val="00A63FE6"/>
    <w:rsid w:val="00A650AC"/>
    <w:rsid w:val="00A67600"/>
    <w:rsid w:val="00A743C2"/>
    <w:rsid w:val="00A77016"/>
    <w:rsid w:val="00A8504B"/>
    <w:rsid w:val="00A8637B"/>
    <w:rsid w:val="00AA442C"/>
    <w:rsid w:val="00AA6BA7"/>
    <w:rsid w:val="00AC03A1"/>
    <w:rsid w:val="00AC156B"/>
    <w:rsid w:val="00AC2F7E"/>
    <w:rsid w:val="00AC45C7"/>
    <w:rsid w:val="00AD361E"/>
    <w:rsid w:val="00AD630F"/>
    <w:rsid w:val="00AF1CE9"/>
    <w:rsid w:val="00AF3449"/>
    <w:rsid w:val="00AF6475"/>
    <w:rsid w:val="00B04A7D"/>
    <w:rsid w:val="00B32C5E"/>
    <w:rsid w:val="00B34EA0"/>
    <w:rsid w:val="00B469C8"/>
    <w:rsid w:val="00B511EF"/>
    <w:rsid w:val="00B70149"/>
    <w:rsid w:val="00B74641"/>
    <w:rsid w:val="00B8666D"/>
    <w:rsid w:val="00BB4607"/>
    <w:rsid w:val="00BB5316"/>
    <w:rsid w:val="00BC158B"/>
    <w:rsid w:val="00BC19CC"/>
    <w:rsid w:val="00BC4AFE"/>
    <w:rsid w:val="00BC4D90"/>
    <w:rsid w:val="00BC4FD2"/>
    <w:rsid w:val="00BD1BE0"/>
    <w:rsid w:val="00BE397C"/>
    <w:rsid w:val="00BF5466"/>
    <w:rsid w:val="00C0509E"/>
    <w:rsid w:val="00C30B24"/>
    <w:rsid w:val="00C35CE5"/>
    <w:rsid w:val="00C439A3"/>
    <w:rsid w:val="00C554D8"/>
    <w:rsid w:val="00C63569"/>
    <w:rsid w:val="00C81280"/>
    <w:rsid w:val="00C85E99"/>
    <w:rsid w:val="00C872C6"/>
    <w:rsid w:val="00C913F3"/>
    <w:rsid w:val="00C94A78"/>
    <w:rsid w:val="00C95732"/>
    <w:rsid w:val="00CA043B"/>
    <w:rsid w:val="00CA44E7"/>
    <w:rsid w:val="00CB770A"/>
    <w:rsid w:val="00CE57D3"/>
    <w:rsid w:val="00D02A3A"/>
    <w:rsid w:val="00D15D5B"/>
    <w:rsid w:val="00D26BEE"/>
    <w:rsid w:val="00D52DC4"/>
    <w:rsid w:val="00D71859"/>
    <w:rsid w:val="00D95DEF"/>
    <w:rsid w:val="00D97F4C"/>
    <w:rsid w:val="00DA7DB4"/>
    <w:rsid w:val="00DB6216"/>
    <w:rsid w:val="00DC2E58"/>
    <w:rsid w:val="00DC5AA9"/>
    <w:rsid w:val="00DD1384"/>
    <w:rsid w:val="00DD1DE7"/>
    <w:rsid w:val="00DD6A61"/>
    <w:rsid w:val="00DE5257"/>
    <w:rsid w:val="00DF111B"/>
    <w:rsid w:val="00DF34DD"/>
    <w:rsid w:val="00E022C5"/>
    <w:rsid w:val="00E04B7E"/>
    <w:rsid w:val="00E13BFF"/>
    <w:rsid w:val="00E17D1C"/>
    <w:rsid w:val="00E22888"/>
    <w:rsid w:val="00E240F5"/>
    <w:rsid w:val="00E253AC"/>
    <w:rsid w:val="00E360FC"/>
    <w:rsid w:val="00E41EE2"/>
    <w:rsid w:val="00E476A5"/>
    <w:rsid w:val="00E50B63"/>
    <w:rsid w:val="00E513E8"/>
    <w:rsid w:val="00E54E71"/>
    <w:rsid w:val="00E55E7E"/>
    <w:rsid w:val="00E64A8B"/>
    <w:rsid w:val="00E746D7"/>
    <w:rsid w:val="00E87BFC"/>
    <w:rsid w:val="00EA79B2"/>
    <w:rsid w:val="00EB46F7"/>
    <w:rsid w:val="00EC0776"/>
    <w:rsid w:val="00EC4E68"/>
    <w:rsid w:val="00EE1087"/>
    <w:rsid w:val="00EE1592"/>
    <w:rsid w:val="00EF412F"/>
    <w:rsid w:val="00EF5517"/>
    <w:rsid w:val="00F11491"/>
    <w:rsid w:val="00F210AE"/>
    <w:rsid w:val="00F23547"/>
    <w:rsid w:val="00F33D36"/>
    <w:rsid w:val="00F362CF"/>
    <w:rsid w:val="00F548D2"/>
    <w:rsid w:val="00F635B6"/>
    <w:rsid w:val="00F734FC"/>
    <w:rsid w:val="00F74364"/>
    <w:rsid w:val="00F90A1E"/>
    <w:rsid w:val="00F9164F"/>
    <w:rsid w:val="00FA6DE6"/>
    <w:rsid w:val="00FB5664"/>
    <w:rsid w:val="00FD3883"/>
    <w:rsid w:val="00FE3B60"/>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CF08"/>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styleId="CommentReference">
    <w:name w:val="annotation reference"/>
    <w:basedOn w:val="DefaultParagraphFont"/>
    <w:uiPriority w:val="99"/>
    <w:semiHidden/>
    <w:unhideWhenUsed/>
    <w:rsid w:val="00A8637B"/>
    <w:rPr>
      <w:sz w:val="16"/>
      <w:szCs w:val="16"/>
    </w:rPr>
  </w:style>
  <w:style w:type="paragraph" w:styleId="CommentText">
    <w:name w:val="annotation text"/>
    <w:basedOn w:val="Normal"/>
    <w:link w:val="CommentTextChar"/>
    <w:uiPriority w:val="99"/>
    <w:semiHidden/>
    <w:unhideWhenUsed/>
    <w:rsid w:val="00A8637B"/>
    <w:pPr>
      <w:spacing w:line="240" w:lineRule="auto"/>
    </w:pPr>
    <w:rPr>
      <w:sz w:val="20"/>
      <w:szCs w:val="20"/>
    </w:rPr>
  </w:style>
  <w:style w:type="character" w:customStyle="1" w:styleId="CommentTextChar">
    <w:name w:val="Comment Text Char"/>
    <w:basedOn w:val="DefaultParagraphFont"/>
    <w:link w:val="CommentText"/>
    <w:uiPriority w:val="99"/>
    <w:semiHidden/>
    <w:rsid w:val="00A8637B"/>
  </w:style>
  <w:style w:type="paragraph" w:styleId="CommentSubject">
    <w:name w:val="annotation subject"/>
    <w:basedOn w:val="CommentText"/>
    <w:next w:val="CommentText"/>
    <w:link w:val="CommentSubjectChar"/>
    <w:uiPriority w:val="99"/>
    <w:semiHidden/>
    <w:unhideWhenUsed/>
    <w:rsid w:val="00A8637B"/>
    <w:rPr>
      <w:b/>
      <w:bCs/>
    </w:rPr>
  </w:style>
  <w:style w:type="character" w:customStyle="1" w:styleId="CommentSubjectChar">
    <w:name w:val="Comment Subject Char"/>
    <w:basedOn w:val="CommentTextChar"/>
    <w:link w:val="CommentSubject"/>
    <w:uiPriority w:val="99"/>
    <w:semiHidden/>
    <w:rsid w:val="00A8637B"/>
    <w:rPr>
      <w:b/>
      <w:bCs/>
    </w:rPr>
  </w:style>
  <w:style w:type="paragraph" w:styleId="Revision">
    <w:name w:val="Revision"/>
    <w:hidden/>
    <w:uiPriority w:val="99"/>
    <w:semiHidden/>
    <w:rsid w:val="006E293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14384110">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39803">
      <w:bodyDiv w:val="1"/>
      <w:marLeft w:val="0"/>
      <w:marRight w:val="0"/>
      <w:marTop w:val="0"/>
      <w:marBottom w:val="0"/>
      <w:divBdr>
        <w:top w:val="none" w:sz="0" w:space="0" w:color="auto"/>
        <w:left w:val="none" w:sz="0" w:space="0" w:color="auto"/>
        <w:bottom w:val="none" w:sz="0" w:space="0" w:color="auto"/>
        <w:right w:val="none" w:sz="0" w:space="0" w:color="auto"/>
      </w:divBdr>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76648538">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39561">
      <w:bodyDiv w:val="1"/>
      <w:marLeft w:val="0"/>
      <w:marRight w:val="0"/>
      <w:marTop w:val="0"/>
      <w:marBottom w:val="0"/>
      <w:divBdr>
        <w:top w:val="none" w:sz="0" w:space="0" w:color="auto"/>
        <w:left w:val="none" w:sz="0" w:space="0" w:color="auto"/>
        <w:bottom w:val="none" w:sz="0" w:space="0" w:color="auto"/>
        <w:right w:val="none" w:sz="0" w:space="0" w:color="auto"/>
      </w:divBdr>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375423865">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24621322">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4CABBB-F2F8-44E4-A6CA-658B47815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5</cp:revision>
  <cp:lastPrinted>2022-08-15T14:56:00Z</cp:lastPrinted>
  <dcterms:created xsi:type="dcterms:W3CDTF">2026-02-09T14:51:00Z</dcterms:created>
  <dcterms:modified xsi:type="dcterms:W3CDTF">2026-02-09T16:04:00Z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