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CF464F" w14:textId="40D03AB6" w:rsidR="00E23FCE" w:rsidRDefault="00E23FCE" w:rsidP="00E23FCE">
      <w:pPr>
        <w:ind w:firstLine="0"/>
        <w:jc w:val="center"/>
      </w:pPr>
      <w:r>
        <w:t>Int. No.</w:t>
      </w:r>
      <w:r w:rsidR="00E0230B">
        <w:t xml:space="preserve"> 168</w:t>
      </w:r>
    </w:p>
    <w:p w14:paraId="55C916BF" w14:textId="77777777" w:rsidR="00E23FCE" w:rsidRDefault="00E23FCE" w:rsidP="00E23FCE">
      <w:pPr>
        <w:ind w:firstLine="0"/>
        <w:jc w:val="center"/>
      </w:pPr>
    </w:p>
    <w:p w14:paraId="0ECCCEAA" w14:textId="77777777" w:rsidR="00CF09A7" w:rsidRDefault="00CF09A7" w:rsidP="00CF09A7">
      <w:pPr>
        <w:autoSpaceDE w:val="0"/>
        <w:autoSpaceDN w:val="0"/>
        <w:adjustRightInd w:val="0"/>
        <w:ind w:firstLine="0"/>
        <w:jc w:val="both"/>
        <w:rPr>
          <w:rFonts w:eastAsiaTheme="minorHAnsi"/>
          <w14:ligatures w14:val="standardContextual"/>
        </w:rPr>
      </w:pPr>
      <w:r>
        <w:rPr>
          <w:rFonts w:eastAsiaTheme="minorHAnsi"/>
          <w14:ligatures w14:val="standardContextual"/>
        </w:rPr>
        <w:t>By Council Members Dinowitz, Louis and Stevens</w:t>
      </w:r>
    </w:p>
    <w:p w14:paraId="5AA46498" w14:textId="77777777" w:rsidR="00E23FCE" w:rsidRDefault="00E23FCE" w:rsidP="00E23FCE">
      <w:pPr>
        <w:pStyle w:val="BodyText"/>
        <w:spacing w:line="240" w:lineRule="auto"/>
        <w:ind w:firstLine="0"/>
        <w:jc w:val="center"/>
      </w:pPr>
    </w:p>
    <w:p w14:paraId="4BA465C1" w14:textId="77777777" w:rsidR="00885BCE" w:rsidRPr="00885BCE" w:rsidRDefault="00885BCE" w:rsidP="00E23FCE">
      <w:pPr>
        <w:pStyle w:val="BodyText"/>
        <w:spacing w:line="240" w:lineRule="auto"/>
        <w:ind w:firstLine="0"/>
        <w:rPr>
          <w:vanish/>
        </w:rPr>
      </w:pPr>
      <w:r w:rsidRPr="00885BCE">
        <w:rPr>
          <w:vanish/>
        </w:rPr>
        <w:t>..Title</w:t>
      </w:r>
    </w:p>
    <w:p w14:paraId="5D3B6491" w14:textId="6C8ADEAF" w:rsidR="00E23FCE" w:rsidRDefault="00885BCE" w:rsidP="00E23FCE">
      <w:pPr>
        <w:pStyle w:val="BodyText"/>
        <w:spacing w:line="240" w:lineRule="auto"/>
        <w:ind w:firstLine="0"/>
      </w:pPr>
      <w:r>
        <w:t>A Local Law t</w:t>
      </w:r>
      <w:r w:rsidR="00E23FCE">
        <w:t xml:space="preserve">o amend the </w:t>
      </w:r>
      <w:r w:rsidR="003D69A8">
        <w:t>administrative code of the city of New York</w:t>
      </w:r>
      <w:r w:rsidR="00E23FCE">
        <w:t>, in relation t</w:t>
      </w:r>
      <w:r w:rsidR="00EA4599">
        <w:t xml:space="preserve">o streamlining the </w:t>
      </w:r>
      <w:r w:rsidR="006A2FD1">
        <w:t xml:space="preserve">housing lottery </w:t>
      </w:r>
      <w:r w:rsidR="00EA4599">
        <w:t>application process for public assistance recipients</w:t>
      </w:r>
    </w:p>
    <w:p w14:paraId="268DCD6C" w14:textId="3287AE3E" w:rsidR="00885BCE" w:rsidRPr="00885BCE" w:rsidRDefault="00885BCE" w:rsidP="00E23FCE">
      <w:pPr>
        <w:pStyle w:val="BodyText"/>
        <w:spacing w:line="240" w:lineRule="auto"/>
        <w:ind w:firstLine="0"/>
        <w:rPr>
          <w:vanish/>
        </w:rPr>
      </w:pPr>
      <w:r w:rsidRPr="00885BCE">
        <w:rPr>
          <w:vanish/>
        </w:rPr>
        <w:t>..Body</w:t>
      </w:r>
    </w:p>
    <w:p w14:paraId="4A8DF387" w14:textId="77777777" w:rsidR="00E23FCE" w:rsidRDefault="00E23FCE" w:rsidP="00E23FCE">
      <w:pPr>
        <w:pStyle w:val="BodyText"/>
        <w:spacing w:line="240" w:lineRule="auto"/>
        <w:ind w:firstLine="0"/>
        <w:rPr>
          <w:u w:val="single"/>
        </w:rPr>
      </w:pPr>
    </w:p>
    <w:p w14:paraId="42C46E9D" w14:textId="77777777" w:rsidR="00E23FCE" w:rsidRDefault="00E23FCE" w:rsidP="00E23FCE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04D45E72" w14:textId="77777777" w:rsidR="00E23FCE" w:rsidRDefault="00E23FCE" w:rsidP="00E23FCE">
      <w:pPr>
        <w:jc w:val="both"/>
      </w:pPr>
    </w:p>
    <w:p w14:paraId="6237F3FC" w14:textId="77777777" w:rsidR="00E23FCE" w:rsidRDefault="00E23FCE" w:rsidP="00E23FCE">
      <w:pPr>
        <w:spacing w:line="480" w:lineRule="auto"/>
        <w:jc w:val="both"/>
        <w:sectPr w:rsidR="00E23FCE" w:rsidSect="00E23FCE">
          <w:footerReference w:type="default" r:id="rId6"/>
          <w:footerReference w:type="firs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EB06416" w14:textId="133082C7" w:rsidR="004409C0" w:rsidRDefault="00E23FCE" w:rsidP="00E23FCE">
      <w:pPr>
        <w:spacing w:line="480" w:lineRule="auto"/>
        <w:jc w:val="both"/>
      </w:pPr>
      <w:r>
        <w:t xml:space="preserve">Section 1. </w:t>
      </w:r>
      <w:r w:rsidR="004409C0" w:rsidRPr="004409C0">
        <w:t>Section 26-1801 of the administrative code of the city of New York is amended by adding new definition</w:t>
      </w:r>
      <w:r w:rsidR="001F1E99">
        <w:t>s</w:t>
      </w:r>
      <w:r w:rsidR="004409C0" w:rsidRPr="004409C0">
        <w:t xml:space="preserve"> of </w:t>
      </w:r>
      <w:r w:rsidR="004409C0">
        <w:t xml:space="preserve">“budget letter,” </w:t>
      </w:r>
      <w:r w:rsidR="004409C0" w:rsidRPr="004409C0">
        <w:t>“</w:t>
      </w:r>
      <w:r w:rsidR="004409C0">
        <w:t>public assistance,</w:t>
      </w:r>
      <w:r w:rsidR="004409C0" w:rsidRPr="004409C0">
        <w:t xml:space="preserve">” </w:t>
      </w:r>
      <w:r w:rsidR="004409C0">
        <w:t xml:space="preserve">and “public assistance documents” </w:t>
      </w:r>
      <w:r w:rsidR="004409C0" w:rsidRPr="004409C0">
        <w:t>in alphabetical order to read as follows:</w:t>
      </w:r>
    </w:p>
    <w:p w14:paraId="1F8F9B9B" w14:textId="00F3FAC3" w:rsidR="004409C0" w:rsidRPr="004409C0" w:rsidRDefault="004409C0" w:rsidP="004409C0">
      <w:pPr>
        <w:spacing w:line="480" w:lineRule="auto"/>
        <w:jc w:val="both"/>
        <w:rPr>
          <w:u w:val="single"/>
        </w:rPr>
      </w:pPr>
      <w:r>
        <w:rPr>
          <w:u w:val="single"/>
        </w:rPr>
        <w:t>Budget letter. The term “budget letter” means a document describing a household’s income and expenses and the public assistance that a household receives.</w:t>
      </w:r>
    </w:p>
    <w:p w14:paraId="6A56F4C9" w14:textId="55C892FB" w:rsidR="004409C0" w:rsidRDefault="004409C0" w:rsidP="004409C0">
      <w:pPr>
        <w:spacing w:line="480" w:lineRule="auto"/>
        <w:jc w:val="both"/>
        <w:rPr>
          <w:u w:val="single"/>
        </w:rPr>
      </w:pPr>
      <w:r>
        <w:rPr>
          <w:u w:val="single"/>
        </w:rPr>
        <w:t>Public assistance</w:t>
      </w:r>
      <w:r w:rsidRPr="004409C0">
        <w:rPr>
          <w:u w:val="single"/>
        </w:rPr>
        <w:t>. The term “</w:t>
      </w:r>
      <w:r>
        <w:rPr>
          <w:u w:val="single"/>
        </w:rPr>
        <w:t>public assistance</w:t>
      </w:r>
      <w:r w:rsidRPr="004409C0">
        <w:rPr>
          <w:u w:val="single"/>
        </w:rPr>
        <w:t xml:space="preserve">” </w:t>
      </w:r>
      <w:r w:rsidR="004A1DF6">
        <w:rPr>
          <w:u w:val="single"/>
        </w:rPr>
        <w:t xml:space="preserve">means all forms of public benefits provided by the </w:t>
      </w:r>
      <w:r w:rsidR="004A1DF6" w:rsidRPr="004A1DF6">
        <w:rPr>
          <w:u w:val="single"/>
        </w:rPr>
        <w:t xml:space="preserve">federal government, state of New York, or city for which an individual may apply through the </w:t>
      </w:r>
      <w:r w:rsidR="00AC7675">
        <w:rPr>
          <w:u w:val="single"/>
        </w:rPr>
        <w:t>human resources administration/department of social services</w:t>
      </w:r>
      <w:r>
        <w:rPr>
          <w:u w:val="single"/>
        </w:rPr>
        <w:t xml:space="preserve">. </w:t>
      </w:r>
    </w:p>
    <w:p w14:paraId="2F112ECD" w14:textId="198D8F9C" w:rsidR="004409C0" w:rsidRDefault="004409C0" w:rsidP="004409C0">
      <w:pPr>
        <w:spacing w:line="480" w:lineRule="auto"/>
        <w:jc w:val="both"/>
        <w:rPr>
          <w:u w:val="single"/>
        </w:rPr>
      </w:pPr>
      <w:r>
        <w:rPr>
          <w:u w:val="single"/>
        </w:rPr>
        <w:t>Public assistance documents. The term “public assistance documents” means a budget letter and documents submitted by an individual for the purpose of applying for or recertifying public assistance.</w:t>
      </w:r>
    </w:p>
    <w:p w14:paraId="02B7631F" w14:textId="2BC68937" w:rsidR="009E12B5" w:rsidRDefault="004409C0" w:rsidP="004409C0">
      <w:pPr>
        <w:spacing w:line="480" w:lineRule="auto"/>
        <w:jc w:val="both"/>
      </w:pPr>
      <w:r>
        <w:t xml:space="preserve">§ 2. </w:t>
      </w:r>
      <w:r w:rsidR="009E12B5">
        <w:t>Subdivision f of section 26-1802 of the administrative code of the city of New York</w:t>
      </w:r>
      <w:r w:rsidR="00586102">
        <w:t xml:space="preserve"> is redesignated subdivision </w:t>
      </w:r>
      <w:r w:rsidR="007D3021">
        <w:t>g</w:t>
      </w:r>
      <w:r w:rsidR="00586102">
        <w:t>.</w:t>
      </w:r>
    </w:p>
    <w:p w14:paraId="432AB9F2" w14:textId="4631BA60" w:rsidR="004409C0" w:rsidRDefault="00586102" w:rsidP="00586102">
      <w:pPr>
        <w:spacing w:line="480" w:lineRule="auto"/>
        <w:jc w:val="both"/>
      </w:pPr>
      <w:r>
        <w:t>§ 3. S</w:t>
      </w:r>
      <w:r w:rsidR="004928E5">
        <w:t>ection 26-1802</w:t>
      </w:r>
      <w:r w:rsidR="009E12B5">
        <w:t xml:space="preserve"> </w:t>
      </w:r>
      <w:r w:rsidR="004928E5">
        <w:t xml:space="preserve">of the administrative code of the city of New York is amended by adding a new subdivision </w:t>
      </w:r>
      <w:r>
        <w:t>f</w:t>
      </w:r>
      <w:r w:rsidR="004928E5">
        <w:t xml:space="preserve"> to read as follows:</w:t>
      </w:r>
    </w:p>
    <w:p w14:paraId="48350BCC" w14:textId="57F59638" w:rsidR="004402FD" w:rsidRDefault="00586102" w:rsidP="003311C0">
      <w:pPr>
        <w:spacing w:line="480" w:lineRule="auto"/>
        <w:jc w:val="both"/>
        <w:rPr>
          <w:u w:val="single"/>
        </w:rPr>
      </w:pPr>
      <w:bookmarkStart w:id="0" w:name="_Hlk209430922"/>
      <w:r>
        <w:rPr>
          <w:u w:val="single"/>
        </w:rPr>
        <w:t>f</w:t>
      </w:r>
      <w:r w:rsidR="00CD1C24" w:rsidRPr="004928E5">
        <w:rPr>
          <w:u w:val="single"/>
        </w:rPr>
        <w:t xml:space="preserve">. </w:t>
      </w:r>
      <w:bookmarkEnd w:id="0"/>
      <w:r w:rsidR="004402FD" w:rsidRPr="004928E5">
        <w:rPr>
          <w:u w:val="single"/>
        </w:rPr>
        <w:t xml:space="preserve">The department </w:t>
      </w:r>
      <w:r w:rsidR="004402FD">
        <w:rPr>
          <w:u w:val="single"/>
        </w:rPr>
        <w:t xml:space="preserve">and the </w:t>
      </w:r>
      <w:r w:rsidR="004A1DF6">
        <w:rPr>
          <w:u w:val="single"/>
        </w:rPr>
        <w:t>human resources administration/</w:t>
      </w:r>
      <w:r w:rsidR="004402FD">
        <w:rPr>
          <w:u w:val="single"/>
        </w:rPr>
        <w:t xml:space="preserve">department of social services </w:t>
      </w:r>
      <w:r w:rsidR="004402FD" w:rsidRPr="004928E5">
        <w:rPr>
          <w:u w:val="single"/>
        </w:rPr>
        <w:t>shal</w:t>
      </w:r>
      <w:r w:rsidR="004402FD">
        <w:rPr>
          <w:u w:val="single"/>
        </w:rPr>
        <w:t xml:space="preserve">l </w:t>
      </w:r>
      <w:r w:rsidR="004402FD" w:rsidRPr="004928E5">
        <w:rPr>
          <w:u w:val="single"/>
        </w:rPr>
        <w:t>consult with the office of information privac</w:t>
      </w:r>
      <w:r w:rsidR="004402FD">
        <w:rPr>
          <w:u w:val="single"/>
        </w:rPr>
        <w:t xml:space="preserve">y to create and implement a mechanism </w:t>
      </w:r>
      <w:r w:rsidR="000479AC">
        <w:rPr>
          <w:u w:val="single"/>
        </w:rPr>
        <w:t xml:space="preserve">within the housing portal </w:t>
      </w:r>
      <w:r w:rsidR="004402FD">
        <w:rPr>
          <w:u w:val="single"/>
        </w:rPr>
        <w:t xml:space="preserve">that, upon a public assistance recipient’s request and </w:t>
      </w:r>
      <w:r w:rsidR="00822A20">
        <w:rPr>
          <w:u w:val="single"/>
        </w:rPr>
        <w:t>to the maximum extent allowed by</w:t>
      </w:r>
      <w:r w:rsidR="004402FD" w:rsidRPr="004928E5">
        <w:rPr>
          <w:u w:val="single"/>
        </w:rPr>
        <w:t xml:space="preserve"> applicable </w:t>
      </w:r>
      <w:r w:rsidR="000C297F">
        <w:rPr>
          <w:u w:val="single"/>
        </w:rPr>
        <w:t>federal</w:t>
      </w:r>
      <w:r w:rsidR="00822A20">
        <w:rPr>
          <w:u w:val="single"/>
        </w:rPr>
        <w:t xml:space="preserve">, </w:t>
      </w:r>
      <w:r w:rsidR="004402FD" w:rsidRPr="004928E5">
        <w:rPr>
          <w:u w:val="single"/>
        </w:rPr>
        <w:t>state</w:t>
      </w:r>
      <w:r w:rsidR="00822A20">
        <w:rPr>
          <w:u w:val="single"/>
        </w:rPr>
        <w:t>, and local</w:t>
      </w:r>
      <w:r w:rsidR="004402FD" w:rsidRPr="004928E5">
        <w:rPr>
          <w:u w:val="single"/>
        </w:rPr>
        <w:t xml:space="preserve"> laws and regulations,</w:t>
      </w:r>
      <w:r w:rsidR="004402FD">
        <w:rPr>
          <w:u w:val="single"/>
        </w:rPr>
        <w:t xml:space="preserve"> transmits the recipient’s public </w:t>
      </w:r>
      <w:r w:rsidR="004402FD">
        <w:rPr>
          <w:u w:val="single"/>
        </w:rPr>
        <w:lastRenderedPageBreak/>
        <w:t xml:space="preserve">assistance documents from the </w:t>
      </w:r>
      <w:r w:rsidR="0008758B">
        <w:rPr>
          <w:u w:val="single"/>
        </w:rPr>
        <w:t>human resources administration/</w:t>
      </w:r>
      <w:r w:rsidR="004402FD">
        <w:rPr>
          <w:u w:val="single"/>
        </w:rPr>
        <w:t>department of social services to the recipient’s housing portal</w:t>
      </w:r>
      <w:r w:rsidR="0033747D">
        <w:rPr>
          <w:u w:val="single"/>
        </w:rPr>
        <w:t xml:space="preserve"> account</w:t>
      </w:r>
      <w:r w:rsidR="004402FD">
        <w:rPr>
          <w:u w:val="single"/>
        </w:rPr>
        <w:t>, provided that such public assistance documents correspond to the application requirements for a listed unit.</w:t>
      </w:r>
    </w:p>
    <w:p w14:paraId="6A1853D7" w14:textId="3215A087" w:rsidR="00E23FCE" w:rsidRPr="004928E5" w:rsidRDefault="00E23FCE" w:rsidP="004928E5">
      <w:pPr>
        <w:spacing w:line="480" w:lineRule="auto"/>
        <w:jc w:val="both"/>
        <w:sectPr w:rsidR="00E23FCE" w:rsidRPr="004928E5" w:rsidSect="00E23FCE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  <w:r>
        <w:t xml:space="preserve">§ </w:t>
      </w:r>
      <w:r w:rsidR="001D7D1B">
        <w:t>4</w:t>
      </w:r>
      <w:r w:rsidRPr="004928E5">
        <w:t>.</w:t>
      </w:r>
      <w:r w:rsidR="004928E5" w:rsidRPr="004928E5">
        <w:t xml:space="preserve"> This</w:t>
      </w:r>
      <w:r w:rsidR="004928E5">
        <w:t xml:space="preserve"> local law takes effect 180 days after it becomes law.</w:t>
      </w:r>
    </w:p>
    <w:p w14:paraId="425547EE" w14:textId="77777777" w:rsidR="00E23FCE" w:rsidRDefault="00E23FCE" w:rsidP="00E23FCE">
      <w:pPr>
        <w:ind w:firstLine="0"/>
        <w:jc w:val="both"/>
        <w:rPr>
          <w:sz w:val="18"/>
          <w:szCs w:val="18"/>
        </w:rPr>
      </w:pPr>
    </w:p>
    <w:p w14:paraId="5CB553B8" w14:textId="10977AD6" w:rsidR="00E23FCE" w:rsidRDefault="004928E5" w:rsidP="00E23FCE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MLL</w:t>
      </w:r>
    </w:p>
    <w:p w14:paraId="3359A704" w14:textId="298C0C54" w:rsidR="00E23FCE" w:rsidRDefault="00E23FCE" w:rsidP="00E23FCE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LS #</w:t>
      </w:r>
      <w:r w:rsidR="004928E5">
        <w:rPr>
          <w:sz w:val="18"/>
          <w:szCs w:val="18"/>
        </w:rPr>
        <w:t>19603</w:t>
      </w:r>
    </w:p>
    <w:p w14:paraId="22AE6C3C" w14:textId="64C580A3" w:rsidR="00D0619F" w:rsidRDefault="00D0619F" w:rsidP="00E23FCE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Int. #1464-2025</w:t>
      </w:r>
    </w:p>
    <w:p w14:paraId="06B96C12" w14:textId="04DC60EA" w:rsidR="00E23FCE" w:rsidRDefault="00D0619F" w:rsidP="00E23FCE">
      <w:pPr>
        <w:ind w:firstLine="0"/>
        <w:rPr>
          <w:sz w:val="18"/>
          <w:szCs w:val="18"/>
        </w:rPr>
      </w:pPr>
      <w:r>
        <w:rPr>
          <w:sz w:val="18"/>
          <w:szCs w:val="18"/>
        </w:rPr>
        <w:t>1/6/2026 3:10 PM</w:t>
      </w:r>
    </w:p>
    <w:p w14:paraId="1273AA56" w14:textId="77777777" w:rsidR="00E23FCE" w:rsidRDefault="00E23FCE" w:rsidP="00E23FCE">
      <w:pPr>
        <w:ind w:firstLine="0"/>
        <w:rPr>
          <w:sz w:val="18"/>
          <w:szCs w:val="18"/>
        </w:rPr>
      </w:pPr>
    </w:p>
    <w:p w14:paraId="0B82E5D6" w14:textId="77777777" w:rsidR="004C525E" w:rsidRDefault="004C525E"/>
    <w:sectPr w:rsidR="004C525E" w:rsidSect="00E23FCE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C703E0" w14:textId="77777777" w:rsidR="003661B6" w:rsidRDefault="003661B6">
      <w:r>
        <w:separator/>
      </w:r>
    </w:p>
  </w:endnote>
  <w:endnote w:type="continuationSeparator" w:id="0">
    <w:p w14:paraId="076116CA" w14:textId="77777777" w:rsidR="003661B6" w:rsidRDefault="003661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A5A56C4" w14:textId="36D225AC" w:rsidR="008A16EC" w:rsidRDefault="008A16E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B1AB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6BF9FE0" w14:textId="77777777" w:rsidR="008A16EC" w:rsidRDefault="008A16E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92891FF" w14:textId="77777777" w:rsidR="008A16EC" w:rsidRDefault="008A16E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475C531" w14:textId="77777777" w:rsidR="008A16EC" w:rsidRDefault="008A16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7BDA9B" w14:textId="77777777" w:rsidR="003661B6" w:rsidRDefault="003661B6">
      <w:r>
        <w:separator/>
      </w:r>
    </w:p>
  </w:footnote>
  <w:footnote w:type="continuationSeparator" w:id="0">
    <w:p w14:paraId="72DD0B65" w14:textId="77777777" w:rsidR="003661B6" w:rsidRDefault="003661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3FCE"/>
    <w:rsid w:val="00036425"/>
    <w:rsid w:val="00037B16"/>
    <w:rsid w:val="000479AC"/>
    <w:rsid w:val="00052CBD"/>
    <w:rsid w:val="0008758B"/>
    <w:rsid w:val="000C297F"/>
    <w:rsid w:val="000C4647"/>
    <w:rsid w:val="000F0E0B"/>
    <w:rsid w:val="001262C5"/>
    <w:rsid w:val="001413CA"/>
    <w:rsid w:val="0015541A"/>
    <w:rsid w:val="001B07AA"/>
    <w:rsid w:val="001D7D1B"/>
    <w:rsid w:val="001E1754"/>
    <w:rsid w:val="001F1E99"/>
    <w:rsid w:val="00223902"/>
    <w:rsid w:val="00240627"/>
    <w:rsid w:val="00273319"/>
    <w:rsid w:val="002827DA"/>
    <w:rsid w:val="00284B63"/>
    <w:rsid w:val="00295272"/>
    <w:rsid w:val="003067B6"/>
    <w:rsid w:val="003311C0"/>
    <w:rsid w:val="0033747D"/>
    <w:rsid w:val="003661B6"/>
    <w:rsid w:val="003B1D46"/>
    <w:rsid w:val="003D69A8"/>
    <w:rsid w:val="003E6135"/>
    <w:rsid w:val="0042256D"/>
    <w:rsid w:val="004402FD"/>
    <w:rsid w:val="004409C0"/>
    <w:rsid w:val="004928E5"/>
    <w:rsid w:val="004A1DF6"/>
    <w:rsid w:val="004A2B2E"/>
    <w:rsid w:val="004A62A4"/>
    <w:rsid w:val="004C4C0C"/>
    <w:rsid w:val="004C525E"/>
    <w:rsid w:val="004D1378"/>
    <w:rsid w:val="0051295D"/>
    <w:rsid w:val="005140EA"/>
    <w:rsid w:val="00545072"/>
    <w:rsid w:val="00552271"/>
    <w:rsid w:val="00564BFA"/>
    <w:rsid w:val="00586102"/>
    <w:rsid w:val="005C00D3"/>
    <w:rsid w:val="005D2285"/>
    <w:rsid w:val="006071FA"/>
    <w:rsid w:val="00643A10"/>
    <w:rsid w:val="006502CD"/>
    <w:rsid w:val="00650EDC"/>
    <w:rsid w:val="006609FD"/>
    <w:rsid w:val="006A2FD1"/>
    <w:rsid w:val="006C2A23"/>
    <w:rsid w:val="006E7782"/>
    <w:rsid w:val="00703CE8"/>
    <w:rsid w:val="0071696C"/>
    <w:rsid w:val="007311C3"/>
    <w:rsid w:val="007C1D47"/>
    <w:rsid w:val="007D3021"/>
    <w:rsid w:val="007E0398"/>
    <w:rsid w:val="007E4BDE"/>
    <w:rsid w:val="007E7178"/>
    <w:rsid w:val="00822A20"/>
    <w:rsid w:val="0083147C"/>
    <w:rsid w:val="00843127"/>
    <w:rsid w:val="00857432"/>
    <w:rsid w:val="00885BCE"/>
    <w:rsid w:val="008A16EC"/>
    <w:rsid w:val="008B0075"/>
    <w:rsid w:val="008C3E58"/>
    <w:rsid w:val="008E5244"/>
    <w:rsid w:val="0093455C"/>
    <w:rsid w:val="00935C29"/>
    <w:rsid w:val="009A6FAB"/>
    <w:rsid w:val="009B1AB8"/>
    <w:rsid w:val="009B24C9"/>
    <w:rsid w:val="009E12B5"/>
    <w:rsid w:val="00A126C2"/>
    <w:rsid w:val="00A65EE2"/>
    <w:rsid w:val="00AA65FC"/>
    <w:rsid w:val="00AC27DE"/>
    <w:rsid w:val="00AC7675"/>
    <w:rsid w:val="00B25914"/>
    <w:rsid w:val="00B36A70"/>
    <w:rsid w:val="00B5759F"/>
    <w:rsid w:val="00B84C49"/>
    <w:rsid w:val="00B8610D"/>
    <w:rsid w:val="00BA3D8C"/>
    <w:rsid w:val="00BF1D69"/>
    <w:rsid w:val="00C1160C"/>
    <w:rsid w:val="00C208A5"/>
    <w:rsid w:val="00C334E8"/>
    <w:rsid w:val="00C412BA"/>
    <w:rsid w:val="00C616F3"/>
    <w:rsid w:val="00C76603"/>
    <w:rsid w:val="00CD1C24"/>
    <w:rsid w:val="00CF0377"/>
    <w:rsid w:val="00CF09A7"/>
    <w:rsid w:val="00D0617B"/>
    <w:rsid w:val="00D0619F"/>
    <w:rsid w:val="00D625D8"/>
    <w:rsid w:val="00D62FA8"/>
    <w:rsid w:val="00D77B1D"/>
    <w:rsid w:val="00DA314D"/>
    <w:rsid w:val="00DB4568"/>
    <w:rsid w:val="00DD75B7"/>
    <w:rsid w:val="00DE7A15"/>
    <w:rsid w:val="00E0230B"/>
    <w:rsid w:val="00E23FCE"/>
    <w:rsid w:val="00E55A7C"/>
    <w:rsid w:val="00EA4599"/>
    <w:rsid w:val="00EB336E"/>
    <w:rsid w:val="00F2348B"/>
    <w:rsid w:val="00F26498"/>
    <w:rsid w:val="00F46342"/>
    <w:rsid w:val="00F777C2"/>
    <w:rsid w:val="00FC2850"/>
    <w:rsid w:val="00FD4241"/>
    <w:rsid w:val="00FD50BA"/>
    <w:rsid w:val="00FF0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236A4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3FCE"/>
    <w:pPr>
      <w:spacing w:after="0" w:line="240" w:lineRule="auto"/>
      <w:ind w:firstLine="720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23FCE"/>
    <w:pPr>
      <w:keepNext/>
      <w:keepLines/>
      <w:spacing w:before="360" w:after="80" w:line="278" w:lineRule="auto"/>
      <w:ind w:firstLine="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3FCE"/>
    <w:pPr>
      <w:keepNext/>
      <w:keepLines/>
      <w:spacing w:before="160" w:after="80" w:line="278" w:lineRule="auto"/>
      <w:ind w:firstLine="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3FCE"/>
    <w:pPr>
      <w:keepNext/>
      <w:keepLines/>
      <w:spacing w:before="160" w:after="80" w:line="278" w:lineRule="auto"/>
      <w:ind w:firstLine="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3FCE"/>
    <w:pPr>
      <w:keepNext/>
      <w:keepLines/>
      <w:spacing w:before="80" w:after="40" w:line="278" w:lineRule="auto"/>
      <w:ind w:firstLine="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3FCE"/>
    <w:pPr>
      <w:keepNext/>
      <w:keepLines/>
      <w:spacing w:before="80" w:after="40" w:line="278" w:lineRule="auto"/>
      <w:ind w:firstLine="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3FCE"/>
    <w:pPr>
      <w:keepNext/>
      <w:keepLines/>
      <w:spacing w:before="40" w:line="278" w:lineRule="auto"/>
      <w:ind w:firstLine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3FCE"/>
    <w:pPr>
      <w:keepNext/>
      <w:keepLines/>
      <w:spacing w:before="40" w:line="278" w:lineRule="auto"/>
      <w:ind w:firstLine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3FCE"/>
    <w:pPr>
      <w:keepNext/>
      <w:keepLines/>
      <w:spacing w:line="278" w:lineRule="auto"/>
      <w:ind w:firstLine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3FCE"/>
    <w:pPr>
      <w:keepNext/>
      <w:keepLines/>
      <w:spacing w:line="278" w:lineRule="auto"/>
      <w:ind w:firstLine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3F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3F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3F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3FC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3FC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3F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3F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3F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3F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3FCE"/>
    <w:pPr>
      <w:spacing w:after="80"/>
      <w:ind w:firstLine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23F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3FCE"/>
    <w:pPr>
      <w:numPr>
        <w:ilvl w:val="1"/>
      </w:numPr>
      <w:spacing w:after="160" w:line="278" w:lineRule="auto"/>
      <w:ind w:firstLine="72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23F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3FCE"/>
    <w:pPr>
      <w:spacing w:before="160" w:after="160" w:line="278" w:lineRule="auto"/>
      <w:ind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23F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3FCE"/>
    <w:pPr>
      <w:spacing w:after="160" w:line="278" w:lineRule="auto"/>
      <w:ind w:left="720" w:firstLine="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23FC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3F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3FC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3FCE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rsid w:val="00E23FC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3FCE"/>
    <w:rPr>
      <w:rFonts w:ascii="Times New Roman" w:eastAsia="Times New Roman" w:hAnsi="Times New Roman" w:cs="Times New Roman"/>
      <w:kern w:val="0"/>
      <w14:ligatures w14:val="none"/>
    </w:rPr>
  </w:style>
  <w:style w:type="paragraph" w:styleId="BodyText">
    <w:name w:val="Body Text"/>
    <w:basedOn w:val="Normal"/>
    <w:link w:val="BodyTextChar"/>
    <w:uiPriority w:val="99"/>
    <w:rsid w:val="00E23FCE"/>
    <w:pPr>
      <w:spacing w:line="480" w:lineRule="auto"/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rsid w:val="00E23FCE"/>
    <w:rPr>
      <w:rFonts w:ascii="Times New Roman" w:eastAsia="Times New Roman" w:hAnsi="Times New Roman" w:cs="Times New Roman"/>
      <w:kern w:val="0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E23FCE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E23FCE"/>
  </w:style>
  <w:style w:type="character" w:styleId="CommentReference">
    <w:name w:val="annotation reference"/>
    <w:basedOn w:val="DefaultParagraphFont"/>
    <w:uiPriority w:val="99"/>
    <w:semiHidden/>
    <w:unhideWhenUsed/>
    <w:rsid w:val="004409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409C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409C0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09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09C0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1F1E99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8C3E58"/>
    <w:rPr>
      <w:color w:val="467886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C3E5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C00D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C00D3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40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11224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25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47102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84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235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46191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376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97803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4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2026-02-11T19:01:00Z</dcterms:created>
  <dcterms:modified xsi:type="dcterms:W3CDTF">2026-02-27T17:17:00Z</dcterms:modified>
</cp:coreProperties>
</file>