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E5125" w14:textId="7E85D081" w:rsidR="004E1CF2" w:rsidRDefault="004E1CF2" w:rsidP="00E97376">
      <w:pPr>
        <w:ind w:firstLine="0"/>
        <w:jc w:val="center"/>
      </w:pPr>
      <w:r>
        <w:t>Int. No.</w:t>
      </w:r>
      <w:r w:rsidR="00A02A6C">
        <w:t xml:space="preserve"> 93</w:t>
      </w:r>
      <w:r w:rsidR="002A05BD">
        <w:t>-A</w:t>
      </w:r>
    </w:p>
    <w:p w14:paraId="030BCA1E" w14:textId="77777777" w:rsidR="00E97376" w:rsidRDefault="00E97376" w:rsidP="00E97376">
      <w:pPr>
        <w:ind w:firstLine="0"/>
        <w:jc w:val="center"/>
      </w:pPr>
    </w:p>
    <w:p w14:paraId="2577AEED" w14:textId="2CF66F28" w:rsidR="00A33651" w:rsidRDefault="00A33651" w:rsidP="00A33651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Brewer, Louis, Hanif, Marte, Epstein, Cabán, Avilés, Aldebol</w:t>
      </w:r>
      <w:r w:rsidR="0010139E">
        <w:rPr>
          <w:rFonts w:eastAsia="Calibri"/>
        </w:rPr>
        <w:t>,</w:t>
      </w:r>
      <w:r>
        <w:rPr>
          <w:rFonts w:eastAsia="Calibri"/>
        </w:rPr>
        <w:t xml:space="preserve"> Won</w:t>
      </w:r>
      <w:r w:rsidR="0010139E">
        <w:rPr>
          <w:rFonts w:eastAsia="Calibri"/>
        </w:rPr>
        <w:t>, Hudson</w:t>
      </w:r>
      <w:r w:rsidR="00E41605">
        <w:rPr>
          <w:rFonts w:eastAsia="Calibri"/>
        </w:rPr>
        <w:t>,</w:t>
      </w:r>
      <w:r w:rsidR="0010139E">
        <w:rPr>
          <w:rFonts w:eastAsia="Calibri"/>
        </w:rPr>
        <w:t xml:space="preserve"> Hanks</w:t>
      </w:r>
      <w:r w:rsidR="00CC6F23">
        <w:rPr>
          <w:rFonts w:eastAsia="Calibri"/>
        </w:rPr>
        <w:t>,</w:t>
      </w:r>
      <w:r w:rsidR="00E41605">
        <w:rPr>
          <w:rFonts w:eastAsia="Calibri"/>
        </w:rPr>
        <w:t xml:space="preserve"> </w:t>
      </w:r>
      <w:r w:rsidR="00E41605" w:rsidRPr="00E41605">
        <w:rPr>
          <w:rFonts w:eastAsia="Calibri"/>
        </w:rPr>
        <w:t>Farías</w:t>
      </w:r>
      <w:r w:rsidR="00B9069B">
        <w:rPr>
          <w:rFonts w:eastAsia="Calibri"/>
        </w:rPr>
        <w:t>,</w:t>
      </w:r>
      <w:r w:rsidR="00CC6F23">
        <w:rPr>
          <w:rFonts w:eastAsia="Calibri"/>
        </w:rPr>
        <w:t xml:space="preserve"> Nurse</w:t>
      </w:r>
      <w:r w:rsidR="0039008F">
        <w:rPr>
          <w:rFonts w:eastAsia="Calibri"/>
        </w:rPr>
        <w:t xml:space="preserve">, </w:t>
      </w:r>
      <w:r w:rsidR="00B9069B">
        <w:rPr>
          <w:rFonts w:eastAsia="Calibri"/>
        </w:rPr>
        <w:t>Wilson</w:t>
      </w:r>
      <w:r w:rsidR="0039008F">
        <w:rPr>
          <w:rFonts w:eastAsia="Calibri"/>
        </w:rPr>
        <w:t xml:space="preserve"> and Abreu</w:t>
      </w:r>
    </w:p>
    <w:p w14:paraId="4C18B953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3C8F986D" w14:textId="140B4AE4" w:rsidR="004E1CF2" w:rsidRPr="00D6763F" w:rsidRDefault="00D6763F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D6763F">
        <w:rPr>
          <w:vanish/>
        </w:rPr>
        <w:t>..</w:t>
      </w:r>
      <w:proofErr w:type="gramEnd"/>
      <w:r w:rsidRPr="00D6763F">
        <w:rPr>
          <w:vanish/>
        </w:rPr>
        <w:t>Title</w:t>
      </w:r>
    </w:p>
    <w:p w14:paraId="6BD76B55" w14:textId="4DD41433" w:rsidR="004E1CF2" w:rsidRDefault="00D6763F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DB54ED">
        <w:t>administrative code of the city of New York</w:t>
      </w:r>
      <w:r w:rsidR="004E1CF2">
        <w:t>, in relation to</w:t>
      </w:r>
      <w:r w:rsidR="00873B26">
        <w:t xml:space="preserve"> </w:t>
      </w:r>
      <w:r w:rsidR="00847D03">
        <w:t xml:space="preserve">the bicycle </w:t>
      </w:r>
      <w:r w:rsidR="00AE495D">
        <w:t xml:space="preserve">parking station </w:t>
      </w:r>
      <w:r w:rsidR="00847D03">
        <w:t>program</w:t>
      </w:r>
    </w:p>
    <w:p w14:paraId="0274E33C" w14:textId="2B3A4ECA" w:rsidR="00D6763F" w:rsidRPr="00D6763F" w:rsidRDefault="00D6763F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D6763F">
        <w:rPr>
          <w:vanish/>
        </w:rPr>
        <w:t>..</w:t>
      </w:r>
      <w:proofErr w:type="gramEnd"/>
      <w:r w:rsidRPr="00D6763F">
        <w:rPr>
          <w:vanish/>
        </w:rPr>
        <w:t>Body</w:t>
      </w:r>
    </w:p>
    <w:p w14:paraId="423D7EA2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C2FF646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707CB12" w14:textId="77777777" w:rsidR="004E1CF2" w:rsidRDefault="004E1CF2" w:rsidP="006662DF">
      <w:pPr>
        <w:jc w:val="both"/>
      </w:pPr>
    </w:p>
    <w:p w14:paraId="3106641B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3B2F3B" w14:textId="5C17C3F0" w:rsidR="00AF6CB3" w:rsidRDefault="007101A2" w:rsidP="00695BFE">
      <w:pPr>
        <w:spacing w:line="480" w:lineRule="auto"/>
        <w:jc w:val="both"/>
      </w:pPr>
      <w:r>
        <w:t>S</w:t>
      </w:r>
      <w:r w:rsidR="004E1CF2">
        <w:t>ection 1.</w:t>
      </w:r>
      <w:r w:rsidR="00AF6CB3">
        <w:t xml:space="preserve"> </w:t>
      </w:r>
      <w:r w:rsidR="00AF6CB3">
        <w:rPr>
          <w:color w:val="000000"/>
          <w:shd w:val="clear" w:color="auto" w:fill="FFFFFF"/>
        </w:rPr>
        <w:t>Subchapter 2 of chapter 1 of title 19 of the administrative code of the city of New York is amended by adding a new section 19-175.</w:t>
      </w:r>
      <w:r w:rsidR="00A63D74">
        <w:rPr>
          <w:color w:val="000000"/>
          <w:shd w:val="clear" w:color="auto" w:fill="FFFFFF"/>
        </w:rPr>
        <w:t xml:space="preserve">10 </w:t>
      </w:r>
      <w:r w:rsidR="00AF6CB3">
        <w:rPr>
          <w:color w:val="000000"/>
          <w:shd w:val="clear" w:color="auto" w:fill="FFFFFF"/>
        </w:rPr>
        <w:t>to read as follows:</w:t>
      </w:r>
      <w:r w:rsidR="007E79D5">
        <w:t xml:space="preserve"> </w:t>
      </w:r>
    </w:p>
    <w:p w14:paraId="428FD8F4" w14:textId="14E43E63" w:rsidR="00695BFE" w:rsidRDefault="00AF6CB3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>§</w:t>
      </w:r>
      <w:r w:rsidR="00BD2B2A">
        <w:rPr>
          <w:u w:val="single"/>
        </w:rPr>
        <w:t xml:space="preserve"> </w:t>
      </w:r>
      <w:r>
        <w:rPr>
          <w:u w:val="single"/>
        </w:rPr>
        <w:t>19-175.</w:t>
      </w:r>
      <w:r w:rsidR="00A63D74">
        <w:rPr>
          <w:u w:val="single"/>
        </w:rPr>
        <w:t>10</w:t>
      </w:r>
      <w:r w:rsidR="00A63D74" w:rsidRPr="00695BFE">
        <w:rPr>
          <w:u w:val="single"/>
        </w:rPr>
        <w:t> </w:t>
      </w:r>
      <w:r>
        <w:rPr>
          <w:u w:val="single"/>
        </w:rPr>
        <w:t xml:space="preserve">Bicycle </w:t>
      </w:r>
      <w:r w:rsidR="00AE495D">
        <w:rPr>
          <w:u w:val="single"/>
        </w:rPr>
        <w:t xml:space="preserve">parking station </w:t>
      </w:r>
      <w:r w:rsidR="00DB54ED">
        <w:rPr>
          <w:u w:val="single"/>
        </w:rPr>
        <w:t xml:space="preserve">program. a. </w:t>
      </w:r>
      <w:r>
        <w:rPr>
          <w:u w:val="single"/>
        </w:rPr>
        <w:t xml:space="preserve">Definitions. </w:t>
      </w:r>
      <w:r w:rsidR="00B1672C">
        <w:rPr>
          <w:u w:val="single"/>
        </w:rPr>
        <w:t>As used in</w:t>
      </w:r>
      <w:r>
        <w:rPr>
          <w:u w:val="single"/>
        </w:rPr>
        <w:t xml:space="preserve"> this section, </w:t>
      </w:r>
      <w:r w:rsidR="00B1672C">
        <w:rPr>
          <w:u w:val="single"/>
        </w:rPr>
        <w:t>the following terms have the following meanings:</w:t>
      </w:r>
    </w:p>
    <w:p w14:paraId="2382DF69" w14:textId="2DA54DB7" w:rsidR="00B1672C" w:rsidRDefault="1B2DC406" w:rsidP="00695BFE">
      <w:pPr>
        <w:spacing w:line="480" w:lineRule="auto"/>
        <w:jc w:val="both"/>
        <w:rPr>
          <w:u w:val="single"/>
        </w:rPr>
      </w:pPr>
      <w:r w:rsidRPr="4E2E8991">
        <w:rPr>
          <w:u w:val="single"/>
        </w:rPr>
        <w:t xml:space="preserve">Bicycle </w:t>
      </w:r>
      <w:r w:rsidR="695229C2" w:rsidRPr="4E2E8991">
        <w:rPr>
          <w:u w:val="single"/>
        </w:rPr>
        <w:t>parking station</w:t>
      </w:r>
      <w:r w:rsidRPr="4E2E8991">
        <w:rPr>
          <w:u w:val="single"/>
        </w:rPr>
        <w:t xml:space="preserve">. The term “bicycle </w:t>
      </w:r>
      <w:r w:rsidR="10FDC00F" w:rsidRPr="4E2E8991">
        <w:rPr>
          <w:u w:val="single"/>
        </w:rPr>
        <w:t>parking station</w:t>
      </w:r>
      <w:r w:rsidRPr="4E2E8991">
        <w:rPr>
          <w:u w:val="single"/>
        </w:rPr>
        <w:t>” means</w:t>
      </w:r>
      <w:r w:rsidR="3515E456" w:rsidRPr="4E2E8991">
        <w:rPr>
          <w:u w:val="single"/>
        </w:rPr>
        <w:t xml:space="preserve"> secured bicycle parking </w:t>
      </w:r>
      <w:r w:rsidR="3C09820B" w:rsidRPr="4E2E8991">
        <w:rPr>
          <w:u w:val="single"/>
        </w:rPr>
        <w:t xml:space="preserve">or </w:t>
      </w:r>
      <w:r w:rsidR="3515E456" w:rsidRPr="4E2E8991">
        <w:rPr>
          <w:u w:val="single"/>
        </w:rPr>
        <w:t>a bi</w:t>
      </w:r>
      <w:r w:rsidR="2CCC9364" w:rsidRPr="4E2E8991">
        <w:rPr>
          <w:u w:val="single"/>
        </w:rPr>
        <w:t>cycle</w:t>
      </w:r>
      <w:r w:rsidR="3515E456" w:rsidRPr="4E2E8991">
        <w:rPr>
          <w:u w:val="single"/>
        </w:rPr>
        <w:t xml:space="preserve"> rack</w:t>
      </w:r>
      <w:r w:rsidR="0BA65C19" w:rsidRPr="4E2E8991">
        <w:rPr>
          <w:u w:val="single"/>
        </w:rPr>
        <w:t xml:space="preserve"> located on a street</w:t>
      </w:r>
      <w:r w:rsidRPr="4E2E8991">
        <w:rPr>
          <w:u w:val="single"/>
        </w:rPr>
        <w:t>.</w:t>
      </w:r>
    </w:p>
    <w:p w14:paraId="104B38EF" w14:textId="12D90189" w:rsidR="00441D3B" w:rsidRDefault="00B92741" w:rsidP="00B973BD">
      <w:pPr>
        <w:spacing w:line="480" w:lineRule="auto"/>
        <w:jc w:val="both"/>
        <w:rPr>
          <w:u w:val="single"/>
        </w:rPr>
      </w:pPr>
      <w:r w:rsidRPr="49F27EBA">
        <w:rPr>
          <w:u w:val="single"/>
        </w:rPr>
        <w:t>Bi</w:t>
      </w:r>
      <w:r w:rsidR="006522E2" w:rsidRPr="49F27EBA">
        <w:rPr>
          <w:u w:val="single"/>
        </w:rPr>
        <w:t>cycl</w:t>
      </w:r>
      <w:r w:rsidRPr="49F27EBA">
        <w:rPr>
          <w:u w:val="single"/>
        </w:rPr>
        <w:t>e rack</w:t>
      </w:r>
      <w:r w:rsidR="00441D3B" w:rsidRPr="49F27EBA">
        <w:rPr>
          <w:u w:val="single"/>
        </w:rPr>
        <w:t>. The term “bicycle</w:t>
      </w:r>
      <w:r w:rsidRPr="49F27EBA">
        <w:rPr>
          <w:u w:val="single"/>
        </w:rPr>
        <w:t xml:space="preserve"> rack</w:t>
      </w:r>
      <w:r w:rsidR="00441D3B" w:rsidRPr="49F27EBA">
        <w:rPr>
          <w:u w:val="single"/>
        </w:rPr>
        <w:t>” means an</w:t>
      </w:r>
      <w:r w:rsidR="00B03961" w:rsidRPr="49F27EBA">
        <w:rPr>
          <w:u w:val="single"/>
        </w:rPr>
        <w:t xml:space="preserve"> open-air</w:t>
      </w:r>
      <w:r w:rsidR="00441D3B" w:rsidRPr="49F27EBA">
        <w:rPr>
          <w:u w:val="single"/>
        </w:rPr>
        <w:t xml:space="preserve"> </w:t>
      </w:r>
      <w:r w:rsidR="00A5250D" w:rsidRPr="49F27EBA">
        <w:rPr>
          <w:u w:val="single"/>
        </w:rPr>
        <w:t xml:space="preserve">structure </w:t>
      </w:r>
      <w:r w:rsidR="00BD2B2A" w:rsidRPr="49F27EBA">
        <w:rPr>
          <w:u w:val="single"/>
        </w:rPr>
        <w:t xml:space="preserve">that </w:t>
      </w:r>
      <w:r w:rsidR="00441D3B" w:rsidRPr="49F27EBA">
        <w:rPr>
          <w:u w:val="single"/>
        </w:rPr>
        <w:t>permit</w:t>
      </w:r>
      <w:r w:rsidR="00BD2B2A" w:rsidRPr="49F27EBA">
        <w:rPr>
          <w:u w:val="single"/>
        </w:rPr>
        <w:t>s</w:t>
      </w:r>
      <w:r w:rsidR="00441D3B" w:rsidRPr="49F27EBA">
        <w:rPr>
          <w:u w:val="single"/>
        </w:rPr>
        <w:t xml:space="preserve"> the locking of </w:t>
      </w:r>
      <w:r w:rsidR="00BD2B2A" w:rsidRPr="49F27EBA">
        <w:rPr>
          <w:u w:val="single"/>
        </w:rPr>
        <w:t xml:space="preserve">a </w:t>
      </w:r>
      <w:r w:rsidR="00441D3B" w:rsidRPr="49F27EBA">
        <w:rPr>
          <w:u w:val="single"/>
        </w:rPr>
        <w:t xml:space="preserve">bicycle frame and </w:t>
      </w:r>
      <w:r w:rsidR="00A709D6" w:rsidRPr="49F27EBA">
        <w:rPr>
          <w:u w:val="single"/>
        </w:rPr>
        <w:t xml:space="preserve">1 </w:t>
      </w:r>
      <w:r w:rsidR="00441D3B" w:rsidRPr="49F27EBA">
        <w:rPr>
          <w:u w:val="single"/>
        </w:rPr>
        <w:t xml:space="preserve">wheel to </w:t>
      </w:r>
      <w:r w:rsidR="00BD2B2A" w:rsidRPr="49F27EBA">
        <w:rPr>
          <w:u w:val="single"/>
        </w:rPr>
        <w:t xml:space="preserve">a </w:t>
      </w:r>
      <w:r w:rsidR="009E304C" w:rsidRPr="49F27EBA">
        <w:rPr>
          <w:u w:val="single"/>
        </w:rPr>
        <w:t xml:space="preserve">corral or </w:t>
      </w:r>
      <w:r w:rsidR="00441D3B" w:rsidRPr="49F27EBA">
        <w:rPr>
          <w:u w:val="single"/>
        </w:rPr>
        <w:t xml:space="preserve">rack and </w:t>
      </w:r>
      <w:r w:rsidR="003F7CFD">
        <w:rPr>
          <w:u w:val="single"/>
        </w:rPr>
        <w:t xml:space="preserve">that </w:t>
      </w:r>
      <w:r w:rsidR="00441D3B" w:rsidRPr="49F27EBA">
        <w:rPr>
          <w:u w:val="single"/>
        </w:rPr>
        <w:t>support</w:t>
      </w:r>
      <w:r w:rsidR="00BD2B2A" w:rsidRPr="49F27EBA">
        <w:rPr>
          <w:u w:val="single"/>
        </w:rPr>
        <w:t>s</w:t>
      </w:r>
      <w:r w:rsidR="00441D3B" w:rsidRPr="49F27EBA">
        <w:rPr>
          <w:u w:val="single"/>
        </w:rPr>
        <w:t xml:space="preserve"> the bicycle in a stable position without damage to </w:t>
      </w:r>
      <w:r w:rsidR="00123CB6" w:rsidRPr="49F27EBA">
        <w:rPr>
          <w:u w:val="single"/>
        </w:rPr>
        <w:t xml:space="preserve">its </w:t>
      </w:r>
      <w:r w:rsidR="00441D3B" w:rsidRPr="49F27EBA">
        <w:rPr>
          <w:u w:val="single"/>
        </w:rPr>
        <w:t>wheels, frame</w:t>
      </w:r>
      <w:r w:rsidR="00BD2B2A" w:rsidRPr="49F27EBA">
        <w:rPr>
          <w:u w:val="single"/>
        </w:rPr>
        <w:t>,</w:t>
      </w:r>
      <w:r w:rsidR="00441D3B" w:rsidRPr="49F27EBA">
        <w:rPr>
          <w:u w:val="single"/>
        </w:rPr>
        <w:t xml:space="preserve"> or </w:t>
      </w:r>
      <w:r w:rsidR="00214836" w:rsidRPr="49F27EBA">
        <w:rPr>
          <w:u w:val="single"/>
        </w:rPr>
        <w:t xml:space="preserve">other </w:t>
      </w:r>
      <w:r w:rsidR="00441D3B" w:rsidRPr="49F27EBA">
        <w:rPr>
          <w:u w:val="single"/>
        </w:rPr>
        <w:t>components.</w:t>
      </w:r>
    </w:p>
    <w:p w14:paraId="30001BE8" w14:textId="5A901BCC" w:rsidR="006540F9" w:rsidRDefault="006540F9">
      <w:pPr>
        <w:spacing w:line="480" w:lineRule="auto"/>
        <w:jc w:val="both"/>
        <w:rPr>
          <w:u w:val="single"/>
        </w:rPr>
      </w:pPr>
      <w:r w:rsidRPr="004154AC">
        <w:rPr>
          <w:u w:val="single"/>
        </w:rPr>
        <w:t xml:space="preserve">Commercial corridor. The term “commercial corridor” means a block </w:t>
      </w:r>
      <w:r w:rsidR="00CD7186">
        <w:rPr>
          <w:u w:val="single"/>
        </w:rPr>
        <w:t>in</w:t>
      </w:r>
      <w:r w:rsidRPr="004154AC">
        <w:rPr>
          <w:u w:val="single"/>
        </w:rPr>
        <w:t xml:space="preserve"> a commercial district or </w:t>
      </w:r>
      <w:r w:rsidR="00CD7186">
        <w:rPr>
          <w:u w:val="single"/>
        </w:rPr>
        <w:t xml:space="preserve">a commercial </w:t>
      </w:r>
      <w:r w:rsidRPr="004154AC">
        <w:rPr>
          <w:u w:val="single"/>
        </w:rPr>
        <w:t xml:space="preserve">overlay established </w:t>
      </w:r>
      <w:r w:rsidR="00CD7186">
        <w:rPr>
          <w:u w:val="single"/>
        </w:rPr>
        <w:t>pursuant to</w:t>
      </w:r>
      <w:r w:rsidR="00CD7186" w:rsidRPr="004154AC">
        <w:rPr>
          <w:u w:val="single"/>
        </w:rPr>
        <w:t xml:space="preserve"> </w:t>
      </w:r>
      <w:r w:rsidRPr="004154AC">
        <w:rPr>
          <w:u w:val="single"/>
        </w:rPr>
        <w:t>the zoning resolution</w:t>
      </w:r>
      <w:r w:rsidR="00A5250D">
        <w:rPr>
          <w:u w:val="single"/>
        </w:rPr>
        <w:t xml:space="preserve"> of the city of New York</w:t>
      </w:r>
      <w:r w:rsidRPr="004154AC">
        <w:rPr>
          <w:u w:val="single"/>
        </w:rPr>
        <w:t>.</w:t>
      </w:r>
    </w:p>
    <w:p w14:paraId="44F2D674" w14:textId="1E41B162" w:rsidR="00A76C25" w:rsidRDefault="00A76C25">
      <w:pPr>
        <w:spacing w:line="480" w:lineRule="auto"/>
        <w:jc w:val="both"/>
        <w:rPr>
          <w:u w:val="single"/>
        </w:rPr>
      </w:pPr>
      <w:r>
        <w:rPr>
          <w:u w:val="single"/>
        </w:rPr>
        <w:t>Food delivery worker. The term “food delivery worker” has the same meaning as set forth in section 20-</w:t>
      </w:r>
      <w:r w:rsidR="00DC1FC8">
        <w:rPr>
          <w:u w:val="single"/>
        </w:rPr>
        <w:t>1501</w:t>
      </w:r>
      <w:r>
        <w:rPr>
          <w:u w:val="single"/>
        </w:rPr>
        <w:t>.</w:t>
      </w:r>
    </w:p>
    <w:p w14:paraId="1FFCF1CA" w14:textId="354FFB81" w:rsidR="00913CDE" w:rsidRDefault="00913CDE" w:rsidP="00913CD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Secured bicycle parking. The term “secured bicycle parking” means an enclosed </w:t>
      </w:r>
      <w:r w:rsidR="00A5250D">
        <w:rPr>
          <w:u w:val="single"/>
        </w:rPr>
        <w:t>device</w:t>
      </w:r>
      <w:r>
        <w:rPr>
          <w:u w:val="single"/>
        </w:rPr>
        <w:t xml:space="preserve"> that </w:t>
      </w:r>
      <w:r w:rsidR="00A5250D">
        <w:rPr>
          <w:u w:val="single"/>
        </w:rPr>
        <w:t xml:space="preserve">is intended to </w:t>
      </w:r>
      <w:r w:rsidRPr="00452FDF">
        <w:rPr>
          <w:u w:val="single"/>
        </w:rPr>
        <w:t xml:space="preserve">protect </w:t>
      </w:r>
      <w:r>
        <w:rPr>
          <w:u w:val="single"/>
        </w:rPr>
        <w:t>an</w:t>
      </w:r>
      <w:r w:rsidRPr="00452FDF">
        <w:rPr>
          <w:u w:val="single"/>
        </w:rPr>
        <w:t xml:space="preserve"> entire bicycle, </w:t>
      </w:r>
      <w:r w:rsidR="00A5250D">
        <w:rPr>
          <w:u w:val="single"/>
        </w:rPr>
        <w:t xml:space="preserve">including </w:t>
      </w:r>
      <w:r w:rsidRPr="00452FDF">
        <w:rPr>
          <w:u w:val="single"/>
        </w:rPr>
        <w:t>its components and accessories</w:t>
      </w:r>
      <w:r w:rsidR="00ED4205">
        <w:rPr>
          <w:u w:val="single"/>
        </w:rPr>
        <w:t>,</w:t>
      </w:r>
      <w:r w:rsidR="00A5250D">
        <w:rPr>
          <w:u w:val="single"/>
        </w:rPr>
        <w:t xml:space="preserve"> from</w:t>
      </w:r>
      <w:r w:rsidRPr="00452FDF">
        <w:rPr>
          <w:u w:val="single"/>
        </w:rPr>
        <w:t xml:space="preserve"> theft </w:t>
      </w:r>
      <w:r w:rsidRPr="00452FDF">
        <w:rPr>
          <w:u w:val="single"/>
        </w:rPr>
        <w:lastRenderedPageBreak/>
        <w:t>and inclement weather, including wind-driven rain</w:t>
      </w:r>
      <w:r>
        <w:rPr>
          <w:u w:val="single"/>
        </w:rPr>
        <w:t xml:space="preserve">, and </w:t>
      </w:r>
      <w:r w:rsidR="00ED4205">
        <w:rPr>
          <w:u w:val="single"/>
        </w:rPr>
        <w:t xml:space="preserve">that </w:t>
      </w:r>
      <w:r>
        <w:rPr>
          <w:u w:val="single"/>
        </w:rPr>
        <w:t>may be secured from the outside with a lock or other device</w:t>
      </w:r>
      <w:r w:rsidRPr="00452FDF">
        <w:rPr>
          <w:u w:val="single"/>
        </w:rPr>
        <w:t>.</w:t>
      </w:r>
    </w:p>
    <w:p w14:paraId="593EC881" w14:textId="0F7F951B" w:rsidR="00B94B52" w:rsidRDefault="00B94B52">
      <w:pPr>
        <w:spacing w:line="480" w:lineRule="auto"/>
        <w:jc w:val="both"/>
        <w:rPr>
          <w:u w:val="single"/>
        </w:rPr>
      </w:pPr>
      <w:r>
        <w:rPr>
          <w:u w:val="single"/>
        </w:rPr>
        <w:t>Third-party courier service. The term “third-party courier service” has the same meaning as set forth in section 20-1501.</w:t>
      </w:r>
    </w:p>
    <w:p w14:paraId="6C48A6E4" w14:textId="69E97BB2" w:rsidR="00913CDE" w:rsidRDefault="00A76C25" w:rsidP="00913CDE">
      <w:pPr>
        <w:spacing w:line="480" w:lineRule="auto"/>
        <w:jc w:val="both"/>
        <w:rPr>
          <w:u w:val="single"/>
        </w:rPr>
      </w:pPr>
      <w:r>
        <w:rPr>
          <w:u w:val="single"/>
        </w:rPr>
        <w:t>Third-party food delivery service. The term “third-party food delivery service” has the same meaning as set forth in section 20-</w:t>
      </w:r>
      <w:r w:rsidR="00524D4A">
        <w:rPr>
          <w:u w:val="single"/>
        </w:rPr>
        <w:t>1501</w:t>
      </w:r>
      <w:r>
        <w:rPr>
          <w:u w:val="single"/>
        </w:rPr>
        <w:t>.</w:t>
      </w:r>
    </w:p>
    <w:p w14:paraId="57650927" w14:textId="1303765D" w:rsidR="002E053B" w:rsidRDefault="00DB54ED" w:rsidP="00587DE4">
      <w:pPr>
        <w:spacing w:line="480" w:lineRule="auto"/>
        <w:jc w:val="both"/>
        <w:rPr>
          <w:u w:val="single"/>
        </w:rPr>
      </w:pPr>
      <w:r>
        <w:rPr>
          <w:u w:val="single"/>
        </w:rPr>
        <w:t>b.</w:t>
      </w:r>
      <w:r w:rsidR="00695BFE" w:rsidRPr="00695BFE">
        <w:rPr>
          <w:u w:val="single"/>
        </w:rPr>
        <w:t> </w:t>
      </w:r>
      <w:r w:rsidR="000231A8">
        <w:rPr>
          <w:u w:val="single"/>
        </w:rPr>
        <w:t xml:space="preserve">Installation </w:t>
      </w:r>
      <w:r w:rsidR="00314B9C">
        <w:rPr>
          <w:u w:val="single"/>
        </w:rPr>
        <w:t xml:space="preserve">of </w:t>
      </w:r>
      <w:r w:rsidR="000231A8">
        <w:rPr>
          <w:u w:val="single"/>
        </w:rPr>
        <w:t>bicycle parking station</w:t>
      </w:r>
      <w:r w:rsidR="00ED4205">
        <w:rPr>
          <w:u w:val="single"/>
        </w:rPr>
        <w:t>s</w:t>
      </w:r>
      <w:r w:rsidR="000231A8">
        <w:rPr>
          <w:u w:val="single"/>
        </w:rPr>
        <w:t>.</w:t>
      </w:r>
      <w:r w:rsidR="000D12DE">
        <w:rPr>
          <w:u w:val="single"/>
        </w:rPr>
        <w:t xml:space="preserve"> </w:t>
      </w:r>
      <w:r w:rsidR="00587DE4">
        <w:rPr>
          <w:u w:val="single"/>
        </w:rPr>
        <w:t>No later than July 1, 2027</w:t>
      </w:r>
      <w:r w:rsidR="006D09F7">
        <w:rPr>
          <w:u w:val="single"/>
        </w:rPr>
        <w:t xml:space="preserve">, </w:t>
      </w:r>
      <w:r w:rsidR="00587DE4">
        <w:rPr>
          <w:u w:val="single"/>
        </w:rPr>
        <w:t xml:space="preserve">and no later than July 1 </w:t>
      </w:r>
      <w:r w:rsidR="00ED4205">
        <w:rPr>
          <w:u w:val="single"/>
        </w:rPr>
        <w:t>of each of the 4 years</w:t>
      </w:r>
      <w:r w:rsidR="00D53FC4">
        <w:rPr>
          <w:u w:val="single"/>
        </w:rPr>
        <w:t xml:space="preserve"> thereafter</w:t>
      </w:r>
      <w:r w:rsidR="00587DE4">
        <w:rPr>
          <w:u w:val="single"/>
        </w:rPr>
        <w:t xml:space="preserve">, </w:t>
      </w:r>
      <w:r w:rsidR="006D09F7">
        <w:rPr>
          <w:u w:val="single"/>
        </w:rPr>
        <w:t xml:space="preserve">the </w:t>
      </w:r>
      <w:r w:rsidR="002C6E90">
        <w:rPr>
          <w:u w:val="single"/>
        </w:rPr>
        <w:t xml:space="preserve">commissioner </w:t>
      </w:r>
      <w:r w:rsidR="006D09F7">
        <w:rPr>
          <w:u w:val="single"/>
        </w:rPr>
        <w:t>shall</w:t>
      </w:r>
      <w:r w:rsidR="00587DE4">
        <w:rPr>
          <w:u w:val="single"/>
        </w:rPr>
        <w:t xml:space="preserve"> i</w:t>
      </w:r>
      <w:r w:rsidR="006D09F7" w:rsidRPr="006D09F7">
        <w:rPr>
          <w:u w:val="single"/>
        </w:rPr>
        <w:t>nstall</w:t>
      </w:r>
      <w:r w:rsidR="002E2108">
        <w:rPr>
          <w:u w:val="single"/>
        </w:rPr>
        <w:t xml:space="preserve"> </w:t>
      </w:r>
      <w:r w:rsidR="00587DE4">
        <w:rPr>
          <w:u w:val="single"/>
        </w:rPr>
        <w:t xml:space="preserve">at least 1,000 </w:t>
      </w:r>
      <w:r w:rsidR="002E2108">
        <w:rPr>
          <w:u w:val="single"/>
        </w:rPr>
        <w:t xml:space="preserve">bicycle </w:t>
      </w:r>
      <w:r w:rsidR="009E170D">
        <w:rPr>
          <w:u w:val="single"/>
        </w:rPr>
        <w:t>parking stations</w:t>
      </w:r>
      <w:r w:rsidR="009E170D" w:rsidRPr="006D09F7">
        <w:rPr>
          <w:u w:val="single"/>
        </w:rPr>
        <w:t xml:space="preserve"> </w:t>
      </w:r>
      <w:r w:rsidR="00D90DFC">
        <w:rPr>
          <w:u w:val="single"/>
        </w:rPr>
        <w:t xml:space="preserve">at </w:t>
      </w:r>
      <w:r w:rsidR="00587DE4">
        <w:rPr>
          <w:u w:val="single"/>
        </w:rPr>
        <w:t>sites</w:t>
      </w:r>
      <w:r w:rsidR="00D90DFC">
        <w:rPr>
          <w:u w:val="single"/>
        </w:rPr>
        <w:t xml:space="preserve"> </w:t>
      </w:r>
      <w:r w:rsidR="006D09F7" w:rsidRPr="006D09F7">
        <w:rPr>
          <w:u w:val="single"/>
        </w:rPr>
        <w:t xml:space="preserve">identified by the </w:t>
      </w:r>
      <w:r w:rsidR="000434EA">
        <w:rPr>
          <w:u w:val="single"/>
        </w:rPr>
        <w:t>commissioner</w:t>
      </w:r>
      <w:r w:rsidR="00587DE4">
        <w:rPr>
          <w:u w:val="single"/>
        </w:rPr>
        <w:t>, provided that no fewer than 400 o</w:t>
      </w:r>
      <w:r w:rsidR="00ED5E9C">
        <w:rPr>
          <w:u w:val="single"/>
        </w:rPr>
        <w:t xml:space="preserve">f such 1,000 </w:t>
      </w:r>
      <w:r w:rsidR="00ED4205">
        <w:rPr>
          <w:u w:val="single"/>
        </w:rPr>
        <w:t>bicycle parking stations</w:t>
      </w:r>
      <w:r w:rsidR="00587DE4">
        <w:rPr>
          <w:u w:val="single"/>
        </w:rPr>
        <w:t xml:space="preserve"> shall be located</w:t>
      </w:r>
      <w:r w:rsidR="00D90DFC">
        <w:rPr>
          <w:u w:val="single"/>
        </w:rPr>
        <w:t xml:space="preserve"> </w:t>
      </w:r>
      <w:r w:rsidR="00A27111">
        <w:rPr>
          <w:u w:val="single"/>
        </w:rPr>
        <w:t>within commercial corridors</w:t>
      </w:r>
      <w:r w:rsidR="00330949">
        <w:rPr>
          <w:u w:val="single"/>
        </w:rPr>
        <w:t xml:space="preserve"> identified by the commissioner</w:t>
      </w:r>
      <w:r w:rsidR="00A27111">
        <w:rPr>
          <w:u w:val="single"/>
        </w:rPr>
        <w:t>.</w:t>
      </w:r>
    </w:p>
    <w:p w14:paraId="20B3CB4D" w14:textId="74327BB8" w:rsidR="002E2108" w:rsidRDefault="0083144E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2E2108">
        <w:rPr>
          <w:u w:val="single"/>
        </w:rPr>
        <w:t xml:space="preserve">. </w:t>
      </w:r>
      <w:r w:rsidR="0011349F">
        <w:rPr>
          <w:u w:val="single"/>
        </w:rPr>
        <w:t xml:space="preserve">Identification </w:t>
      </w:r>
      <w:r w:rsidR="000231A8">
        <w:rPr>
          <w:u w:val="single"/>
        </w:rPr>
        <w:t xml:space="preserve">of bicycle </w:t>
      </w:r>
      <w:proofErr w:type="gramStart"/>
      <w:r w:rsidR="000231A8">
        <w:rPr>
          <w:u w:val="single"/>
        </w:rPr>
        <w:t>parking station</w:t>
      </w:r>
      <w:proofErr w:type="gramEnd"/>
      <w:r w:rsidR="00790B8B">
        <w:rPr>
          <w:u w:val="single"/>
        </w:rPr>
        <w:t xml:space="preserve"> sites</w:t>
      </w:r>
      <w:r w:rsidR="0011349F">
        <w:rPr>
          <w:u w:val="single"/>
        </w:rPr>
        <w:t xml:space="preserve">. </w:t>
      </w:r>
      <w:r w:rsidR="00404C1D">
        <w:rPr>
          <w:u w:val="single"/>
        </w:rPr>
        <w:t xml:space="preserve">1. </w:t>
      </w:r>
      <w:r w:rsidR="002E2108">
        <w:rPr>
          <w:u w:val="single"/>
        </w:rPr>
        <w:t xml:space="preserve">In </w:t>
      </w:r>
      <w:r w:rsidR="00533CA8">
        <w:rPr>
          <w:u w:val="single"/>
        </w:rPr>
        <w:t xml:space="preserve">identifying </w:t>
      </w:r>
      <w:r w:rsidR="002E2108">
        <w:rPr>
          <w:u w:val="single"/>
        </w:rPr>
        <w:t xml:space="preserve">potential </w:t>
      </w:r>
      <w:r w:rsidR="001C0C51">
        <w:rPr>
          <w:u w:val="single"/>
        </w:rPr>
        <w:t xml:space="preserve">sites </w:t>
      </w:r>
      <w:r w:rsidR="002E2108">
        <w:rPr>
          <w:u w:val="single"/>
        </w:rPr>
        <w:t xml:space="preserve">for bicycle </w:t>
      </w:r>
      <w:r w:rsidR="00D074FC">
        <w:rPr>
          <w:u w:val="single"/>
        </w:rPr>
        <w:t>parking stations</w:t>
      </w:r>
      <w:r w:rsidR="00D53FC4">
        <w:rPr>
          <w:u w:val="single"/>
        </w:rPr>
        <w:t xml:space="preserve"> to be installed pursuant to subdivision b of this section</w:t>
      </w:r>
      <w:r w:rsidR="002E2108">
        <w:rPr>
          <w:u w:val="single"/>
        </w:rPr>
        <w:t xml:space="preserve">, the </w:t>
      </w:r>
      <w:r w:rsidR="00B7560C">
        <w:rPr>
          <w:u w:val="single"/>
        </w:rPr>
        <w:t xml:space="preserve">commissioner </w:t>
      </w:r>
      <w:r w:rsidR="002E2108">
        <w:rPr>
          <w:u w:val="single"/>
        </w:rPr>
        <w:t xml:space="preserve">shall </w:t>
      </w:r>
      <w:r w:rsidR="00546B6C">
        <w:rPr>
          <w:u w:val="single"/>
        </w:rPr>
        <w:t xml:space="preserve">consider the following factors: </w:t>
      </w:r>
    </w:p>
    <w:p w14:paraId="7FD04D50" w14:textId="155B2E2D" w:rsidR="002A59B9" w:rsidRDefault="00404C1D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>(a)</w:t>
      </w:r>
      <w:r w:rsidR="002A59B9">
        <w:rPr>
          <w:u w:val="single"/>
        </w:rPr>
        <w:t xml:space="preserve"> </w:t>
      </w:r>
      <w:r w:rsidR="00E777B3">
        <w:rPr>
          <w:u w:val="single"/>
        </w:rPr>
        <w:t>W</w:t>
      </w:r>
      <w:r w:rsidR="00D3483C">
        <w:rPr>
          <w:u w:val="single"/>
        </w:rPr>
        <w:t xml:space="preserve">hether </w:t>
      </w:r>
      <w:r w:rsidR="00587DE4">
        <w:rPr>
          <w:u w:val="single"/>
        </w:rPr>
        <w:t>a potential site is in a</w:t>
      </w:r>
      <w:r w:rsidR="00D3483C">
        <w:rPr>
          <w:u w:val="single"/>
        </w:rPr>
        <w:t xml:space="preserve"> borough,</w:t>
      </w:r>
      <w:r w:rsidR="00E93DFE">
        <w:rPr>
          <w:u w:val="single"/>
        </w:rPr>
        <w:t xml:space="preserve"> communit</w:t>
      </w:r>
      <w:r w:rsidR="00587DE4">
        <w:rPr>
          <w:u w:val="single"/>
        </w:rPr>
        <w:t>y</w:t>
      </w:r>
      <w:r w:rsidR="00D3483C">
        <w:rPr>
          <w:u w:val="single"/>
        </w:rPr>
        <w:t>, or high-traffic area</w:t>
      </w:r>
      <w:r w:rsidR="00E93DFE">
        <w:rPr>
          <w:u w:val="single"/>
        </w:rPr>
        <w:t xml:space="preserve"> that </w:t>
      </w:r>
      <w:r w:rsidR="00587DE4">
        <w:rPr>
          <w:u w:val="single"/>
        </w:rPr>
        <w:t xml:space="preserve">is </w:t>
      </w:r>
      <w:r w:rsidR="00E93DFE">
        <w:rPr>
          <w:u w:val="single"/>
        </w:rPr>
        <w:t xml:space="preserve">underserved by bicycle </w:t>
      </w:r>
      <w:r w:rsidR="00E30864">
        <w:rPr>
          <w:u w:val="single"/>
        </w:rPr>
        <w:t xml:space="preserve">parking </w:t>
      </w:r>
      <w:r w:rsidR="00587DE4">
        <w:rPr>
          <w:u w:val="single"/>
        </w:rPr>
        <w:t>stations</w:t>
      </w:r>
      <w:r w:rsidR="00A63D74">
        <w:rPr>
          <w:u w:val="single"/>
        </w:rPr>
        <w:t xml:space="preserve">; </w:t>
      </w:r>
      <w:r w:rsidR="00A63D74" w:rsidDel="00A63D74">
        <w:rPr>
          <w:u w:val="single"/>
        </w:rPr>
        <w:t xml:space="preserve"> </w:t>
      </w:r>
    </w:p>
    <w:p w14:paraId="4EAC0AAB" w14:textId="3AB80506" w:rsidR="00C35A43" w:rsidRDefault="00404C1D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>(b)</w:t>
      </w:r>
      <w:r w:rsidR="00C35A43">
        <w:rPr>
          <w:u w:val="single"/>
        </w:rPr>
        <w:t xml:space="preserve"> </w:t>
      </w:r>
      <w:r w:rsidR="00154E7B">
        <w:rPr>
          <w:u w:val="single"/>
        </w:rPr>
        <w:t>T</w:t>
      </w:r>
      <w:r w:rsidR="00C35A43">
        <w:rPr>
          <w:u w:val="single"/>
        </w:rPr>
        <w:t xml:space="preserve">he proximity </w:t>
      </w:r>
      <w:r w:rsidR="00587DE4">
        <w:rPr>
          <w:u w:val="single"/>
        </w:rPr>
        <w:t xml:space="preserve">of a potential site </w:t>
      </w:r>
      <w:r w:rsidR="00C35A43">
        <w:rPr>
          <w:u w:val="single"/>
        </w:rPr>
        <w:t>to an existing or planned bicycle lane;</w:t>
      </w:r>
    </w:p>
    <w:p w14:paraId="2532F711" w14:textId="564BA94D" w:rsidR="001E51D2" w:rsidRDefault="00404C1D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>(c)</w:t>
      </w:r>
      <w:r w:rsidR="00D3483C">
        <w:rPr>
          <w:u w:val="single"/>
        </w:rPr>
        <w:t xml:space="preserve"> </w:t>
      </w:r>
      <w:r w:rsidR="005853B5">
        <w:rPr>
          <w:u w:val="single"/>
        </w:rPr>
        <w:t>W</w:t>
      </w:r>
      <w:r w:rsidR="006B4B97">
        <w:rPr>
          <w:u w:val="single"/>
        </w:rPr>
        <w:t>hether</w:t>
      </w:r>
      <w:r w:rsidR="001B7436">
        <w:rPr>
          <w:u w:val="single"/>
        </w:rPr>
        <w:t xml:space="preserve"> </w:t>
      </w:r>
      <w:r w:rsidR="00587DE4">
        <w:rPr>
          <w:u w:val="single"/>
        </w:rPr>
        <w:t>a</w:t>
      </w:r>
      <w:r w:rsidR="00A767AE">
        <w:rPr>
          <w:u w:val="single"/>
        </w:rPr>
        <w:t xml:space="preserve"> </w:t>
      </w:r>
      <w:r w:rsidR="006B4B97">
        <w:rPr>
          <w:u w:val="single"/>
        </w:rPr>
        <w:t xml:space="preserve">potential </w:t>
      </w:r>
      <w:r w:rsidR="00587DE4">
        <w:rPr>
          <w:u w:val="single"/>
        </w:rPr>
        <w:t>site would likely</w:t>
      </w:r>
      <w:r w:rsidR="001B7436">
        <w:rPr>
          <w:u w:val="single"/>
        </w:rPr>
        <w:t xml:space="preserve"> be used primarily in connection with business or personal </w:t>
      </w:r>
      <w:r w:rsidR="00587DE4">
        <w:rPr>
          <w:u w:val="single"/>
        </w:rPr>
        <w:t xml:space="preserve">bicycle </w:t>
      </w:r>
      <w:r w:rsidR="001B7436">
        <w:rPr>
          <w:u w:val="single"/>
        </w:rPr>
        <w:t>trips</w:t>
      </w:r>
      <w:r w:rsidR="00A80315">
        <w:rPr>
          <w:u w:val="single"/>
        </w:rPr>
        <w:t>;</w:t>
      </w:r>
    </w:p>
    <w:p w14:paraId="463D0E56" w14:textId="5F4DD7B2" w:rsidR="00422465" w:rsidRDefault="00422465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(d) </w:t>
      </w:r>
      <w:r w:rsidR="00524487">
        <w:rPr>
          <w:u w:val="single"/>
        </w:rPr>
        <w:t>W</w:t>
      </w:r>
      <w:r>
        <w:rPr>
          <w:u w:val="single"/>
        </w:rPr>
        <w:t xml:space="preserve">hether </w:t>
      </w:r>
      <w:r w:rsidR="00207B86">
        <w:rPr>
          <w:u w:val="single"/>
        </w:rPr>
        <w:t xml:space="preserve">a </w:t>
      </w:r>
      <w:r>
        <w:rPr>
          <w:u w:val="single"/>
        </w:rPr>
        <w:t xml:space="preserve">bicycle </w:t>
      </w:r>
      <w:r w:rsidR="001D3934">
        <w:rPr>
          <w:u w:val="single"/>
        </w:rPr>
        <w:t>parking station</w:t>
      </w:r>
      <w:r>
        <w:rPr>
          <w:u w:val="single"/>
        </w:rPr>
        <w:t xml:space="preserve"> </w:t>
      </w:r>
      <w:r w:rsidR="00207B86">
        <w:rPr>
          <w:u w:val="single"/>
        </w:rPr>
        <w:t xml:space="preserve">at a potential site </w:t>
      </w:r>
      <w:r>
        <w:rPr>
          <w:u w:val="single"/>
        </w:rPr>
        <w:t xml:space="preserve">may alleviate sidewalk or curb congestion </w:t>
      </w:r>
      <w:r w:rsidR="00207B86">
        <w:rPr>
          <w:u w:val="single"/>
        </w:rPr>
        <w:t>due to</w:t>
      </w:r>
      <w:r>
        <w:rPr>
          <w:u w:val="single"/>
        </w:rPr>
        <w:t xml:space="preserve"> </w:t>
      </w:r>
      <w:r w:rsidR="00207B86">
        <w:rPr>
          <w:u w:val="single"/>
        </w:rPr>
        <w:t xml:space="preserve">unstructured </w:t>
      </w:r>
      <w:r>
        <w:rPr>
          <w:u w:val="single"/>
        </w:rPr>
        <w:t>bicycle</w:t>
      </w:r>
      <w:r w:rsidR="00207B86">
        <w:rPr>
          <w:u w:val="single"/>
        </w:rPr>
        <w:t xml:space="preserve"> parking</w:t>
      </w:r>
      <w:r>
        <w:rPr>
          <w:u w:val="single"/>
        </w:rPr>
        <w:t>;</w:t>
      </w:r>
    </w:p>
    <w:p w14:paraId="59919F46" w14:textId="266D4415" w:rsidR="00A80315" w:rsidRDefault="00404C1D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422465">
        <w:rPr>
          <w:u w:val="single"/>
        </w:rPr>
        <w:t>e</w:t>
      </w:r>
      <w:r>
        <w:rPr>
          <w:u w:val="single"/>
        </w:rPr>
        <w:t>)</w:t>
      </w:r>
      <w:r w:rsidR="001E51D2">
        <w:rPr>
          <w:u w:val="single"/>
        </w:rPr>
        <w:t xml:space="preserve"> </w:t>
      </w:r>
      <w:r w:rsidR="00E05099">
        <w:rPr>
          <w:u w:val="single"/>
        </w:rPr>
        <w:t>W</w:t>
      </w:r>
      <w:r w:rsidR="00A80315">
        <w:rPr>
          <w:u w:val="single"/>
        </w:rPr>
        <w:t xml:space="preserve">hether </w:t>
      </w:r>
      <w:r w:rsidR="00207B86">
        <w:rPr>
          <w:u w:val="single"/>
        </w:rPr>
        <w:t xml:space="preserve">a </w:t>
      </w:r>
      <w:r w:rsidR="00A80315">
        <w:rPr>
          <w:u w:val="single"/>
        </w:rPr>
        <w:t xml:space="preserve">potential </w:t>
      </w:r>
      <w:r w:rsidR="00D90DFC">
        <w:rPr>
          <w:u w:val="single"/>
        </w:rPr>
        <w:t xml:space="preserve">site </w:t>
      </w:r>
      <w:r w:rsidR="00A80315">
        <w:rPr>
          <w:u w:val="single"/>
        </w:rPr>
        <w:t xml:space="preserve">would be better served by </w:t>
      </w:r>
      <w:r w:rsidR="00427043">
        <w:rPr>
          <w:u w:val="single"/>
        </w:rPr>
        <w:t>secured bicycle parking</w:t>
      </w:r>
      <w:r w:rsidR="00ED4205">
        <w:rPr>
          <w:u w:val="single"/>
        </w:rPr>
        <w:t xml:space="preserve">, </w:t>
      </w:r>
      <w:r w:rsidR="00207B86">
        <w:rPr>
          <w:u w:val="single"/>
        </w:rPr>
        <w:t xml:space="preserve">a </w:t>
      </w:r>
      <w:r w:rsidR="00A80315">
        <w:rPr>
          <w:u w:val="single"/>
        </w:rPr>
        <w:t xml:space="preserve">bicycle </w:t>
      </w:r>
      <w:r w:rsidR="00427043">
        <w:rPr>
          <w:u w:val="single"/>
        </w:rPr>
        <w:t>rack</w:t>
      </w:r>
      <w:r w:rsidR="00ED4205">
        <w:rPr>
          <w:u w:val="single"/>
        </w:rPr>
        <w:t>,</w:t>
      </w:r>
      <w:r w:rsidR="00207B86">
        <w:rPr>
          <w:u w:val="single"/>
        </w:rPr>
        <w:t xml:space="preserve"> or both</w:t>
      </w:r>
      <w:r w:rsidR="00A80315">
        <w:rPr>
          <w:u w:val="single"/>
        </w:rPr>
        <w:t>;</w:t>
      </w:r>
    </w:p>
    <w:p w14:paraId="04B2E3E5" w14:textId="3FFBAA7E" w:rsidR="00A63D74" w:rsidRDefault="00422465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(f</w:t>
      </w:r>
      <w:r w:rsidR="00404C1D">
        <w:rPr>
          <w:u w:val="single"/>
        </w:rPr>
        <w:t>)</w:t>
      </w:r>
      <w:r w:rsidR="00A80315">
        <w:rPr>
          <w:u w:val="single"/>
        </w:rPr>
        <w:t xml:space="preserve"> </w:t>
      </w:r>
      <w:r w:rsidR="001E4B74">
        <w:rPr>
          <w:u w:val="single"/>
        </w:rPr>
        <w:t>W</w:t>
      </w:r>
      <w:r w:rsidR="00D3483C">
        <w:rPr>
          <w:u w:val="single"/>
        </w:rPr>
        <w:t xml:space="preserve">hether </w:t>
      </w:r>
      <w:r w:rsidR="00207B86">
        <w:rPr>
          <w:u w:val="single"/>
        </w:rPr>
        <w:t>a local</w:t>
      </w:r>
      <w:r w:rsidR="00D3483C">
        <w:rPr>
          <w:u w:val="single"/>
        </w:rPr>
        <w:t xml:space="preserve"> community partner</w:t>
      </w:r>
      <w:r w:rsidR="00207B86">
        <w:rPr>
          <w:u w:val="single"/>
        </w:rPr>
        <w:t xml:space="preserve"> would be</w:t>
      </w:r>
      <w:r w:rsidR="00D3483C">
        <w:rPr>
          <w:u w:val="single"/>
        </w:rPr>
        <w:t xml:space="preserve"> </w:t>
      </w:r>
      <w:r w:rsidR="00ED4205">
        <w:rPr>
          <w:u w:val="single"/>
        </w:rPr>
        <w:t xml:space="preserve">able </w:t>
      </w:r>
      <w:r w:rsidR="001B7436">
        <w:rPr>
          <w:u w:val="single"/>
        </w:rPr>
        <w:t xml:space="preserve">and </w:t>
      </w:r>
      <w:r w:rsidR="00D3483C">
        <w:rPr>
          <w:u w:val="single"/>
        </w:rPr>
        <w:t xml:space="preserve">willing to assist in the maintenance </w:t>
      </w:r>
      <w:r w:rsidR="001E51D2">
        <w:rPr>
          <w:u w:val="single"/>
        </w:rPr>
        <w:t xml:space="preserve">and upkeep of </w:t>
      </w:r>
      <w:r w:rsidR="00ED4205">
        <w:rPr>
          <w:u w:val="single"/>
        </w:rPr>
        <w:t xml:space="preserve">a </w:t>
      </w:r>
      <w:r w:rsidR="00FB4171">
        <w:rPr>
          <w:u w:val="single"/>
        </w:rPr>
        <w:t xml:space="preserve">potential </w:t>
      </w:r>
      <w:r w:rsidR="001E51D2">
        <w:rPr>
          <w:u w:val="single"/>
        </w:rPr>
        <w:t xml:space="preserve">bicycle </w:t>
      </w:r>
      <w:r w:rsidR="00FB4171">
        <w:rPr>
          <w:u w:val="single"/>
        </w:rPr>
        <w:t>parking station</w:t>
      </w:r>
      <w:r w:rsidR="00546B6C">
        <w:rPr>
          <w:u w:val="single"/>
        </w:rPr>
        <w:t>;</w:t>
      </w:r>
    </w:p>
    <w:p w14:paraId="2E8DF905" w14:textId="34C86C9B" w:rsidR="00D3483C" w:rsidRDefault="00A63D74" w:rsidP="00BF60C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(g) </w:t>
      </w:r>
      <w:r w:rsidR="005C4505">
        <w:rPr>
          <w:u w:val="single"/>
        </w:rPr>
        <w:t xml:space="preserve">Whether the </w:t>
      </w:r>
      <w:r w:rsidR="00207B86">
        <w:rPr>
          <w:u w:val="single"/>
        </w:rPr>
        <w:t xml:space="preserve">potential </w:t>
      </w:r>
      <w:r w:rsidR="005C4505">
        <w:rPr>
          <w:u w:val="single"/>
        </w:rPr>
        <w:t>site is</w:t>
      </w:r>
      <w:r w:rsidR="00147C3D">
        <w:rPr>
          <w:u w:val="single"/>
        </w:rPr>
        <w:t xml:space="preserve"> located</w:t>
      </w:r>
      <w:r>
        <w:rPr>
          <w:u w:val="single"/>
        </w:rPr>
        <w:t xml:space="preserve"> 1 </w:t>
      </w:r>
      <w:r w:rsidR="00BF60CD">
        <w:rPr>
          <w:u w:val="single"/>
        </w:rPr>
        <w:t xml:space="preserve">or more </w:t>
      </w:r>
      <w:r>
        <w:rPr>
          <w:u w:val="single"/>
        </w:rPr>
        <w:t>mile</w:t>
      </w:r>
      <w:r w:rsidR="00BF60CD">
        <w:rPr>
          <w:u w:val="single"/>
        </w:rPr>
        <w:t>s</w:t>
      </w:r>
      <w:r>
        <w:rPr>
          <w:u w:val="single"/>
        </w:rPr>
        <w:t xml:space="preserve"> from a subway stop</w:t>
      </w:r>
      <w:r w:rsidR="00BF60CD">
        <w:rPr>
          <w:u w:val="single"/>
        </w:rPr>
        <w:t>; a</w:t>
      </w:r>
      <w:r w:rsidR="00546B6C">
        <w:rPr>
          <w:u w:val="single"/>
        </w:rPr>
        <w:t xml:space="preserve">nd </w:t>
      </w:r>
    </w:p>
    <w:p w14:paraId="5D1CBEBA" w14:textId="02403798" w:rsidR="00546B6C" w:rsidRDefault="00546B6C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BF60CD">
        <w:rPr>
          <w:u w:val="single"/>
        </w:rPr>
        <w:t>h</w:t>
      </w:r>
      <w:r>
        <w:rPr>
          <w:u w:val="single"/>
        </w:rPr>
        <w:t>) Any other factor deemed appropriate by the commissioner</w:t>
      </w:r>
      <w:r w:rsidR="00ED4205">
        <w:rPr>
          <w:u w:val="single"/>
        </w:rPr>
        <w:t>.</w:t>
      </w:r>
    </w:p>
    <w:p w14:paraId="601A435B" w14:textId="380304FE" w:rsidR="00404C1D" w:rsidRDefault="00404C1D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B2179A">
        <w:rPr>
          <w:u w:val="single"/>
        </w:rPr>
        <w:t xml:space="preserve">In identifying potential </w:t>
      </w:r>
      <w:r w:rsidR="00427043">
        <w:rPr>
          <w:u w:val="single"/>
        </w:rPr>
        <w:t xml:space="preserve">sites </w:t>
      </w:r>
      <w:r w:rsidR="00B2179A">
        <w:rPr>
          <w:u w:val="single"/>
        </w:rPr>
        <w:t>for bicycle parking stations</w:t>
      </w:r>
      <w:r w:rsidR="00E30E96">
        <w:rPr>
          <w:u w:val="single"/>
        </w:rPr>
        <w:t xml:space="preserve"> to be installed pursuant to </w:t>
      </w:r>
      <w:proofErr w:type="gramStart"/>
      <w:r w:rsidR="00E30E96">
        <w:rPr>
          <w:u w:val="single"/>
        </w:rPr>
        <w:t>subdivision b</w:t>
      </w:r>
      <w:proofErr w:type="gramEnd"/>
      <w:r w:rsidR="00E30E96">
        <w:rPr>
          <w:u w:val="single"/>
        </w:rPr>
        <w:t xml:space="preserve"> of this section</w:t>
      </w:r>
      <w:r w:rsidR="00B2179A">
        <w:rPr>
          <w:u w:val="single"/>
        </w:rPr>
        <w:t>, t</w:t>
      </w:r>
      <w:r>
        <w:rPr>
          <w:u w:val="single"/>
        </w:rPr>
        <w:t xml:space="preserve">he </w:t>
      </w:r>
      <w:r w:rsidR="00FC4692">
        <w:rPr>
          <w:u w:val="single"/>
        </w:rPr>
        <w:t xml:space="preserve">commissioner </w:t>
      </w:r>
      <w:r>
        <w:rPr>
          <w:u w:val="single"/>
        </w:rPr>
        <w:t xml:space="preserve">shall </w:t>
      </w:r>
      <w:r w:rsidR="00B2179A">
        <w:rPr>
          <w:u w:val="single"/>
        </w:rPr>
        <w:t xml:space="preserve">also </w:t>
      </w:r>
      <w:r>
        <w:rPr>
          <w:u w:val="single"/>
        </w:rPr>
        <w:t xml:space="preserve">solicit </w:t>
      </w:r>
      <w:r w:rsidR="00B2179A">
        <w:rPr>
          <w:u w:val="single"/>
        </w:rPr>
        <w:t xml:space="preserve">and consider </w:t>
      </w:r>
      <w:r>
        <w:rPr>
          <w:u w:val="single"/>
        </w:rPr>
        <w:t>input from interested parties</w:t>
      </w:r>
      <w:r w:rsidR="00533CA8">
        <w:rPr>
          <w:u w:val="single"/>
        </w:rPr>
        <w:t>,</w:t>
      </w:r>
      <w:r>
        <w:rPr>
          <w:u w:val="single"/>
        </w:rPr>
        <w:t xml:space="preserve"> including</w:t>
      </w:r>
      <w:r w:rsidR="005416CA">
        <w:rPr>
          <w:u w:val="single"/>
        </w:rPr>
        <w:t xml:space="preserve"> but not limited to</w:t>
      </w:r>
      <w:r>
        <w:rPr>
          <w:u w:val="single"/>
        </w:rPr>
        <w:t xml:space="preserve"> </w:t>
      </w:r>
      <w:r w:rsidR="00E813E1">
        <w:rPr>
          <w:u w:val="single"/>
        </w:rPr>
        <w:t xml:space="preserve">elected officials, community boards, business improvement districts, and delivery worker advocacy groups. To the extent feasible, the </w:t>
      </w:r>
      <w:r w:rsidR="00786625">
        <w:rPr>
          <w:u w:val="single"/>
        </w:rPr>
        <w:t xml:space="preserve">commissioner shall </w:t>
      </w:r>
      <w:r w:rsidR="00207B86">
        <w:rPr>
          <w:u w:val="single"/>
        </w:rPr>
        <w:t>also consider</w:t>
      </w:r>
      <w:r w:rsidR="00E813E1">
        <w:rPr>
          <w:u w:val="single"/>
        </w:rPr>
        <w:t xml:space="preserve"> </w:t>
      </w:r>
      <w:r w:rsidR="001E4F55">
        <w:rPr>
          <w:u w:val="single"/>
        </w:rPr>
        <w:t xml:space="preserve">publicly available </w:t>
      </w:r>
      <w:r w:rsidR="00E813E1">
        <w:rPr>
          <w:u w:val="single"/>
        </w:rPr>
        <w:t xml:space="preserve">data from </w:t>
      </w:r>
      <w:r w:rsidR="00E813E1" w:rsidRPr="00E813E1">
        <w:rPr>
          <w:u w:val="single"/>
        </w:rPr>
        <w:t>third-party food delivery service</w:t>
      </w:r>
      <w:r w:rsidR="00E813E1">
        <w:rPr>
          <w:u w:val="single"/>
        </w:rPr>
        <w:t>s</w:t>
      </w:r>
      <w:r w:rsidR="001E4F55">
        <w:rPr>
          <w:u w:val="single"/>
        </w:rPr>
        <w:t xml:space="preserve"> </w:t>
      </w:r>
      <w:r w:rsidR="004E3E79">
        <w:rPr>
          <w:u w:val="single"/>
        </w:rPr>
        <w:t xml:space="preserve">and third-party courier services </w:t>
      </w:r>
      <w:r w:rsidR="001E4F55">
        <w:rPr>
          <w:u w:val="single"/>
        </w:rPr>
        <w:t>on locations frequently visited by food delivery workers</w:t>
      </w:r>
      <w:r w:rsidR="00E813E1">
        <w:rPr>
          <w:u w:val="single"/>
        </w:rPr>
        <w:t>.</w:t>
      </w:r>
    </w:p>
    <w:p w14:paraId="73334FEC" w14:textId="38907362" w:rsidR="00595589" w:rsidRPr="007F77C4" w:rsidRDefault="225EE753" w:rsidP="007F77C4">
      <w:pPr>
        <w:spacing w:line="480" w:lineRule="auto"/>
        <w:jc w:val="both"/>
      </w:pPr>
      <w:r w:rsidRPr="4E2E8991">
        <w:rPr>
          <w:u w:val="single"/>
        </w:rPr>
        <w:t>d</w:t>
      </w:r>
      <w:r w:rsidR="02196D29" w:rsidRPr="4E2E8991">
        <w:rPr>
          <w:u w:val="single"/>
        </w:rPr>
        <w:t xml:space="preserve">. </w:t>
      </w:r>
      <w:r w:rsidRPr="4E2E8991">
        <w:rPr>
          <w:u w:val="single"/>
        </w:rPr>
        <w:t xml:space="preserve">Map. </w:t>
      </w:r>
      <w:r w:rsidR="02196D29" w:rsidRPr="4E2E8991">
        <w:rPr>
          <w:u w:val="single"/>
        </w:rPr>
        <w:t xml:space="preserve">The </w:t>
      </w:r>
      <w:r w:rsidR="293A34B7" w:rsidRPr="4E2E8991">
        <w:rPr>
          <w:u w:val="single"/>
        </w:rPr>
        <w:t xml:space="preserve">commissioner </w:t>
      </w:r>
      <w:r w:rsidR="02196D29" w:rsidRPr="4E2E8991">
        <w:rPr>
          <w:u w:val="single"/>
        </w:rPr>
        <w:t xml:space="preserve">shall post </w:t>
      </w:r>
      <w:r w:rsidR="5D4F2C64" w:rsidRPr="4E2E8991">
        <w:rPr>
          <w:u w:val="single"/>
        </w:rPr>
        <w:t xml:space="preserve">and maintain </w:t>
      </w:r>
      <w:r w:rsidR="02196D29" w:rsidRPr="4E2E8991">
        <w:rPr>
          <w:u w:val="single"/>
        </w:rPr>
        <w:t xml:space="preserve">on </w:t>
      </w:r>
      <w:r w:rsidR="293A34B7" w:rsidRPr="4E2E8991">
        <w:rPr>
          <w:u w:val="single"/>
        </w:rPr>
        <w:t xml:space="preserve">the department’s </w:t>
      </w:r>
      <w:r w:rsidR="02196D29" w:rsidRPr="4E2E8991">
        <w:rPr>
          <w:u w:val="single"/>
        </w:rPr>
        <w:t xml:space="preserve">website </w:t>
      </w:r>
      <w:r w:rsidR="1342F1B3" w:rsidRPr="4E2E8991">
        <w:rPr>
          <w:u w:val="single"/>
        </w:rPr>
        <w:t xml:space="preserve">a map </w:t>
      </w:r>
      <w:r w:rsidR="1ABFFC9F" w:rsidRPr="4E2E8991">
        <w:rPr>
          <w:u w:val="single"/>
        </w:rPr>
        <w:t xml:space="preserve">that displays </w:t>
      </w:r>
      <w:r w:rsidR="02196D29" w:rsidRPr="4E2E8991">
        <w:rPr>
          <w:u w:val="single"/>
        </w:rPr>
        <w:t xml:space="preserve">the </w:t>
      </w:r>
      <w:r w:rsidR="568179A7" w:rsidRPr="4E2E8991">
        <w:rPr>
          <w:u w:val="single"/>
        </w:rPr>
        <w:t xml:space="preserve">sites </w:t>
      </w:r>
      <w:r w:rsidR="02196D29" w:rsidRPr="4E2E8991">
        <w:rPr>
          <w:u w:val="single"/>
        </w:rPr>
        <w:t xml:space="preserve">of all </w:t>
      </w:r>
      <w:r w:rsidR="54DB1470" w:rsidRPr="4E2E8991">
        <w:rPr>
          <w:u w:val="single"/>
        </w:rPr>
        <w:t xml:space="preserve">bicycle </w:t>
      </w:r>
      <w:r w:rsidR="2C1A6437" w:rsidRPr="4E2E8991">
        <w:rPr>
          <w:u w:val="single"/>
        </w:rPr>
        <w:t xml:space="preserve">parking stations </w:t>
      </w:r>
      <w:r w:rsidR="5D4F2C64" w:rsidRPr="4E2E8991">
        <w:rPr>
          <w:u w:val="single"/>
        </w:rPr>
        <w:t>installed or maintained by the department, whether pursuant to this section or otherwise</w:t>
      </w:r>
      <w:r w:rsidR="02196D29" w:rsidRPr="4E2E8991">
        <w:rPr>
          <w:u w:val="single"/>
        </w:rPr>
        <w:t xml:space="preserve">, </w:t>
      </w:r>
      <w:r w:rsidR="006A55A0">
        <w:rPr>
          <w:u w:val="single"/>
        </w:rPr>
        <w:t>searchable</w:t>
      </w:r>
      <w:r w:rsidR="006A55A0" w:rsidRPr="4E2E8991">
        <w:rPr>
          <w:u w:val="single"/>
        </w:rPr>
        <w:t xml:space="preserve"> </w:t>
      </w:r>
      <w:r w:rsidR="02196D29" w:rsidRPr="4E2E8991">
        <w:rPr>
          <w:u w:val="single"/>
        </w:rPr>
        <w:t>by community district and council district.</w:t>
      </w:r>
    </w:p>
    <w:p w14:paraId="0E416D88" w14:textId="1592A757" w:rsidR="004A46D5" w:rsidRDefault="00DA0FC4" w:rsidP="00C22D86">
      <w:pPr>
        <w:spacing w:line="480" w:lineRule="auto"/>
        <w:jc w:val="both"/>
      </w:pPr>
      <w:r>
        <w:t>§ 2.</w:t>
      </w:r>
      <w:r w:rsidRPr="007F77C4">
        <w:t xml:space="preserve"> </w:t>
      </w:r>
      <w:r>
        <w:t xml:space="preserve">Reporting on bicycle parking station program. </w:t>
      </w:r>
      <w:r w:rsidR="00F97B71">
        <w:t xml:space="preserve">By January 1, 2032, </w:t>
      </w:r>
      <w:r>
        <w:t xml:space="preserve">the commissioner </w:t>
      </w:r>
      <w:r w:rsidR="00726908">
        <w:t xml:space="preserve">of transportation </w:t>
      </w:r>
      <w:r>
        <w:t>shall submit to the speaker of the council and the mayor, and post on the department</w:t>
      </w:r>
      <w:r w:rsidR="00726908">
        <w:t xml:space="preserve"> of transportation</w:t>
      </w:r>
      <w:r>
        <w:t>’s website, a report analyzing the status of the department’s bicycle parking station program</w:t>
      </w:r>
      <w:r w:rsidR="00726908">
        <w:t xml:space="preserve"> established pursuant to section 19-175.10 of the administrative code of the city of New York</w:t>
      </w:r>
      <w:r>
        <w:t>. Such report shall include</w:t>
      </w:r>
      <w:r w:rsidR="004A46D5">
        <w:t xml:space="preserve"> </w:t>
      </w:r>
      <w:r>
        <w:t xml:space="preserve">a detailed assessment of such program, </w:t>
      </w:r>
      <w:r w:rsidR="004A46D5">
        <w:t>including but not limited to:</w:t>
      </w:r>
    </w:p>
    <w:p w14:paraId="0F8F916F" w14:textId="362A81B5" w:rsidR="00A76432" w:rsidRDefault="00726908" w:rsidP="00DA0FC4">
      <w:pPr>
        <w:spacing w:line="480" w:lineRule="auto"/>
        <w:jc w:val="both"/>
      </w:pPr>
      <w:r>
        <w:t>a</w:t>
      </w:r>
      <w:r w:rsidR="004A46D5">
        <w:t xml:space="preserve">. </w:t>
      </w:r>
      <w:r w:rsidR="00A76432">
        <w:t xml:space="preserve">The number of bicycle racks and secured bicycle parking stations installed by the department, and the number of bicycles that </w:t>
      </w:r>
      <w:r w:rsidR="00FD1EF4">
        <w:t xml:space="preserve">each </w:t>
      </w:r>
      <w:r w:rsidR="00A76432">
        <w:t>such bicycle parking station can accommodate;</w:t>
      </w:r>
    </w:p>
    <w:p w14:paraId="65A0005D" w14:textId="0D2AA994" w:rsidR="004A46D5" w:rsidRDefault="00726908" w:rsidP="00A76432">
      <w:pPr>
        <w:spacing w:line="480" w:lineRule="auto"/>
        <w:jc w:val="both"/>
      </w:pPr>
      <w:r>
        <w:t>b</w:t>
      </w:r>
      <w:r w:rsidR="00A76432">
        <w:t xml:space="preserve">. </w:t>
      </w:r>
      <w:r w:rsidR="004A46D5">
        <w:t xml:space="preserve">The cost of installing bicycle parking stations, </w:t>
      </w:r>
      <w:r>
        <w:t xml:space="preserve">disaggregated by </w:t>
      </w:r>
      <w:r w:rsidR="004A46D5">
        <w:t>bicycle racks and secured bicycle parking</w:t>
      </w:r>
      <w:r>
        <w:t xml:space="preserve">, </w:t>
      </w:r>
      <w:r w:rsidR="004A46D5">
        <w:t xml:space="preserve">and </w:t>
      </w:r>
      <w:r>
        <w:t>any changes to such</w:t>
      </w:r>
      <w:r w:rsidR="004A46D5">
        <w:t xml:space="preserve"> costs over time;</w:t>
      </w:r>
    </w:p>
    <w:p w14:paraId="00EC9B5E" w14:textId="38B84C16" w:rsidR="004A46D5" w:rsidRDefault="00726908" w:rsidP="00DA0FC4">
      <w:pPr>
        <w:spacing w:line="480" w:lineRule="auto"/>
        <w:jc w:val="both"/>
      </w:pPr>
      <w:r>
        <w:lastRenderedPageBreak/>
        <w:t>c</w:t>
      </w:r>
      <w:r w:rsidR="004A46D5">
        <w:t>. The known or estimated usage of bicycle parking stations across the city, disaggregated, to the extent feasible, by borough, community board, and council district; and</w:t>
      </w:r>
    </w:p>
    <w:p w14:paraId="60086E15" w14:textId="37017AA1" w:rsidR="004A46D5" w:rsidRDefault="00726908" w:rsidP="00DA0FC4">
      <w:pPr>
        <w:spacing w:line="480" w:lineRule="auto"/>
        <w:jc w:val="both"/>
      </w:pPr>
      <w:r>
        <w:t>d</w:t>
      </w:r>
      <w:r w:rsidR="004A46D5">
        <w:t xml:space="preserve">. Any recommendations for improvements or changes to </w:t>
      </w:r>
      <w:r w:rsidR="00D84EA6">
        <w:t>such</w:t>
      </w:r>
      <w:r w:rsidR="004A46D5">
        <w:t xml:space="preserve"> bicycle parking station program.</w:t>
      </w:r>
    </w:p>
    <w:p w14:paraId="6D552E24" w14:textId="65B4413C" w:rsidR="002F196D" w:rsidRPr="007F77C4" w:rsidRDefault="00D5017B" w:rsidP="007F77C4">
      <w:pPr>
        <w:spacing w:line="480" w:lineRule="auto"/>
        <w:jc w:val="both"/>
        <w:rPr>
          <w:u w:val="single"/>
        </w:rPr>
        <w:sectPr w:rsidR="002F196D" w:rsidRPr="007F77C4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 xml:space="preserve">§ 3. </w:t>
      </w:r>
      <w:r w:rsidR="007F77C4" w:rsidRPr="007F77C4">
        <w:t>This</w:t>
      </w:r>
      <w:r w:rsidR="007F77C4">
        <w:t xml:space="preserve"> local law takes effect immediately.</w:t>
      </w:r>
    </w:p>
    <w:p w14:paraId="77D8131C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37621913" w14:textId="4C7BB7B8" w:rsidR="00EB262D" w:rsidRDefault="007F77C4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NAW</w:t>
      </w:r>
      <w:r w:rsidR="004A46D5">
        <w:rPr>
          <w:sz w:val="18"/>
          <w:szCs w:val="18"/>
        </w:rPr>
        <w:t>/SNT</w:t>
      </w:r>
    </w:p>
    <w:p w14:paraId="4968CA24" w14:textId="4F3798D3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7F77C4">
        <w:rPr>
          <w:sz w:val="18"/>
          <w:szCs w:val="18"/>
        </w:rPr>
        <w:t>14435</w:t>
      </w:r>
    </w:p>
    <w:p w14:paraId="728DC312" w14:textId="22EEC46D" w:rsidR="00354857" w:rsidRDefault="00354857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1375-2025</w:t>
      </w:r>
    </w:p>
    <w:p w14:paraId="146998CD" w14:textId="5C41A326" w:rsidR="002D5F4F" w:rsidRDefault="004A46D5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5/1</w:t>
      </w:r>
      <w:r w:rsidR="00473B48">
        <w:rPr>
          <w:sz w:val="18"/>
          <w:szCs w:val="18"/>
        </w:rPr>
        <w:t>2</w:t>
      </w:r>
      <w:r>
        <w:rPr>
          <w:sz w:val="18"/>
          <w:szCs w:val="18"/>
        </w:rPr>
        <w:t xml:space="preserve">/2026 </w:t>
      </w:r>
      <w:r w:rsidR="00473B48">
        <w:rPr>
          <w:sz w:val="18"/>
          <w:szCs w:val="18"/>
        </w:rPr>
        <w:t>7:23</w:t>
      </w:r>
      <w:r>
        <w:rPr>
          <w:sz w:val="18"/>
          <w:szCs w:val="18"/>
        </w:rPr>
        <w:t xml:space="preserve">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34D77" w14:textId="77777777" w:rsidR="007D01CC" w:rsidRDefault="007D01CC">
      <w:r>
        <w:separator/>
      </w:r>
    </w:p>
    <w:p w14:paraId="3CAF8F58" w14:textId="77777777" w:rsidR="007D01CC" w:rsidRDefault="007D01CC"/>
  </w:endnote>
  <w:endnote w:type="continuationSeparator" w:id="0">
    <w:p w14:paraId="437E4D17" w14:textId="77777777" w:rsidR="007D01CC" w:rsidRDefault="007D01CC">
      <w:r>
        <w:continuationSeparator/>
      </w:r>
    </w:p>
    <w:p w14:paraId="5F60310A" w14:textId="77777777" w:rsidR="007D01CC" w:rsidRDefault="007D01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0AE797" w14:textId="6E3DA89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20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636E04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49B97F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6C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5E0E9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2AD04" w14:textId="77777777" w:rsidR="007D01CC" w:rsidRDefault="007D01CC">
      <w:r>
        <w:separator/>
      </w:r>
    </w:p>
    <w:p w14:paraId="6DD42C99" w14:textId="77777777" w:rsidR="007D01CC" w:rsidRDefault="007D01CC"/>
  </w:footnote>
  <w:footnote w:type="continuationSeparator" w:id="0">
    <w:p w14:paraId="7DE65374" w14:textId="77777777" w:rsidR="007D01CC" w:rsidRDefault="007D01CC">
      <w:r>
        <w:continuationSeparator/>
      </w:r>
    </w:p>
    <w:p w14:paraId="081C878C" w14:textId="77777777" w:rsidR="007D01CC" w:rsidRDefault="007D01C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0437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938"/>
    <w:rsid w:val="00004318"/>
    <w:rsid w:val="000075D1"/>
    <w:rsid w:val="00012938"/>
    <w:rsid w:val="000135A3"/>
    <w:rsid w:val="000150E4"/>
    <w:rsid w:val="000175D6"/>
    <w:rsid w:val="000231A8"/>
    <w:rsid w:val="00027FAF"/>
    <w:rsid w:val="00035181"/>
    <w:rsid w:val="00037B17"/>
    <w:rsid w:val="00040678"/>
    <w:rsid w:val="000434EA"/>
    <w:rsid w:val="000502BC"/>
    <w:rsid w:val="00054731"/>
    <w:rsid w:val="00056BB0"/>
    <w:rsid w:val="00064AFB"/>
    <w:rsid w:val="00070104"/>
    <w:rsid w:val="00082807"/>
    <w:rsid w:val="0009173E"/>
    <w:rsid w:val="00094434"/>
    <w:rsid w:val="00094A70"/>
    <w:rsid w:val="000A103F"/>
    <w:rsid w:val="000D0A2F"/>
    <w:rsid w:val="000D0B0B"/>
    <w:rsid w:val="000D12DE"/>
    <w:rsid w:val="000D33EC"/>
    <w:rsid w:val="000D3F69"/>
    <w:rsid w:val="000D4A7F"/>
    <w:rsid w:val="000E6937"/>
    <w:rsid w:val="000E6DA2"/>
    <w:rsid w:val="0010139E"/>
    <w:rsid w:val="001073BD"/>
    <w:rsid w:val="0011349F"/>
    <w:rsid w:val="00115B31"/>
    <w:rsid w:val="00122C7A"/>
    <w:rsid w:val="00123CB6"/>
    <w:rsid w:val="00133CC3"/>
    <w:rsid w:val="0014003B"/>
    <w:rsid w:val="001455D3"/>
    <w:rsid w:val="00147C3D"/>
    <w:rsid w:val="001509BF"/>
    <w:rsid w:val="00150A27"/>
    <w:rsid w:val="001523C5"/>
    <w:rsid w:val="00154E7B"/>
    <w:rsid w:val="00162FC0"/>
    <w:rsid w:val="00165627"/>
    <w:rsid w:val="0016657E"/>
    <w:rsid w:val="00167107"/>
    <w:rsid w:val="00180BD2"/>
    <w:rsid w:val="0019509E"/>
    <w:rsid w:val="00195A80"/>
    <w:rsid w:val="001B6584"/>
    <w:rsid w:val="001B6DC9"/>
    <w:rsid w:val="001B7436"/>
    <w:rsid w:val="001C0C51"/>
    <w:rsid w:val="001C58DD"/>
    <w:rsid w:val="001C6A70"/>
    <w:rsid w:val="001D2CDE"/>
    <w:rsid w:val="001D3934"/>
    <w:rsid w:val="001D4249"/>
    <w:rsid w:val="001D4992"/>
    <w:rsid w:val="001E4182"/>
    <w:rsid w:val="001E4B74"/>
    <w:rsid w:val="001E4F55"/>
    <w:rsid w:val="001E51D2"/>
    <w:rsid w:val="001E611B"/>
    <w:rsid w:val="001F5CAB"/>
    <w:rsid w:val="00205741"/>
    <w:rsid w:val="00207323"/>
    <w:rsid w:val="00207B86"/>
    <w:rsid w:val="002107B7"/>
    <w:rsid w:val="00214836"/>
    <w:rsid w:val="0021642E"/>
    <w:rsid w:val="0022099D"/>
    <w:rsid w:val="00224794"/>
    <w:rsid w:val="00227F95"/>
    <w:rsid w:val="002308E6"/>
    <w:rsid w:val="0023711B"/>
    <w:rsid w:val="00241F94"/>
    <w:rsid w:val="00250C9F"/>
    <w:rsid w:val="00270162"/>
    <w:rsid w:val="00272A3D"/>
    <w:rsid w:val="00280955"/>
    <w:rsid w:val="00281B79"/>
    <w:rsid w:val="00284AD6"/>
    <w:rsid w:val="00292C42"/>
    <w:rsid w:val="00297DE8"/>
    <w:rsid w:val="002A05BD"/>
    <w:rsid w:val="002A3CF8"/>
    <w:rsid w:val="002A44F2"/>
    <w:rsid w:val="002A51B0"/>
    <w:rsid w:val="002A59B9"/>
    <w:rsid w:val="002B5A41"/>
    <w:rsid w:val="002C09F7"/>
    <w:rsid w:val="002C4435"/>
    <w:rsid w:val="002C5BFC"/>
    <w:rsid w:val="002C6A03"/>
    <w:rsid w:val="002C6E90"/>
    <w:rsid w:val="002D05FF"/>
    <w:rsid w:val="002D1E73"/>
    <w:rsid w:val="002D5F4F"/>
    <w:rsid w:val="002E053B"/>
    <w:rsid w:val="002E12EA"/>
    <w:rsid w:val="002E2108"/>
    <w:rsid w:val="002E446D"/>
    <w:rsid w:val="002F196D"/>
    <w:rsid w:val="002F269C"/>
    <w:rsid w:val="002F2E7A"/>
    <w:rsid w:val="00301E5D"/>
    <w:rsid w:val="003132D5"/>
    <w:rsid w:val="00314B9C"/>
    <w:rsid w:val="0031538D"/>
    <w:rsid w:val="00320D3B"/>
    <w:rsid w:val="003247CA"/>
    <w:rsid w:val="0033027F"/>
    <w:rsid w:val="00330949"/>
    <w:rsid w:val="00331DB8"/>
    <w:rsid w:val="00333747"/>
    <w:rsid w:val="003447CD"/>
    <w:rsid w:val="00350BAF"/>
    <w:rsid w:val="00352CA7"/>
    <w:rsid w:val="00354857"/>
    <w:rsid w:val="003720CF"/>
    <w:rsid w:val="003748C0"/>
    <w:rsid w:val="00374DD5"/>
    <w:rsid w:val="003804B8"/>
    <w:rsid w:val="003874A1"/>
    <w:rsid w:val="00387754"/>
    <w:rsid w:val="0039008F"/>
    <w:rsid w:val="003916A8"/>
    <w:rsid w:val="00391A3A"/>
    <w:rsid w:val="00392695"/>
    <w:rsid w:val="00392E2F"/>
    <w:rsid w:val="003961AA"/>
    <w:rsid w:val="003A29EF"/>
    <w:rsid w:val="003A6727"/>
    <w:rsid w:val="003A75C2"/>
    <w:rsid w:val="003C032E"/>
    <w:rsid w:val="003C0360"/>
    <w:rsid w:val="003C5CF1"/>
    <w:rsid w:val="003C6778"/>
    <w:rsid w:val="003C7D74"/>
    <w:rsid w:val="003D0F43"/>
    <w:rsid w:val="003E7FA0"/>
    <w:rsid w:val="003F26F9"/>
    <w:rsid w:val="003F3109"/>
    <w:rsid w:val="003F7CFD"/>
    <w:rsid w:val="00404C1D"/>
    <w:rsid w:val="00404C44"/>
    <w:rsid w:val="004052B6"/>
    <w:rsid w:val="004174F1"/>
    <w:rsid w:val="00421845"/>
    <w:rsid w:val="00422465"/>
    <w:rsid w:val="00427043"/>
    <w:rsid w:val="00432688"/>
    <w:rsid w:val="00441D3B"/>
    <w:rsid w:val="00441D4D"/>
    <w:rsid w:val="00444642"/>
    <w:rsid w:val="004475A2"/>
    <w:rsid w:val="00447A01"/>
    <w:rsid w:val="00452FDF"/>
    <w:rsid w:val="00453BE1"/>
    <w:rsid w:val="00455A03"/>
    <w:rsid w:val="00456897"/>
    <w:rsid w:val="0046442D"/>
    <w:rsid w:val="00465293"/>
    <w:rsid w:val="00466ABA"/>
    <w:rsid w:val="00467951"/>
    <w:rsid w:val="0047337F"/>
    <w:rsid w:val="00473B48"/>
    <w:rsid w:val="00475CC0"/>
    <w:rsid w:val="004948B5"/>
    <w:rsid w:val="00496BB7"/>
    <w:rsid w:val="00497233"/>
    <w:rsid w:val="00497F8B"/>
    <w:rsid w:val="004A061D"/>
    <w:rsid w:val="004A46D5"/>
    <w:rsid w:val="004B097C"/>
    <w:rsid w:val="004B0FE8"/>
    <w:rsid w:val="004B1A8D"/>
    <w:rsid w:val="004B1BA1"/>
    <w:rsid w:val="004B378C"/>
    <w:rsid w:val="004E1580"/>
    <w:rsid w:val="004E1CF2"/>
    <w:rsid w:val="004E3E79"/>
    <w:rsid w:val="004E7F95"/>
    <w:rsid w:val="004F3343"/>
    <w:rsid w:val="004F7548"/>
    <w:rsid w:val="005020E8"/>
    <w:rsid w:val="00503CFA"/>
    <w:rsid w:val="005224D8"/>
    <w:rsid w:val="00524160"/>
    <w:rsid w:val="00524487"/>
    <w:rsid w:val="00524D4A"/>
    <w:rsid w:val="005315DE"/>
    <w:rsid w:val="00533368"/>
    <w:rsid w:val="00533CA8"/>
    <w:rsid w:val="005416CA"/>
    <w:rsid w:val="005431D5"/>
    <w:rsid w:val="00545349"/>
    <w:rsid w:val="00546B6C"/>
    <w:rsid w:val="00550E96"/>
    <w:rsid w:val="00551440"/>
    <w:rsid w:val="00554C35"/>
    <w:rsid w:val="00555294"/>
    <w:rsid w:val="0055689C"/>
    <w:rsid w:val="00566AF3"/>
    <w:rsid w:val="0057235A"/>
    <w:rsid w:val="00577E3E"/>
    <w:rsid w:val="005842F3"/>
    <w:rsid w:val="005853B5"/>
    <w:rsid w:val="00586366"/>
    <w:rsid w:val="00587DE4"/>
    <w:rsid w:val="00595589"/>
    <w:rsid w:val="005A1EBD"/>
    <w:rsid w:val="005A61BE"/>
    <w:rsid w:val="005B0A15"/>
    <w:rsid w:val="005B3DE6"/>
    <w:rsid w:val="005B5214"/>
    <w:rsid w:val="005B5DE4"/>
    <w:rsid w:val="005C179B"/>
    <w:rsid w:val="005C408D"/>
    <w:rsid w:val="005C4505"/>
    <w:rsid w:val="005C6980"/>
    <w:rsid w:val="005D4A03"/>
    <w:rsid w:val="005E0845"/>
    <w:rsid w:val="005E1464"/>
    <w:rsid w:val="005E4470"/>
    <w:rsid w:val="005E655A"/>
    <w:rsid w:val="005E6F66"/>
    <w:rsid w:val="005E70DE"/>
    <w:rsid w:val="005E7681"/>
    <w:rsid w:val="005F1166"/>
    <w:rsid w:val="005F3AA6"/>
    <w:rsid w:val="00610DF2"/>
    <w:rsid w:val="006120B2"/>
    <w:rsid w:val="00630AB3"/>
    <w:rsid w:val="00630F4B"/>
    <w:rsid w:val="006328B7"/>
    <w:rsid w:val="0063593D"/>
    <w:rsid w:val="00637D2D"/>
    <w:rsid w:val="00644A4B"/>
    <w:rsid w:val="00645502"/>
    <w:rsid w:val="006522E2"/>
    <w:rsid w:val="00653D54"/>
    <w:rsid w:val="006540F9"/>
    <w:rsid w:val="00662888"/>
    <w:rsid w:val="00663332"/>
    <w:rsid w:val="006662DF"/>
    <w:rsid w:val="0067232F"/>
    <w:rsid w:val="00681A93"/>
    <w:rsid w:val="006854B4"/>
    <w:rsid w:val="00687344"/>
    <w:rsid w:val="00695B80"/>
    <w:rsid w:val="00695BFE"/>
    <w:rsid w:val="006A55A0"/>
    <w:rsid w:val="006A691C"/>
    <w:rsid w:val="006A7BAC"/>
    <w:rsid w:val="006B26AF"/>
    <w:rsid w:val="006B39C4"/>
    <w:rsid w:val="006B4B97"/>
    <w:rsid w:val="006B590A"/>
    <w:rsid w:val="006B5AB9"/>
    <w:rsid w:val="006B5B80"/>
    <w:rsid w:val="006C29D8"/>
    <w:rsid w:val="006D09F7"/>
    <w:rsid w:val="006D3E3C"/>
    <w:rsid w:val="006D562C"/>
    <w:rsid w:val="006E0FDF"/>
    <w:rsid w:val="006F112F"/>
    <w:rsid w:val="006F3126"/>
    <w:rsid w:val="006F3C3A"/>
    <w:rsid w:val="006F5CC7"/>
    <w:rsid w:val="007037B3"/>
    <w:rsid w:val="00706413"/>
    <w:rsid w:val="007101A2"/>
    <w:rsid w:val="00716362"/>
    <w:rsid w:val="007218EB"/>
    <w:rsid w:val="0072551E"/>
    <w:rsid w:val="00726908"/>
    <w:rsid w:val="00727F04"/>
    <w:rsid w:val="007422AB"/>
    <w:rsid w:val="00746D49"/>
    <w:rsid w:val="00750030"/>
    <w:rsid w:val="00751E54"/>
    <w:rsid w:val="0075226B"/>
    <w:rsid w:val="00760074"/>
    <w:rsid w:val="007604C7"/>
    <w:rsid w:val="00761C84"/>
    <w:rsid w:val="00767CD4"/>
    <w:rsid w:val="00770B9A"/>
    <w:rsid w:val="007745B8"/>
    <w:rsid w:val="00785750"/>
    <w:rsid w:val="00786625"/>
    <w:rsid w:val="00790B8B"/>
    <w:rsid w:val="007A184A"/>
    <w:rsid w:val="007A1A40"/>
    <w:rsid w:val="007B293E"/>
    <w:rsid w:val="007B5134"/>
    <w:rsid w:val="007B6497"/>
    <w:rsid w:val="007C1D9D"/>
    <w:rsid w:val="007C6141"/>
    <w:rsid w:val="007C6893"/>
    <w:rsid w:val="007D01CC"/>
    <w:rsid w:val="007E6CD9"/>
    <w:rsid w:val="007E73C5"/>
    <w:rsid w:val="007E79D5"/>
    <w:rsid w:val="007F0A63"/>
    <w:rsid w:val="007F4087"/>
    <w:rsid w:val="007F77C4"/>
    <w:rsid w:val="00806569"/>
    <w:rsid w:val="00806F78"/>
    <w:rsid w:val="00813AE1"/>
    <w:rsid w:val="008167F4"/>
    <w:rsid w:val="008207F5"/>
    <w:rsid w:val="008273CC"/>
    <w:rsid w:val="00827C3E"/>
    <w:rsid w:val="008300FA"/>
    <w:rsid w:val="0083144E"/>
    <w:rsid w:val="00834A65"/>
    <w:rsid w:val="0083646C"/>
    <w:rsid w:val="00847D03"/>
    <w:rsid w:val="00850F30"/>
    <w:rsid w:val="0085260B"/>
    <w:rsid w:val="00853E42"/>
    <w:rsid w:val="00863A9B"/>
    <w:rsid w:val="00865031"/>
    <w:rsid w:val="008662E9"/>
    <w:rsid w:val="00870129"/>
    <w:rsid w:val="008703B4"/>
    <w:rsid w:val="00872BFD"/>
    <w:rsid w:val="00873B26"/>
    <w:rsid w:val="0087406D"/>
    <w:rsid w:val="00880099"/>
    <w:rsid w:val="00893723"/>
    <w:rsid w:val="008A53D1"/>
    <w:rsid w:val="008B7AA6"/>
    <w:rsid w:val="008C5C81"/>
    <w:rsid w:val="008D06C1"/>
    <w:rsid w:val="008D0957"/>
    <w:rsid w:val="008D2370"/>
    <w:rsid w:val="008E28FA"/>
    <w:rsid w:val="008F0B17"/>
    <w:rsid w:val="008F4897"/>
    <w:rsid w:val="00900ACB"/>
    <w:rsid w:val="00901D9C"/>
    <w:rsid w:val="00913CDE"/>
    <w:rsid w:val="0092234B"/>
    <w:rsid w:val="0092495A"/>
    <w:rsid w:val="00925101"/>
    <w:rsid w:val="00925D71"/>
    <w:rsid w:val="0094029B"/>
    <w:rsid w:val="009416A1"/>
    <w:rsid w:val="009427A0"/>
    <w:rsid w:val="0095111A"/>
    <w:rsid w:val="00961FF5"/>
    <w:rsid w:val="009632E2"/>
    <w:rsid w:val="009822E5"/>
    <w:rsid w:val="00985C08"/>
    <w:rsid w:val="00987854"/>
    <w:rsid w:val="00990ECE"/>
    <w:rsid w:val="009B3133"/>
    <w:rsid w:val="009B68EE"/>
    <w:rsid w:val="009E170D"/>
    <w:rsid w:val="009E2ADA"/>
    <w:rsid w:val="009E304C"/>
    <w:rsid w:val="009F6D6D"/>
    <w:rsid w:val="00A02A6C"/>
    <w:rsid w:val="00A03635"/>
    <w:rsid w:val="00A03C11"/>
    <w:rsid w:val="00A10451"/>
    <w:rsid w:val="00A118A2"/>
    <w:rsid w:val="00A15022"/>
    <w:rsid w:val="00A209A2"/>
    <w:rsid w:val="00A269C2"/>
    <w:rsid w:val="00A27111"/>
    <w:rsid w:val="00A33651"/>
    <w:rsid w:val="00A42411"/>
    <w:rsid w:val="00A46ACE"/>
    <w:rsid w:val="00A5250D"/>
    <w:rsid w:val="00A531EC"/>
    <w:rsid w:val="00A624BE"/>
    <w:rsid w:val="00A63D74"/>
    <w:rsid w:val="00A654D0"/>
    <w:rsid w:val="00A65597"/>
    <w:rsid w:val="00A6622A"/>
    <w:rsid w:val="00A70504"/>
    <w:rsid w:val="00A709D6"/>
    <w:rsid w:val="00A76432"/>
    <w:rsid w:val="00A767AE"/>
    <w:rsid w:val="00A76C25"/>
    <w:rsid w:val="00A80315"/>
    <w:rsid w:val="00A81F6A"/>
    <w:rsid w:val="00A83A92"/>
    <w:rsid w:val="00A90E62"/>
    <w:rsid w:val="00AA0709"/>
    <w:rsid w:val="00AA31C9"/>
    <w:rsid w:val="00AC5E49"/>
    <w:rsid w:val="00AD1881"/>
    <w:rsid w:val="00AD51FF"/>
    <w:rsid w:val="00AD6E92"/>
    <w:rsid w:val="00AE212E"/>
    <w:rsid w:val="00AE495D"/>
    <w:rsid w:val="00AF39A5"/>
    <w:rsid w:val="00AF6CB3"/>
    <w:rsid w:val="00B03961"/>
    <w:rsid w:val="00B06F52"/>
    <w:rsid w:val="00B13538"/>
    <w:rsid w:val="00B14108"/>
    <w:rsid w:val="00B15D83"/>
    <w:rsid w:val="00B1635A"/>
    <w:rsid w:val="00B1672C"/>
    <w:rsid w:val="00B2179A"/>
    <w:rsid w:val="00B27902"/>
    <w:rsid w:val="00B30100"/>
    <w:rsid w:val="00B311F2"/>
    <w:rsid w:val="00B37CF3"/>
    <w:rsid w:val="00B46116"/>
    <w:rsid w:val="00B47730"/>
    <w:rsid w:val="00B55B3E"/>
    <w:rsid w:val="00B6346A"/>
    <w:rsid w:val="00B7560C"/>
    <w:rsid w:val="00B76D51"/>
    <w:rsid w:val="00B82D95"/>
    <w:rsid w:val="00B85C83"/>
    <w:rsid w:val="00B85CA8"/>
    <w:rsid w:val="00B9069B"/>
    <w:rsid w:val="00B92741"/>
    <w:rsid w:val="00B94B52"/>
    <w:rsid w:val="00B973BD"/>
    <w:rsid w:val="00BA1CB8"/>
    <w:rsid w:val="00BA4408"/>
    <w:rsid w:val="00BA599A"/>
    <w:rsid w:val="00BA6395"/>
    <w:rsid w:val="00BA793D"/>
    <w:rsid w:val="00BB534F"/>
    <w:rsid w:val="00BB6434"/>
    <w:rsid w:val="00BC064E"/>
    <w:rsid w:val="00BC1806"/>
    <w:rsid w:val="00BD2B2A"/>
    <w:rsid w:val="00BD38D2"/>
    <w:rsid w:val="00BD4C63"/>
    <w:rsid w:val="00BD4E49"/>
    <w:rsid w:val="00BE346B"/>
    <w:rsid w:val="00BE477E"/>
    <w:rsid w:val="00BF3F50"/>
    <w:rsid w:val="00BF60CD"/>
    <w:rsid w:val="00BF76F0"/>
    <w:rsid w:val="00C22D86"/>
    <w:rsid w:val="00C250FA"/>
    <w:rsid w:val="00C35A43"/>
    <w:rsid w:val="00C364DF"/>
    <w:rsid w:val="00C467A1"/>
    <w:rsid w:val="00C57702"/>
    <w:rsid w:val="00C603EA"/>
    <w:rsid w:val="00C629B8"/>
    <w:rsid w:val="00C800F0"/>
    <w:rsid w:val="00C84403"/>
    <w:rsid w:val="00C85080"/>
    <w:rsid w:val="00C92A35"/>
    <w:rsid w:val="00C93F56"/>
    <w:rsid w:val="00C96CEE"/>
    <w:rsid w:val="00C979D1"/>
    <w:rsid w:val="00CA09E2"/>
    <w:rsid w:val="00CA1E5D"/>
    <w:rsid w:val="00CA2899"/>
    <w:rsid w:val="00CA30A1"/>
    <w:rsid w:val="00CA6B5C"/>
    <w:rsid w:val="00CC4ED3"/>
    <w:rsid w:val="00CC6F23"/>
    <w:rsid w:val="00CD6EAF"/>
    <w:rsid w:val="00CD7186"/>
    <w:rsid w:val="00CD7E55"/>
    <w:rsid w:val="00CE52E5"/>
    <w:rsid w:val="00CE602C"/>
    <w:rsid w:val="00CF17D2"/>
    <w:rsid w:val="00CF2041"/>
    <w:rsid w:val="00CF7951"/>
    <w:rsid w:val="00D074FC"/>
    <w:rsid w:val="00D138B7"/>
    <w:rsid w:val="00D232BB"/>
    <w:rsid w:val="00D26670"/>
    <w:rsid w:val="00D30A34"/>
    <w:rsid w:val="00D3483C"/>
    <w:rsid w:val="00D349D0"/>
    <w:rsid w:val="00D35506"/>
    <w:rsid w:val="00D3729C"/>
    <w:rsid w:val="00D42F90"/>
    <w:rsid w:val="00D44FB7"/>
    <w:rsid w:val="00D5017B"/>
    <w:rsid w:val="00D5059A"/>
    <w:rsid w:val="00D514F1"/>
    <w:rsid w:val="00D52CE9"/>
    <w:rsid w:val="00D53FC4"/>
    <w:rsid w:val="00D56704"/>
    <w:rsid w:val="00D60FE2"/>
    <w:rsid w:val="00D63329"/>
    <w:rsid w:val="00D66896"/>
    <w:rsid w:val="00D66C17"/>
    <w:rsid w:val="00D6763F"/>
    <w:rsid w:val="00D702F6"/>
    <w:rsid w:val="00D752B1"/>
    <w:rsid w:val="00D76700"/>
    <w:rsid w:val="00D84EA6"/>
    <w:rsid w:val="00D90DFC"/>
    <w:rsid w:val="00D929DF"/>
    <w:rsid w:val="00D94395"/>
    <w:rsid w:val="00D975BE"/>
    <w:rsid w:val="00DA0FC4"/>
    <w:rsid w:val="00DB1225"/>
    <w:rsid w:val="00DB54ED"/>
    <w:rsid w:val="00DB6BFB"/>
    <w:rsid w:val="00DC1FC8"/>
    <w:rsid w:val="00DC57C0"/>
    <w:rsid w:val="00DD2545"/>
    <w:rsid w:val="00DE053C"/>
    <w:rsid w:val="00DE2DBC"/>
    <w:rsid w:val="00DE53D5"/>
    <w:rsid w:val="00DE6697"/>
    <w:rsid w:val="00DE6E46"/>
    <w:rsid w:val="00DF7976"/>
    <w:rsid w:val="00E01FA4"/>
    <w:rsid w:val="00E0423E"/>
    <w:rsid w:val="00E05099"/>
    <w:rsid w:val="00E06550"/>
    <w:rsid w:val="00E13406"/>
    <w:rsid w:val="00E22EB9"/>
    <w:rsid w:val="00E26595"/>
    <w:rsid w:val="00E30864"/>
    <w:rsid w:val="00E30B97"/>
    <w:rsid w:val="00E30E96"/>
    <w:rsid w:val="00E310B4"/>
    <w:rsid w:val="00E34500"/>
    <w:rsid w:val="00E37C8F"/>
    <w:rsid w:val="00E40C1F"/>
    <w:rsid w:val="00E41605"/>
    <w:rsid w:val="00E42EF6"/>
    <w:rsid w:val="00E611AD"/>
    <w:rsid w:val="00E611DE"/>
    <w:rsid w:val="00E77442"/>
    <w:rsid w:val="00E777B3"/>
    <w:rsid w:val="00E813E1"/>
    <w:rsid w:val="00E84A4E"/>
    <w:rsid w:val="00E925E6"/>
    <w:rsid w:val="00E93DFE"/>
    <w:rsid w:val="00E948CF"/>
    <w:rsid w:val="00E96AB4"/>
    <w:rsid w:val="00E97376"/>
    <w:rsid w:val="00E97B17"/>
    <w:rsid w:val="00EB262D"/>
    <w:rsid w:val="00EB3499"/>
    <w:rsid w:val="00EB38F6"/>
    <w:rsid w:val="00EB4F54"/>
    <w:rsid w:val="00EB5A95"/>
    <w:rsid w:val="00EC1D12"/>
    <w:rsid w:val="00ED266D"/>
    <w:rsid w:val="00ED2846"/>
    <w:rsid w:val="00ED4205"/>
    <w:rsid w:val="00ED5E9C"/>
    <w:rsid w:val="00ED6ADF"/>
    <w:rsid w:val="00EE0C8B"/>
    <w:rsid w:val="00EE234F"/>
    <w:rsid w:val="00EE4ABC"/>
    <w:rsid w:val="00EF1E62"/>
    <w:rsid w:val="00EF6F99"/>
    <w:rsid w:val="00F01C1E"/>
    <w:rsid w:val="00F0222E"/>
    <w:rsid w:val="00F0418B"/>
    <w:rsid w:val="00F064D3"/>
    <w:rsid w:val="00F12CB7"/>
    <w:rsid w:val="00F1371E"/>
    <w:rsid w:val="00F23C44"/>
    <w:rsid w:val="00F3055E"/>
    <w:rsid w:val="00F33321"/>
    <w:rsid w:val="00F34140"/>
    <w:rsid w:val="00F421B7"/>
    <w:rsid w:val="00F52A86"/>
    <w:rsid w:val="00F56700"/>
    <w:rsid w:val="00F60349"/>
    <w:rsid w:val="00F70CF3"/>
    <w:rsid w:val="00F86BDD"/>
    <w:rsid w:val="00F94B41"/>
    <w:rsid w:val="00F97B71"/>
    <w:rsid w:val="00FA5BBD"/>
    <w:rsid w:val="00FA6233"/>
    <w:rsid w:val="00FA63F7"/>
    <w:rsid w:val="00FB0861"/>
    <w:rsid w:val="00FB2FD6"/>
    <w:rsid w:val="00FB4171"/>
    <w:rsid w:val="00FC0331"/>
    <w:rsid w:val="00FC4692"/>
    <w:rsid w:val="00FC547E"/>
    <w:rsid w:val="00FD1EF4"/>
    <w:rsid w:val="00FE42A8"/>
    <w:rsid w:val="00FF06BB"/>
    <w:rsid w:val="00FF38D6"/>
    <w:rsid w:val="00FF4160"/>
    <w:rsid w:val="02196D29"/>
    <w:rsid w:val="0BA65C19"/>
    <w:rsid w:val="0D08F090"/>
    <w:rsid w:val="10FDC00F"/>
    <w:rsid w:val="1342F1B3"/>
    <w:rsid w:val="1ABFFC9F"/>
    <w:rsid w:val="1B2DC406"/>
    <w:rsid w:val="225EE753"/>
    <w:rsid w:val="2480F3BF"/>
    <w:rsid w:val="293A34B7"/>
    <w:rsid w:val="2C1A6437"/>
    <w:rsid w:val="2CCC9364"/>
    <w:rsid w:val="2EC4FD45"/>
    <w:rsid w:val="301ED163"/>
    <w:rsid w:val="3366543B"/>
    <w:rsid w:val="3515E456"/>
    <w:rsid w:val="3C09820B"/>
    <w:rsid w:val="49F27EBA"/>
    <w:rsid w:val="4A4BE1EC"/>
    <w:rsid w:val="4E2E8991"/>
    <w:rsid w:val="535D4AA1"/>
    <w:rsid w:val="54DB1470"/>
    <w:rsid w:val="568179A7"/>
    <w:rsid w:val="56A6A65C"/>
    <w:rsid w:val="5D4F2C64"/>
    <w:rsid w:val="5EE2627D"/>
    <w:rsid w:val="62A6CDFD"/>
    <w:rsid w:val="690CE2E0"/>
    <w:rsid w:val="695229C2"/>
    <w:rsid w:val="69D63EE3"/>
    <w:rsid w:val="6B4C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D24140"/>
  <w15:docId w15:val="{27DACB57-35E9-426B-80F1-A075FCDF9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52F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2F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2FD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2F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2FDF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7C6141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1B6DC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6A17518374944B25A3F4DD6955815" ma:contentTypeVersion="18" ma:contentTypeDescription="Create a new document." ma:contentTypeScope="" ma:versionID="492a5b626f672a62c36e374b1ff4df3d">
  <xsd:schema xmlns:xsd="http://www.w3.org/2001/XMLSchema" xmlns:xs="http://www.w3.org/2001/XMLSchema" xmlns:p="http://schemas.microsoft.com/office/2006/metadata/properties" xmlns:ns1="http://schemas.microsoft.com/sharepoint/v3" xmlns:ns2="f82ba82a-107a-462f-b88d-a070a2f891a8" xmlns:ns3="9a26d2e6-7a92-4a8d-8449-eb9158e0878a" targetNamespace="http://schemas.microsoft.com/office/2006/metadata/properties" ma:root="true" ma:fieldsID="f590495efbce01b96ef75fb29daf3182" ns1:_="" ns2:_="" ns3:_="">
    <xsd:import namespace="http://schemas.microsoft.com/sharepoint/v3"/>
    <xsd:import namespace="f82ba82a-107a-462f-b88d-a070a2f891a8"/>
    <xsd:import namespace="9a26d2e6-7a92-4a8d-8449-eb9158e087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ba82a-107a-462f-b88d-a070a2f89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ac8b301-b6e9-4c48-afcc-6976da8b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6d2e6-7a92-4a8d-8449-eb9158e087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931b439-fe2b-4249-b943-3e7c75e23b27}" ma:internalName="TaxCatchAll" ma:showField="CatchAllData" ma:web="9a26d2e6-7a92-4a8d-8449-eb9158e087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a26d2e6-7a92-4a8d-8449-eb9158e0878a" xsi:nil="true"/>
    <_ip_UnifiedCompliancePolicyProperties xmlns="http://schemas.microsoft.com/sharepoint/v3" xsi:nil="true"/>
    <lcf76f155ced4ddcb4097134ff3c332f xmlns="f82ba82a-107a-462f-b88d-a070a2f891a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3606B7-6AD8-4542-8F3B-20E492FBB5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82ba82a-107a-462f-b88d-a070a2f891a8"/>
    <ds:schemaRef ds:uri="9a26d2e6-7a92-4a8d-8449-eb9158e08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03B52B-F67A-4FE1-8517-3E1D9FF625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556C09-C889-4B9C-B34C-3B514C8AFC7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a26d2e6-7a92-4a8d-8449-eb9158e0878a"/>
    <ds:schemaRef ds:uri="f82ba82a-107a-462f-b88d-a070a2f891a8"/>
  </ds:schemaRefs>
</ds:datastoreItem>
</file>

<file path=customXml/itemProps4.xml><?xml version="1.0" encoding="utf-8"?>
<ds:datastoreItem xmlns:ds="http://schemas.openxmlformats.org/officeDocument/2006/customXml" ds:itemID="{ED878F81-E529-42F9-9949-708877DE7C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ccohan</dc:creator>
  <cp:keywords/>
  <cp:lastModifiedBy>Jeffries, Jillian</cp:lastModifiedBy>
  <cp:revision>2</cp:revision>
  <dcterms:created xsi:type="dcterms:W3CDTF">2026-05-22T20:13:00Z</dcterms:created>
  <dcterms:modified xsi:type="dcterms:W3CDTF">2026-05-22T20:13:00Z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0x01010027D6A17518374944B25A3F4DD6955815</vt:lpwstr>
  </property>
  <property fmtid="{D5CDD505-2E9C-101B-9397-08002B2CF9AE}" pid="3" name="MediaServiceImageTags">
    <vt:lpwstr/>
  </property>
</Properties>
</file>