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8BB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C328D4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A628D32" w14:textId="4B1FEC2F" w:rsidR="0041520B" w:rsidRPr="00A5189C" w:rsidRDefault="00780A1D" w:rsidP="006C314E">
      <w:pPr>
        <w:pStyle w:val="NoSpacing"/>
        <w:spacing w:before="80"/>
        <w:jc w:val="both"/>
        <w:rPr>
          <w:rFonts w:cs="Times New Roman"/>
          <w:szCs w:val="24"/>
        </w:rPr>
      </w:pPr>
      <w:r>
        <w:rPr>
          <w:rFonts w:cs="Times New Roman"/>
          <w:szCs w:val="24"/>
        </w:rPr>
        <w:t>Int. No.</w:t>
      </w:r>
      <w:r w:rsidR="00E55F9A">
        <w:rPr>
          <w:rFonts w:cs="Times New Roman"/>
          <w:szCs w:val="24"/>
        </w:rPr>
        <w:t xml:space="preserve"> 87</w:t>
      </w:r>
    </w:p>
    <w:p w14:paraId="61CF9E30" w14:textId="77777777" w:rsidR="0041520B" w:rsidRDefault="0041520B" w:rsidP="0041520B">
      <w:pPr>
        <w:pStyle w:val="NoSpacing"/>
        <w:jc w:val="both"/>
        <w:rPr>
          <w:rFonts w:cs="Times New Roman"/>
          <w:b/>
          <w:szCs w:val="24"/>
        </w:rPr>
      </w:pPr>
    </w:p>
    <w:p w14:paraId="74F48E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502F06A" w14:textId="20BBC7DE" w:rsidR="0041520B" w:rsidRDefault="00887B45" w:rsidP="00C20D76">
      <w:pPr>
        <w:pStyle w:val="NoSpacing"/>
        <w:spacing w:before="80"/>
        <w:jc w:val="both"/>
        <w:rPr>
          <w:rFonts w:cs="Times New Roman"/>
          <w:szCs w:val="24"/>
        </w:rPr>
      </w:pPr>
      <w:r>
        <w:rPr>
          <w:rFonts w:cs="Times New Roman"/>
          <w:szCs w:val="24"/>
        </w:rPr>
        <w:t>Council Member</w:t>
      </w:r>
      <w:r w:rsidR="00F20D42">
        <w:rPr>
          <w:rFonts w:cs="Times New Roman"/>
          <w:szCs w:val="24"/>
        </w:rPr>
        <w:t xml:space="preserve"> </w:t>
      </w:r>
      <w:r w:rsidR="00E84C68">
        <w:rPr>
          <w:rFonts w:cs="Times New Roman"/>
          <w:szCs w:val="24"/>
        </w:rPr>
        <w:t>Brewer</w:t>
      </w:r>
      <w:r w:rsidR="00F20D42">
        <w:rPr>
          <w:rFonts w:cs="Times New Roman"/>
          <w:szCs w:val="24"/>
        </w:rPr>
        <w:t xml:space="preserve"> </w:t>
      </w:r>
    </w:p>
    <w:p w14:paraId="3CCDFC62" w14:textId="77777777" w:rsidR="00E3518C" w:rsidRPr="003A304F" w:rsidRDefault="00E3518C" w:rsidP="0041520B">
      <w:pPr>
        <w:pStyle w:val="NoSpacing"/>
        <w:jc w:val="both"/>
        <w:rPr>
          <w:rFonts w:cs="Times New Roman"/>
          <w:szCs w:val="24"/>
        </w:rPr>
      </w:pPr>
    </w:p>
    <w:p w14:paraId="4558085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D44585A" w14:textId="19A1D8DD" w:rsidR="008823EE" w:rsidRDefault="001218E3" w:rsidP="00887B45">
      <w:pPr>
        <w:pStyle w:val="BodyText"/>
        <w:spacing w:before="80" w:line="240" w:lineRule="auto"/>
        <w:ind w:firstLine="0"/>
      </w:pPr>
      <w:r>
        <w:t xml:space="preserve">A Local Law </w:t>
      </w:r>
      <w:r w:rsidR="00E84C68">
        <w:t xml:space="preserve">to </w:t>
      </w:r>
      <w:r w:rsidR="00E84C68" w:rsidRPr="006860BD">
        <w:t xml:space="preserve">amend the </w:t>
      </w:r>
      <w:r w:rsidR="00E84C68">
        <w:t xml:space="preserve">New York city </w:t>
      </w:r>
      <w:r w:rsidR="00E84C68" w:rsidRPr="006860BD">
        <w:t xml:space="preserve">charter, in relation to combining the archival review board and the archives, reference and research advisory board into a </w:t>
      </w:r>
      <w:r w:rsidR="00E84C68">
        <w:t xml:space="preserve">library and archival review advisory </w:t>
      </w:r>
      <w:r w:rsidR="00E84C68" w:rsidRPr="006860BD">
        <w:t>board</w:t>
      </w:r>
      <w:r w:rsidR="00E84C68">
        <w:t>, and to repeal section 3009 of such charter in relation thereto</w:t>
      </w:r>
    </w:p>
    <w:p w14:paraId="21FE6CBC" w14:textId="77777777" w:rsidR="00887B45" w:rsidRDefault="00887B45" w:rsidP="00887B45">
      <w:pPr>
        <w:pStyle w:val="BodyText"/>
        <w:spacing w:before="80" w:line="240" w:lineRule="auto"/>
        <w:ind w:firstLine="0"/>
      </w:pPr>
    </w:p>
    <w:p w14:paraId="389E1B5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48B0D6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8D0DFF" w14:textId="3DB01969" w:rsidR="0017748E" w:rsidRDefault="009D3F0D" w:rsidP="00CC3F79">
      <w:pPr>
        <w:pStyle w:val="NoSpacing"/>
        <w:spacing w:before="120"/>
        <w:jc w:val="both"/>
        <w:rPr>
          <w:rFonts w:cs="Times New Roman"/>
          <w:szCs w:val="24"/>
        </w:rPr>
      </w:pPr>
      <w:r>
        <w:rPr>
          <w:rFonts w:cs="Times New Roman"/>
          <w:szCs w:val="24"/>
        </w:rPr>
        <w:t xml:space="preserve">This bill would </w:t>
      </w:r>
      <w:r w:rsidR="00BD2B04">
        <w:rPr>
          <w:rFonts w:cs="Times New Roman"/>
          <w:szCs w:val="24"/>
        </w:rPr>
        <w:t>consolidate</w:t>
      </w:r>
      <w:r w:rsidR="00695D9D">
        <w:rPr>
          <w:rFonts w:cs="Times New Roman"/>
          <w:szCs w:val="24"/>
        </w:rPr>
        <w:t xml:space="preserve"> the</w:t>
      </w:r>
      <w:r w:rsidR="00BD2B04">
        <w:rPr>
          <w:rFonts w:cs="Times New Roman"/>
          <w:szCs w:val="24"/>
        </w:rPr>
        <w:t xml:space="preserve"> </w:t>
      </w:r>
      <w:r w:rsidR="00012052">
        <w:rPr>
          <w:rFonts w:cs="Times New Roman"/>
          <w:szCs w:val="24"/>
        </w:rPr>
        <w:t>A</w:t>
      </w:r>
      <w:r w:rsidR="00BD2B04">
        <w:rPr>
          <w:rFonts w:cs="Times New Roman"/>
          <w:szCs w:val="24"/>
        </w:rPr>
        <w:t xml:space="preserve">rchival </w:t>
      </w:r>
      <w:r w:rsidR="00012052">
        <w:rPr>
          <w:rFonts w:cs="Times New Roman"/>
          <w:szCs w:val="24"/>
        </w:rPr>
        <w:t>R</w:t>
      </w:r>
      <w:r w:rsidR="00BD2B04">
        <w:rPr>
          <w:rFonts w:cs="Times New Roman"/>
          <w:szCs w:val="24"/>
        </w:rPr>
        <w:t xml:space="preserve">eview </w:t>
      </w:r>
      <w:r w:rsidR="00012052">
        <w:rPr>
          <w:rFonts w:cs="Times New Roman"/>
          <w:szCs w:val="24"/>
        </w:rPr>
        <w:t>B</w:t>
      </w:r>
      <w:r w:rsidR="00BD2B04">
        <w:rPr>
          <w:rFonts w:cs="Times New Roman"/>
          <w:szCs w:val="24"/>
        </w:rPr>
        <w:t xml:space="preserve">oard and the </w:t>
      </w:r>
      <w:r w:rsidR="00012052">
        <w:rPr>
          <w:rFonts w:cs="Times New Roman"/>
          <w:szCs w:val="24"/>
        </w:rPr>
        <w:t>A</w:t>
      </w:r>
      <w:r w:rsidR="00BD2B04">
        <w:rPr>
          <w:rFonts w:cs="Times New Roman"/>
          <w:szCs w:val="24"/>
        </w:rPr>
        <w:t xml:space="preserve">rchives, </w:t>
      </w:r>
      <w:r w:rsidR="00012052">
        <w:rPr>
          <w:rFonts w:cs="Times New Roman"/>
          <w:szCs w:val="24"/>
        </w:rPr>
        <w:t>R</w:t>
      </w:r>
      <w:r w:rsidR="00BD2B04">
        <w:rPr>
          <w:rFonts w:cs="Times New Roman"/>
          <w:szCs w:val="24"/>
        </w:rPr>
        <w:t xml:space="preserve">eference, and </w:t>
      </w:r>
      <w:r w:rsidR="00012052">
        <w:rPr>
          <w:rFonts w:cs="Times New Roman"/>
          <w:szCs w:val="24"/>
        </w:rPr>
        <w:t>R</w:t>
      </w:r>
      <w:r w:rsidR="00BD2B04">
        <w:rPr>
          <w:rFonts w:cs="Times New Roman"/>
          <w:szCs w:val="24"/>
        </w:rPr>
        <w:t xml:space="preserve">esearch </w:t>
      </w:r>
      <w:r w:rsidR="00012052">
        <w:rPr>
          <w:rFonts w:cs="Times New Roman"/>
          <w:szCs w:val="24"/>
        </w:rPr>
        <w:t>A</w:t>
      </w:r>
      <w:r w:rsidR="00BD2B04">
        <w:rPr>
          <w:rFonts w:cs="Times New Roman"/>
          <w:szCs w:val="24"/>
        </w:rPr>
        <w:t xml:space="preserve">dvisory </w:t>
      </w:r>
      <w:r w:rsidR="00012052">
        <w:rPr>
          <w:rFonts w:cs="Times New Roman"/>
          <w:szCs w:val="24"/>
        </w:rPr>
        <w:t>B</w:t>
      </w:r>
      <w:r w:rsidR="00BD2B04">
        <w:rPr>
          <w:rFonts w:cs="Times New Roman"/>
          <w:szCs w:val="24"/>
        </w:rPr>
        <w:t xml:space="preserve">oard </w:t>
      </w:r>
      <w:r w:rsidR="00FB213D">
        <w:rPr>
          <w:rFonts w:cs="Times New Roman"/>
          <w:szCs w:val="24"/>
        </w:rPr>
        <w:t xml:space="preserve">into the </w:t>
      </w:r>
      <w:r w:rsidR="00012052">
        <w:rPr>
          <w:rFonts w:cs="Times New Roman"/>
          <w:szCs w:val="24"/>
        </w:rPr>
        <w:t>L</w:t>
      </w:r>
      <w:r w:rsidR="00FB213D">
        <w:rPr>
          <w:rFonts w:cs="Times New Roman"/>
          <w:szCs w:val="24"/>
        </w:rPr>
        <w:t xml:space="preserve">ibrary and </w:t>
      </w:r>
      <w:r w:rsidR="00012052">
        <w:rPr>
          <w:rFonts w:cs="Times New Roman"/>
          <w:szCs w:val="24"/>
        </w:rPr>
        <w:t>A</w:t>
      </w:r>
      <w:r w:rsidR="00FB213D">
        <w:rPr>
          <w:rFonts w:cs="Times New Roman"/>
          <w:szCs w:val="24"/>
        </w:rPr>
        <w:t xml:space="preserve">rchival </w:t>
      </w:r>
      <w:r w:rsidR="00012052">
        <w:rPr>
          <w:rFonts w:cs="Times New Roman"/>
          <w:szCs w:val="24"/>
        </w:rPr>
        <w:t>R</w:t>
      </w:r>
      <w:r w:rsidR="00FB213D">
        <w:rPr>
          <w:rFonts w:cs="Times New Roman"/>
          <w:szCs w:val="24"/>
        </w:rPr>
        <w:t xml:space="preserve">eview </w:t>
      </w:r>
      <w:r w:rsidR="00012052">
        <w:rPr>
          <w:rFonts w:cs="Times New Roman"/>
          <w:szCs w:val="24"/>
        </w:rPr>
        <w:t>A</w:t>
      </w:r>
      <w:r w:rsidR="00FB213D">
        <w:rPr>
          <w:rFonts w:cs="Times New Roman"/>
          <w:szCs w:val="24"/>
        </w:rPr>
        <w:t xml:space="preserve">dvisory </w:t>
      </w:r>
      <w:r w:rsidR="00012052">
        <w:rPr>
          <w:rFonts w:cs="Times New Roman"/>
          <w:szCs w:val="24"/>
        </w:rPr>
        <w:t>B</w:t>
      </w:r>
      <w:r w:rsidR="00FB213D">
        <w:rPr>
          <w:rFonts w:cs="Times New Roman"/>
          <w:szCs w:val="24"/>
        </w:rPr>
        <w:t xml:space="preserve">oard. The members of the </w:t>
      </w:r>
      <w:r w:rsidR="00012052">
        <w:rPr>
          <w:rFonts w:cs="Times New Roman"/>
          <w:szCs w:val="24"/>
        </w:rPr>
        <w:t>L</w:t>
      </w:r>
      <w:r w:rsidR="00FB213D">
        <w:rPr>
          <w:rFonts w:cs="Times New Roman"/>
          <w:szCs w:val="24"/>
        </w:rPr>
        <w:t xml:space="preserve">ibrary and </w:t>
      </w:r>
      <w:r w:rsidR="00012052">
        <w:rPr>
          <w:rFonts w:cs="Times New Roman"/>
          <w:szCs w:val="24"/>
        </w:rPr>
        <w:t>A</w:t>
      </w:r>
      <w:r w:rsidR="00FB213D">
        <w:rPr>
          <w:rFonts w:cs="Times New Roman"/>
          <w:szCs w:val="24"/>
        </w:rPr>
        <w:t xml:space="preserve">rchival </w:t>
      </w:r>
      <w:r w:rsidR="00012052">
        <w:rPr>
          <w:rFonts w:cs="Times New Roman"/>
          <w:szCs w:val="24"/>
        </w:rPr>
        <w:t>R</w:t>
      </w:r>
      <w:r w:rsidR="00FB213D">
        <w:rPr>
          <w:rFonts w:cs="Times New Roman"/>
          <w:szCs w:val="24"/>
        </w:rPr>
        <w:t xml:space="preserve">eview </w:t>
      </w:r>
      <w:r w:rsidR="00012052">
        <w:rPr>
          <w:rFonts w:cs="Times New Roman"/>
          <w:szCs w:val="24"/>
        </w:rPr>
        <w:t>A</w:t>
      </w:r>
      <w:r w:rsidR="00FB213D">
        <w:rPr>
          <w:rFonts w:cs="Times New Roman"/>
          <w:szCs w:val="24"/>
        </w:rPr>
        <w:t xml:space="preserve">dvisory </w:t>
      </w:r>
      <w:r w:rsidR="00012052">
        <w:rPr>
          <w:rFonts w:cs="Times New Roman"/>
          <w:szCs w:val="24"/>
        </w:rPr>
        <w:t>B</w:t>
      </w:r>
      <w:r w:rsidR="00FB213D">
        <w:rPr>
          <w:rFonts w:cs="Times New Roman"/>
          <w:szCs w:val="24"/>
        </w:rPr>
        <w:t>oard w</w:t>
      </w:r>
      <w:r w:rsidR="00E12B01">
        <w:rPr>
          <w:rFonts w:cs="Times New Roman"/>
          <w:szCs w:val="24"/>
        </w:rPr>
        <w:t xml:space="preserve">ould complete the same functions previously assigned to the </w:t>
      </w:r>
      <w:r w:rsidR="00012052">
        <w:rPr>
          <w:rFonts w:cs="Times New Roman"/>
          <w:szCs w:val="24"/>
        </w:rPr>
        <w:t>Archival Review Board and the A</w:t>
      </w:r>
      <w:r w:rsidR="00E12B01">
        <w:rPr>
          <w:rFonts w:cs="Times New Roman"/>
          <w:szCs w:val="24"/>
        </w:rPr>
        <w:t xml:space="preserve">rchives, </w:t>
      </w:r>
      <w:r w:rsidR="00012052">
        <w:rPr>
          <w:rFonts w:cs="Times New Roman"/>
          <w:szCs w:val="24"/>
        </w:rPr>
        <w:t>R</w:t>
      </w:r>
      <w:r w:rsidR="00E12B01">
        <w:rPr>
          <w:rFonts w:cs="Times New Roman"/>
          <w:szCs w:val="24"/>
        </w:rPr>
        <w:t xml:space="preserve">eference, and </w:t>
      </w:r>
      <w:r w:rsidR="00012052">
        <w:rPr>
          <w:rFonts w:cs="Times New Roman"/>
          <w:szCs w:val="24"/>
        </w:rPr>
        <w:t>R</w:t>
      </w:r>
      <w:r w:rsidR="00E12B01">
        <w:rPr>
          <w:rFonts w:cs="Times New Roman"/>
          <w:szCs w:val="24"/>
        </w:rPr>
        <w:t xml:space="preserve">esearch </w:t>
      </w:r>
      <w:r w:rsidR="00012052">
        <w:rPr>
          <w:rFonts w:cs="Times New Roman"/>
          <w:szCs w:val="24"/>
        </w:rPr>
        <w:t>A</w:t>
      </w:r>
      <w:r w:rsidR="00E12B01">
        <w:rPr>
          <w:rFonts w:cs="Times New Roman"/>
          <w:szCs w:val="24"/>
        </w:rPr>
        <w:t xml:space="preserve">dvisory </w:t>
      </w:r>
      <w:r w:rsidR="00012052">
        <w:rPr>
          <w:rFonts w:cs="Times New Roman"/>
          <w:szCs w:val="24"/>
        </w:rPr>
        <w:t>B</w:t>
      </w:r>
      <w:r w:rsidR="00E12B01">
        <w:rPr>
          <w:rFonts w:cs="Times New Roman"/>
          <w:szCs w:val="24"/>
        </w:rPr>
        <w:t xml:space="preserve">oard. These functions include issuing a report on the development of municipal archives, reference and research services in the city, and archival processing of city papers. </w:t>
      </w:r>
    </w:p>
    <w:p w14:paraId="0F5E9541" w14:textId="77777777" w:rsidR="008823EE" w:rsidRDefault="008823EE" w:rsidP="0041520B">
      <w:pPr>
        <w:pStyle w:val="NoSpacing"/>
        <w:jc w:val="both"/>
        <w:rPr>
          <w:rFonts w:cs="Times New Roman"/>
          <w:szCs w:val="24"/>
        </w:rPr>
      </w:pPr>
    </w:p>
    <w:p w14:paraId="3A90992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84F81DF" w14:textId="66C05E87" w:rsidR="0041520B" w:rsidRPr="00A5189C" w:rsidRDefault="0006027B" w:rsidP="006C314E">
      <w:pPr>
        <w:pStyle w:val="NoSpacing"/>
        <w:spacing w:before="80"/>
        <w:jc w:val="both"/>
        <w:rPr>
          <w:rFonts w:cs="Times New Roman"/>
          <w:szCs w:val="24"/>
        </w:rPr>
      </w:pPr>
      <w:r>
        <w:rPr>
          <w:rFonts w:cs="Times New Roman"/>
          <w:szCs w:val="24"/>
        </w:rPr>
        <w:t>120 days after it becomes law</w:t>
      </w:r>
    </w:p>
    <w:p w14:paraId="7D361DA7" w14:textId="77777777" w:rsidR="00D92C74" w:rsidRDefault="00D92C74" w:rsidP="0041520B"/>
    <w:p w14:paraId="201C811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091E951" w14:textId="77777777" w:rsidR="002B309C" w:rsidRPr="002B309C" w:rsidRDefault="0080194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8B0693E" w14:textId="0599A3DF" w:rsidR="002B309C" w:rsidRPr="002B309C" w:rsidRDefault="00801941"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20D4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2C25ECC" w14:textId="59A4C5A6" w:rsidR="002B309C" w:rsidRPr="002B309C" w:rsidRDefault="0080194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695D9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5BB6D16" w14:textId="0AD6177B" w:rsidR="002B309C" w:rsidRPr="002B309C" w:rsidRDefault="00801941" w:rsidP="00A5189C">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EndPr/>
        <w:sdtContent>
          <w:r w:rsidR="0095731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254A894" w14:textId="65899B3A" w:rsidR="002B309C" w:rsidRPr="002B309C" w:rsidRDefault="00801941"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95731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D40977" w14:textId="77777777" w:rsidR="00A5189C" w:rsidRDefault="00A5189C" w:rsidP="008823EE">
      <w:pPr>
        <w:pStyle w:val="NoSpacing"/>
        <w:jc w:val="both"/>
        <w:rPr>
          <w:rStyle w:val="apple-style-span"/>
          <w:b/>
          <w:bCs/>
          <w:szCs w:val="24"/>
        </w:rPr>
      </w:pPr>
    </w:p>
    <w:p w14:paraId="257BC99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8F1518B" w14:textId="77777777" w:rsidR="006C314E" w:rsidRPr="00AC5EE7" w:rsidRDefault="006C314E" w:rsidP="008823EE">
      <w:pPr>
        <w:pStyle w:val="NoSpacing"/>
        <w:jc w:val="both"/>
        <w:rPr>
          <w:rStyle w:val="apple-style-span"/>
          <w:sz w:val="18"/>
          <w:szCs w:val="18"/>
        </w:rPr>
      </w:pPr>
    </w:p>
    <w:p w14:paraId="7CD1F0FF" w14:textId="59262ECD" w:rsidR="009F5670" w:rsidRDefault="009F5670" w:rsidP="00B32C52">
      <w:pPr>
        <w:rPr>
          <w:rStyle w:val="apple-style-span"/>
          <w:sz w:val="18"/>
          <w:szCs w:val="18"/>
        </w:rPr>
      </w:pPr>
      <w:r>
        <w:rPr>
          <w:rStyle w:val="apple-style-span"/>
          <w:sz w:val="18"/>
          <w:szCs w:val="18"/>
        </w:rPr>
        <w:t>T</w:t>
      </w:r>
      <w:r w:rsidR="001D04C9">
        <w:rPr>
          <w:rStyle w:val="apple-style-span"/>
          <w:sz w:val="18"/>
          <w:szCs w:val="18"/>
        </w:rPr>
        <w:t>BM</w:t>
      </w:r>
    </w:p>
    <w:p w14:paraId="1D176CFC" w14:textId="06DC7F3E" w:rsidR="00B32C52" w:rsidRPr="00AC5EE7" w:rsidRDefault="00B32C52" w:rsidP="00B32C52">
      <w:pPr>
        <w:rPr>
          <w:rStyle w:val="apple-style-span"/>
          <w:sz w:val="18"/>
          <w:szCs w:val="18"/>
        </w:rPr>
      </w:pPr>
      <w:r w:rsidRPr="00AC5EE7">
        <w:rPr>
          <w:rStyle w:val="apple-style-span"/>
          <w:sz w:val="18"/>
          <w:szCs w:val="18"/>
        </w:rPr>
        <w:t>LS #</w:t>
      </w:r>
      <w:r w:rsidR="001D04C9">
        <w:rPr>
          <w:rStyle w:val="apple-style-span"/>
          <w:sz w:val="18"/>
          <w:szCs w:val="18"/>
        </w:rPr>
        <w:t>20</w:t>
      </w:r>
      <w:r w:rsidR="0095731A">
        <w:rPr>
          <w:rStyle w:val="apple-style-span"/>
          <w:sz w:val="18"/>
          <w:szCs w:val="18"/>
        </w:rPr>
        <w:t>509</w:t>
      </w:r>
    </w:p>
    <w:p w14:paraId="18F99316" w14:textId="77777777" w:rsidR="00206AEC" w:rsidRPr="00206AEC" w:rsidRDefault="00206AEC" w:rsidP="00206AEC">
      <w:pPr>
        <w:rPr>
          <w:sz w:val="18"/>
          <w:szCs w:val="18"/>
        </w:rPr>
      </w:pPr>
      <w:proofErr w:type="gramStart"/>
      <w:r w:rsidRPr="00206AEC">
        <w:rPr>
          <w:sz w:val="18"/>
          <w:szCs w:val="18"/>
        </w:rPr>
        <w:t>Int. #</w:t>
      </w:r>
      <w:proofErr w:type="gramEnd"/>
      <w:r w:rsidRPr="00206AEC">
        <w:rPr>
          <w:sz w:val="18"/>
          <w:szCs w:val="18"/>
        </w:rPr>
        <w:t>1505-2025</w:t>
      </w:r>
    </w:p>
    <w:p w14:paraId="398C7694" w14:textId="77777777" w:rsidR="00206AEC" w:rsidRPr="00206AEC" w:rsidRDefault="00206AEC" w:rsidP="00206AEC">
      <w:pPr>
        <w:rPr>
          <w:sz w:val="18"/>
          <w:szCs w:val="18"/>
        </w:rPr>
      </w:pPr>
      <w:r w:rsidRPr="00206AEC">
        <w:rPr>
          <w:sz w:val="18"/>
          <w:szCs w:val="18"/>
        </w:rPr>
        <w:t>1/7/2026 4:04 PM</w:t>
      </w:r>
    </w:p>
    <w:p w14:paraId="26BCCD40" w14:textId="4A0ABCCB" w:rsidR="00B32C52" w:rsidRPr="009B7689" w:rsidRDefault="00B32C52" w:rsidP="00206AEC">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8862F" w14:textId="77777777" w:rsidR="00C512A4" w:rsidRDefault="00C512A4" w:rsidP="00272634">
      <w:r>
        <w:separator/>
      </w:r>
    </w:p>
  </w:endnote>
  <w:endnote w:type="continuationSeparator" w:id="0">
    <w:p w14:paraId="0C6FB39C" w14:textId="77777777" w:rsidR="00C512A4" w:rsidRDefault="00C512A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61A57" w14:textId="77777777" w:rsidR="00C512A4" w:rsidRDefault="00C512A4" w:rsidP="00272634">
      <w:r>
        <w:separator/>
      </w:r>
    </w:p>
  </w:footnote>
  <w:footnote w:type="continuationSeparator" w:id="0">
    <w:p w14:paraId="4A94FCE8" w14:textId="77777777" w:rsidR="00C512A4" w:rsidRDefault="00C512A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76AA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212069">
    <w:abstractNumId w:val="0"/>
  </w:num>
  <w:num w:numId="2" w16cid:durableId="1597446770">
    <w:abstractNumId w:val="2"/>
  </w:num>
  <w:num w:numId="3" w16cid:durableId="1066612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D4570"/>
    <w:rsid w:val="0000325E"/>
    <w:rsid w:val="00006640"/>
    <w:rsid w:val="00012052"/>
    <w:rsid w:val="0004593B"/>
    <w:rsid w:val="0006027B"/>
    <w:rsid w:val="000765AF"/>
    <w:rsid w:val="00080B67"/>
    <w:rsid w:val="000A7988"/>
    <w:rsid w:val="000D4570"/>
    <w:rsid w:val="000E4F15"/>
    <w:rsid w:val="000E61C5"/>
    <w:rsid w:val="0010786F"/>
    <w:rsid w:val="001218E3"/>
    <w:rsid w:val="0013117F"/>
    <w:rsid w:val="00134583"/>
    <w:rsid w:val="001346BD"/>
    <w:rsid w:val="001349AE"/>
    <w:rsid w:val="001427E0"/>
    <w:rsid w:val="0017748E"/>
    <w:rsid w:val="0018143E"/>
    <w:rsid w:val="00196DDA"/>
    <w:rsid w:val="001B5D71"/>
    <w:rsid w:val="001D04C9"/>
    <w:rsid w:val="001E3407"/>
    <w:rsid w:val="001F0D42"/>
    <w:rsid w:val="00206AEC"/>
    <w:rsid w:val="00216A92"/>
    <w:rsid w:val="00220726"/>
    <w:rsid w:val="0022152D"/>
    <w:rsid w:val="00227B13"/>
    <w:rsid w:val="002409F7"/>
    <w:rsid w:val="00272634"/>
    <w:rsid w:val="00280543"/>
    <w:rsid w:val="002B309C"/>
    <w:rsid w:val="002C716C"/>
    <w:rsid w:val="002D78A5"/>
    <w:rsid w:val="00305375"/>
    <w:rsid w:val="00314831"/>
    <w:rsid w:val="0033433B"/>
    <w:rsid w:val="00345D79"/>
    <w:rsid w:val="0035723D"/>
    <w:rsid w:val="00392579"/>
    <w:rsid w:val="003935E5"/>
    <w:rsid w:val="00393D46"/>
    <w:rsid w:val="003A29B1"/>
    <w:rsid w:val="003A304F"/>
    <w:rsid w:val="003B029F"/>
    <w:rsid w:val="003D154A"/>
    <w:rsid w:val="003D2905"/>
    <w:rsid w:val="003D6D23"/>
    <w:rsid w:val="003E2F46"/>
    <w:rsid w:val="003E57E6"/>
    <w:rsid w:val="00405556"/>
    <w:rsid w:val="0041520B"/>
    <w:rsid w:val="00424E79"/>
    <w:rsid w:val="00474067"/>
    <w:rsid w:val="00474B42"/>
    <w:rsid w:val="004B589D"/>
    <w:rsid w:val="005021D5"/>
    <w:rsid w:val="0051099B"/>
    <w:rsid w:val="00512FB5"/>
    <w:rsid w:val="00523D79"/>
    <w:rsid w:val="0052682C"/>
    <w:rsid w:val="005331A0"/>
    <w:rsid w:val="00560E8E"/>
    <w:rsid w:val="00563377"/>
    <w:rsid w:val="00587554"/>
    <w:rsid w:val="00597FA2"/>
    <w:rsid w:val="005B0EA1"/>
    <w:rsid w:val="005B1E8E"/>
    <w:rsid w:val="005D07D2"/>
    <w:rsid w:val="005E5537"/>
    <w:rsid w:val="005E60DC"/>
    <w:rsid w:val="005F6A98"/>
    <w:rsid w:val="00606846"/>
    <w:rsid w:val="0061438C"/>
    <w:rsid w:val="00614910"/>
    <w:rsid w:val="00615680"/>
    <w:rsid w:val="00617310"/>
    <w:rsid w:val="006209CB"/>
    <w:rsid w:val="006449D4"/>
    <w:rsid w:val="00647FA4"/>
    <w:rsid w:val="00651D12"/>
    <w:rsid w:val="006771BF"/>
    <w:rsid w:val="00695D9D"/>
    <w:rsid w:val="006B015E"/>
    <w:rsid w:val="006B0536"/>
    <w:rsid w:val="006C314E"/>
    <w:rsid w:val="006D4D22"/>
    <w:rsid w:val="006F2EB6"/>
    <w:rsid w:val="006F5093"/>
    <w:rsid w:val="006F772F"/>
    <w:rsid w:val="00701FD6"/>
    <w:rsid w:val="0071469B"/>
    <w:rsid w:val="00751580"/>
    <w:rsid w:val="00774A1B"/>
    <w:rsid w:val="00780A1D"/>
    <w:rsid w:val="00781399"/>
    <w:rsid w:val="00804132"/>
    <w:rsid w:val="0082024D"/>
    <w:rsid w:val="00820C10"/>
    <w:rsid w:val="00825AC4"/>
    <w:rsid w:val="00837EB5"/>
    <w:rsid w:val="0086326E"/>
    <w:rsid w:val="0087023C"/>
    <w:rsid w:val="008749A3"/>
    <w:rsid w:val="00874E3B"/>
    <w:rsid w:val="008823EE"/>
    <w:rsid w:val="00887B45"/>
    <w:rsid w:val="008D4C38"/>
    <w:rsid w:val="009243C8"/>
    <w:rsid w:val="00932BFA"/>
    <w:rsid w:val="009470D9"/>
    <w:rsid w:val="009512EA"/>
    <w:rsid w:val="0095731A"/>
    <w:rsid w:val="00957F28"/>
    <w:rsid w:val="00962A70"/>
    <w:rsid w:val="009654CB"/>
    <w:rsid w:val="0097096B"/>
    <w:rsid w:val="0097296A"/>
    <w:rsid w:val="0099413E"/>
    <w:rsid w:val="0099608B"/>
    <w:rsid w:val="009A4F23"/>
    <w:rsid w:val="009B087E"/>
    <w:rsid w:val="009B7689"/>
    <w:rsid w:val="009D3CCE"/>
    <w:rsid w:val="009D3F0D"/>
    <w:rsid w:val="009F5670"/>
    <w:rsid w:val="00A0603B"/>
    <w:rsid w:val="00A12A54"/>
    <w:rsid w:val="00A23AED"/>
    <w:rsid w:val="00A4531D"/>
    <w:rsid w:val="00A5189C"/>
    <w:rsid w:val="00A54037"/>
    <w:rsid w:val="00A64AA3"/>
    <w:rsid w:val="00A6526E"/>
    <w:rsid w:val="00A87143"/>
    <w:rsid w:val="00A9132D"/>
    <w:rsid w:val="00A94304"/>
    <w:rsid w:val="00AB6EBE"/>
    <w:rsid w:val="00AC5EE7"/>
    <w:rsid w:val="00AD7EC0"/>
    <w:rsid w:val="00AE4DE1"/>
    <w:rsid w:val="00AF56D8"/>
    <w:rsid w:val="00B32C52"/>
    <w:rsid w:val="00B443BE"/>
    <w:rsid w:val="00B578BD"/>
    <w:rsid w:val="00B7303F"/>
    <w:rsid w:val="00B9759C"/>
    <w:rsid w:val="00BA1D4D"/>
    <w:rsid w:val="00BD2104"/>
    <w:rsid w:val="00BD2B04"/>
    <w:rsid w:val="00BD51CA"/>
    <w:rsid w:val="00BE60D6"/>
    <w:rsid w:val="00BF51E6"/>
    <w:rsid w:val="00C20C57"/>
    <w:rsid w:val="00C20D76"/>
    <w:rsid w:val="00C22CDF"/>
    <w:rsid w:val="00C512A4"/>
    <w:rsid w:val="00C564A2"/>
    <w:rsid w:val="00C63BA7"/>
    <w:rsid w:val="00C67FA9"/>
    <w:rsid w:val="00CC3989"/>
    <w:rsid w:val="00CC3F79"/>
    <w:rsid w:val="00D0018B"/>
    <w:rsid w:val="00D05BFB"/>
    <w:rsid w:val="00D25C62"/>
    <w:rsid w:val="00D442F8"/>
    <w:rsid w:val="00D74104"/>
    <w:rsid w:val="00D826CE"/>
    <w:rsid w:val="00D92C74"/>
    <w:rsid w:val="00DA12A1"/>
    <w:rsid w:val="00DA25D7"/>
    <w:rsid w:val="00DB46CB"/>
    <w:rsid w:val="00DE234F"/>
    <w:rsid w:val="00E12B01"/>
    <w:rsid w:val="00E20610"/>
    <w:rsid w:val="00E3518C"/>
    <w:rsid w:val="00E36BD7"/>
    <w:rsid w:val="00E444FF"/>
    <w:rsid w:val="00E47F9F"/>
    <w:rsid w:val="00E55F9A"/>
    <w:rsid w:val="00E80494"/>
    <w:rsid w:val="00E84C68"/>
    <w:rsid w:val="00ED4B95"/>
    <w:rsid w:val="00EF0E87"/>
    <w:rsid w:val="00F20D42"/>
    <w:rsid w:val="00F21FC5"/>
    <w:rsid w:val="00F42BA3"/>
    <w:rsid w:val="00F4558B"/>
    <w:rsid w:val="00F51D32"/>
    <w:rsid w:val="00F656F0"/>
    <w:rsid w:val="00F7237F"/>
    <w:rsid w:val="00F72C59"/>
    <w:rsid w:val="00F74B3D"/>
    <w:rsid w:val="00F8773C"/>
    <w:rsid w:val="00FB213D"/>
    <w:rsid w:val="00FF4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31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D05BFB"/>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2026-02-05T18:46:00Z</dcterms:created>
  <dcterms:modified xsi:type="dcterms:W3CDTF">2026-02-05T18:46:00Z</dcterms:modified>
</cp:coreProperties>
</file>