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8BB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C328D4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A628D32" w14:textId="60132771" w:rsidR="0041520B" w:rsidRPr="00A5189C" w:rsidRDefault="008966BF" w:rsidP="006C314E">
      <w:pPr>
        <w:pStyle w:val="NoSpacing"/>
        <w:spacing w:before="80"/>
        <w:jc w:val="both"/>
        <w:rPr>
          <w:rFonts w:cs="Times New Roman"/>
          <w:szCs w:val="24"/>
        </w:rPr>
      </w:pPr>
      <w:r>
        <w:rPr>
          <w:rFonts w:cs="Times New Roman"/>
          <w:szCs w:val="24"/>
        </w:rPr>
        <w:t xml:space="preserve">Proposed </w:t>
      </w:r>
      <w:r w:rsidR="00780A1D">
        <w:rPr>
          <w:rFonts w:cs="Times New Roman"/>
          <w:szCs w:val="24"/>
        </w:rPr>
        <w:t>Int. No.</w:t>
      </w:r>
      <w:r w:rsidR="00E55F9A">
        <w:rPr>
          <w:rFonts w:cs="Times New Roman"/>
          <w:szCs w:val="24"/>
        </w:rPr>
        <w:t xml:space="preserve"> 87</w:t>
      </w:r>
      <w:r>
        <w:rPr>
          <w:rFonts w:cs="Times New Roman"/>
          <w:szCs w:val="24"/>
        </w:rPr>
        <w:t>-A</w:t>
      </w:r>
    </w:p>
    <w:p w14:paraId="61CF9E30" w14:textId="77777777" w:rsidR="0041520B" w:rsidRDefault="0041520B" w:rsidP="0041520B">
      <w:pPr>
        <w:pStyle w:val="NoSpacing"/>
        <w:jc w:val="both"/>
        <w:rPr>
          <w:rFonts w:cs="Times New Roman"/>
          <w:b/>
          <w:szCs w:val="24"/>
        </w:rPr>
      </w:pPr>
    </w:p>
    <w:p w14:paraId="74F48E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502F06A" w14:textId="21E8FD00" w:rsidR="0041520B" w:rsidRDefault="00887B45" w:rsidP="00C20D76">
      <w:pPr>
        <w:pStyle w:val="NoSpacing"/>
        <w:spacing w:before="80"/>
        <w:jc w:val="both"/>
        <w:rPr>
          <w:rFonts w:cs="Times New Roman"/>
          <w:szCs w:val="24"/>
        </w:rPr>
      </w:pPr>
      <w:r>
        <w:rPr>
          <w:rFonts w:cs="Times New Roman"/>
          <w:szCs w:val="24"/>
        </w:rPr>
        <w:t>Council Member</w:t>
      </w:r>
      <w:r w:rsidR="00315C14">
        <w:rPr>
          <w:rFonts w:cs="Times New Roman"/>
          <w:szCs w:val="24"/>
        </w:rPr>
        <w:t>s</w:t>
      </w:r>
      <w:r w:rsidR="00F20D42">
        <w:rPr>
          <w:rFonts w:cs="Times New Roman"/>
          <w:szCs w:val="24"/>
        </w:rPr>
        <w:t xml:space="preserve"> </w:t>
      </w:r>
      <w:r w:rsidR="00E84C68">
        <w:rPr>
          <w:rFonts w:cs="Times New Roman"/>
          <w:szCs w:val="24"/>
        </w:rPr>
        <w:t>Brewer</w:t>
      </w:r>
      <w:r w:rsidR="0037480E">
        <w:rPr>
          <w:rFonts w:cs="Times New Roman"/>
          <w:szCs w:val="24"/>
        </w:rPr>
        <w:t xml:space="preserve"> and Louis</w:t>
      </w:r>
    </w:p>
    <w:p w14:paraId="3CCDFC62" w14:textId="77777777" w:rsidR="00E3518C" w:rsidRPr="003A304F" w:rsidRDefault="00E3518C" w:rsidP="0041520B">
      <w:pPr>
        <w:pStyle w:val="NoSpacing"/>
        <w:jc w:val="both"/>
        <w:rPr>
          <w:rFonts w:cs="Times New Roman"/>
          <w:szCs w:val="24"/>
        </w:rPr>
      </w:pPr>
    </w:p>
    <w:p w14:paraId="4558085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D44585A" w14:textId="19A1D8DD" w:rsidR="008823EE" w:rsidRDefault="001218E3" w:rsidP="00887B45">
      <w:pPr>
        <w:pStyle w:val="BodyText"/>
        <w:spacing w:before="80" w:line="240" w:lineRule="auto"/>
        <w:ind w:firstLine="0"/>
      </w:pPr>
      <w:r>
        <w:t xml:space="preserve">A Local Law </w:t>
      </w:r>
      <w:r w:rsidR="00E84C68">
        <w:t xml:space="preserve">to </w:t>
      </w:r>
      <w:r w:rsidR="00E84C68" w:rsidRPr="006860BD">
        <w:t xml:space="preserve">amend the </w:t>
      </w:r>
      <w:r w:rsidR="00E84C68">
        <w:t xml:space="preserve">New York city </w:t>
      </w:r>
      <w:r w:rsidR="00E84C68" w:rsidRPr="006860BD">
        <w:t xml:space="preserve">charter, in relation to combining the archival review board and the archives, reference and research advisory board into a </w:t>
      </w:r>
      <w:r w:rsidR="00E84C68">
        <w:t xml:space="preserve">library and archival review advisory </w:t>
      </w:r>
      <w:r w:rsidR="00E84C68" w:rsidRPr="006860BD">
        <w:t>board</w:t>
      </w:r>
      <w:r w:rsidR="00E84C68">
        <w:t>, and to repeal section 3009 of such charter in relation thereto</w:t>
      </w:r>
    </w:p>
    <w:p w14:paraId="21FE6CBC" w14:textId="77777777" w:rsidR="00887B45" w:rsidRDefault="00887B45" w:rsidP="00887B45">
      <w:pPr>
        <w:pStyle w:val="BodyText"/>
        <w:spacing w:before="80" w:line="240" w:lineRule="auto"/>
        <w:ind w:firstLine="0"/>
      </w:pPr>
    </w:p>
    <w:p w14:paraId="389E1B5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48B0D6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8D0DFF" w14:textId="52050E51" w:rsidR="0017748E" w:rsidRDefault="009D3F0D" w:rsidP="00CC3F79">
      <w:pPr>
        <w:pStyle w:val="NoSpacing"/>
        <w:spacing w:before="120"/>
        <w:jc w:val="both"/>
        <w:rPr>
          <w:rFonts w:cs="Times New Roman"/>
          <w:szCs w:val="24"/>
        </w:rPr>
      </w:pPr>
      <w:r>
        <w:rPr>
          <w:rFonts w:cs="Times New Roman"/>
          <w:szCs w:val="24"/>
        </w:rPr>
        <w:t xml:space="preserve">This bill would </w:t>
      </w:r>
      <w:r w:rsidR="00BD2B04">
        <w:rPr>
          <w:rFonts w:cs="Times New Roman"/>
          <w:szCs w:val="24"/>
        </w:rPr>
        <w:t>consolidate</w:t>
      </w:r>
      <w:r w:rsidR="00695D9D">
        <w:rPr>
          <w:rFonts w:cs="Times New Roman"/>
          <w:szCs w:val="24"/>
        </w:rPr>
        <w:t xml:space="preserve"> the</w:t>
      </w:r>
      <w:r w:rsidR="00BD2B04">
        <w:rPr>
          <w:rFonts w:cs="Times New Roman"/>
          <w:szCs w:val="24"/>
        </w:rPr>
        <w:t xml:space="preserve"> </w:t>
      </w:r>
      <w:r w:rsidR="00012052">
        <w:rPr>
          <w:rFonts w:cs="Times New Roman"/>
          <w:szCs w:val="24"/>
        </w:rPr>
        <w:t>A</w:t>
      </w:r>
      <w:r w:rsidR="00BD2B04">
        <w:rPr>
          <w:rFonts w:cs="Times New Roman"/>
          <w:szCs w:val="24"/>
        </w:rPr>
        <w:t xml:space="preserve">rchival </w:t>
      </w:r>
      <w:r w:rsidR="00012052">
        <w:rPr>
          <w:rFonts w:cs="Times New Roman"/>
          <w:szCs w:val="24"/>
        </w:rPr>
        <w:t>R</w:t>
      </w:r>
      <w:r w:rsidR="00BD2B04">
        <w:rPr>
          <w:rFonts w:cs="Times New Roman"/>
          <w:szCs w:val="24"/>
        </w:rPr>
        <w:t xml:space="preserve">eview </w:t>
      </w:r>
      <w:r w:rsidR="00012052">
        <w:rPr>
          <w:rFonts w:cs="Times New Roman"/>
          <w:szCs w:val="24"/>
        </w:rPr>
        <w:t>B</w:t>
      </w:r>
      <w:r w:rsidR="00BD2B04">
        <w:rPr>
          <w:rFonts w:cs="Times New Roman"/>
          <w:szCs w:val="24"/>
        </w:rPr>
        <w:t xml:space="preserve">oard and the </w:t>
      </w:r>
      <w:r w:rsidR="00012052">
        <w:rPr>
          <w:rFonts w:cs="Times New Roman"/>
          <w:szCs w:val="24"/>
        </w:rPr>
        <w:t>A</w:t>
      </w:r>
      <w:r w:rsidR="00BD2B04">
        <w:rPr>
          <w:rFonts w:cs="Times New Roman"/>
          <w:szCs w:val="24"/>
        </w:rPr>
        <w:t xml:space="preserve">rchives, </w:t>
      </w:r>
      <w:r w:rsidR="00012052">
        <w:rPr>
          <w:rFonts w:cs="Times New Roman"/>
          <w:szCs w:val="24"/>
        </w:rPr>
        <w:t>R</w:t>
      </w:r>
      <w:r w:rsidR="00BD2B04">
        <w:rPr>
          <w:rFonts w:cs="Times New Roman"/>
          <w:szCs w:val="24"/>
        </w:rPr>
        <w:t xml:space="preserve">eference, and </w:t>
      </w:r>
      <w:r w:rsidR="00012052">
        <w:rPr>
          <w:rFonts w:cs="Times New Roman"/>
          <w:szCs w:val="24"/>
        </w:rPr>
        <w:t>R</w:t>
      </w:r>
      <w:r w:rsidR="00BD2B04">
        <w:rPr>
          <w:rFonts w:cs="Times New Roman"/>
          <w:szCs w:val="24"/>
        </w:rPr>
        <w:t xml:space="preserve">esearch </w:t>
      </w:r>
      <w:r w:rsidR="00012052">
        <w:rPr>
          <w:rFonts w:cs="Times New Roman"/>
          <w:szCs w:val="24"/>
        </w:rPr>
        <w:t>A</w:t>
      </w:r>
      <w:r w:rsidR="00BD2B04">
        <w:rPr>
          <w:rFonts w:cs="Times New Roman"/>
          <w:szCs w:val="24"/>
        </w:rPr>
        <w:t xml:space="preserve">dvisory </w:t>
      </w:r>
      <w:r w:rsidR="00012052">
        <w:rPr>
          <w:rFonts w:cs="Times New Roman"/>
          <w:szCs w:val="24"/>
        </w:rPr>
        <w:t>B</w:t>
      </w:r>
      <w:r w:rsidR="00BD2B04">
        <w:rPr>
          <w:rFonts w:cs="Times New Roman"/>
          <w:szCs w:val="24"/>
        </w:rPr>
        <w:t xml:space="preserve">oard </w:t>
      </w:r>
      <w:r w:rsidR="00FB213D">
        <w:rPr>
          <w:rFonts w:cs="Times New Roman"/>
          <w:szCs w:val="24"/>
        </w:rPr>
        <w:t xml:space="preserve">into the </w:t>
      </w:r>
      <w:r w:rsidR="00012052">
        <w:rPr>
          <w:rFonts w:cs="Times New Roman"/>
          <w:szCs w:val="24"/>
        </w:rPr>
        <w:t>L</w:t>
      </w:r>
      <w:r w:rsidR="00FB213D">
        <w:rPr>
          <w:rFonts w:cs="Times New Roman"/>
          <w:szCs w:val="24"/>
        </w:rPr>
        <w:t xml:space="preserve">ibrary and </w:t>
      </w:r>
      <w:r w:rsidR="00012052">
        <w:rPr>
          <w:rFonts w:cs="Times New Roman"/>
          <w:szCs w:val="24"/>
        </w:rPr>
        <w:t>A</w:t>
      </w:r>
      <w:r w:rsidR="00FB213D">
        <w:rPr>
          <w:rFonts w:cs="Times New Roman"/>
          <w:szCs w:val="24"/>
        </w:rPr>
        <w:t xml:space="preserve">rchival </w:t>
      </w:r>
      <w:r w:rsidR="00012052">
        <w:rPr>
          <w:rFonts w:cs="Times New Roman"/>
          <w:szCs w:val="24"/>
        </w:rPr>
        <w:t>R</w:t>
      </w:r>
      <w:r w:rsidR="00FB213D">
        <w:rPr>
          <w:rFonts w:cs="Times New Roman"/>
          <w:szCs w:val="24"/>
        </w:rPr>
        <w:t xml:space="preserve">eview </w:t>
      </w:r>
      <w:r w:rsidR="00012052">
        <w:rPr>
          <w:rFonts w:cs="Times New Roman"/>
          <w:szCs w:val="24"/>
        </w:rPr>
        <w:t>A</w:t>
      </w:r>
      <w:r w:rsidR="00FB213D">
        <w:rPr>
          <w:rFonts w:cs="Times New Roman"/>
          <w:szCs w:val="24"/>
        </w:rPr>
        <w:t xml:space="preserve">dvisory </w:t>
      </w:r>
      <w:r w:rsidR="00012052">
        <w:rPr>
          <w:rFonts w:cs="Times New Roman"/>
          <w:szCs w:val="24"/>
        </w:rPr>
        <w:t>B</w:t>
      </w:r>
      <w:r w:rsidR="00FB213D">
        <w:rPr>
          <w:rFonts w:cs="Times New Roman"/>
          <w:szCs w:val="24"/>
        </w:rPr>
        <w:t xml:space="preserve">oard. </w:t>
      </w:r>
      <w:r w:rsidR="008966BF">
        <w:rPr>
          <w:rFonts w:cs="Times New Roman"/>
          <w:szCs w:val="24"/>
        </w:rPr>
        <w:t xml:space="preserve">The Library and Archival Review Advisory Board would have nine members, five of whom are appointed by the </w:t>
      </w:r>
      <w:proofErr w:type="gramStart"/>
      <w:r w:rsidR="008966BF">
        <w:rPr>
          <w:rFonts w:cs="Times New Roman"/>
          <w:szCs w:val="24"/>
        </w:rPr>
        <w:t>Mayor</w:t>
      </w:r>
      <w:proofErr w:type="gramEnd"/>
      <w:r w:rsidR="008966BF">
        <w:rPr>
          <w:rFonts w:cs="Times New Roman"/>
          <w:szCs w:val="24"/>
        </w:rPr>
        <w:t xml:space="preserve">, three of whom are appointed by the Speaker of the City Council, and the Commissioner of the Department of Records and Information Services serving as chairperson. Initial appointments would be for one-year, two-year, or three-year terms, with each subsequent appointment being for four-year terms to create a staggered structure and prevent the whole Board from being vacant at the same time. </w:t>
      </w:r>
      <w:r w:rsidR="00FB213D">
        <w:rPr>
          <w:rFonts w:cs="Times New Roman"/>
          <w:szCs w:val="24"/>
        </w:rPr>
        <w:t xml:space="preserve">The members of the </w:t>
      </w:r>
      <w:r w:rsidR="00012052">
        <w:rPr>
          <w:rFonts w:cs="Times New Roman"/>
          <w:szCs w:val="24"/>
        </w:rPr>
        <w:t>L</w:t>
      </w:r>
      <w:r w:rsidR="00FB213D">
        <w:rPr>
          <w:rFonts w:cs="Times New Roman"/>
          <w:szCs w:val="24"/>
        </w:rPr>
        <w:t xml:space="preserve">ibrary and </w:t>
      </w:r>
      <w:r w:rsidR="00012052">
        <w:rPr>
          <w:rFonts w:cs="Times New Roman"/>
          <w:szCs w:val="24"/>
        </w:rPr>
        <w:t>A</w:t>
      </w:r>
      <w:r w:rsidR="00FB213D">
        <w:rPr>
          <w:rFonts w:cs="Times New Roman"/>
          <w:szCs w:val="24"/>
        </w:rPr>
        <w:t xml:space="preserve">rchival </w:t>
      </w:r>
      <w:r w:rsidR="00012052">
        <w:rPr>
          <w:rFonts w:cs="Times New Roman"/>
          <w:szCs w:val="24"/>
        </w:rPr>
        <w:t>R</w:t>
      </w:r>
      <w:r w:rsidR="00FB213D">
        <w:rPr>
          <w:rFonts w:cs="Times New Roman"/>
          <w:szCs w:val="24"/>
        </w:rPr>
        <w:t xml:space="preserve">eview </w:t>
      </w:r>
      <w:r w:rsidR="00012052">
        <w:rPr>
          <w:rFonts w:cs="Times New Roman"/>
          <w:szCs w:val="24"/>
        </w:rPr>
        <w:t>A</w:t>
      </w:r>
      <w:r w:rsidR="00FB213D">
        <w:rPr>
          <w:rFonts w:cs="Times New Roman"/>
          <w:szCs w:val="24"/>
        </w:rPr>
        <w:t xml:space="preserve">dvisory </w:t>
      </w:r>
      <w:r w:rsidR="00012052">
        <w:rPr>
          <w:rFonts w:cs="Times New Roman"/>
          <w:szCs w:val="24"/>
        </w:rPr>
        <w:t>B</w:t>
      </w:r>
      <w:r w:rsidR="00FB213D">
        <w:rPr>
          <w:rFonts w:cs="Times New Roman"/>
          <w:szCs w:val="24"/>
        </w:rPr>
        <w:t>oard w</w:t>
      </w:r>
      <w:r w:rsidR="00E12B01">
        <w:rPr>
          <w:rFonts w:cs="Times New Roman"/>
          <w:szCs w:val="24"/>
        </w:rPr>
        <w:t xml:space="preserve">ould complete the same functions previously assigned to the </w:t>
      </w:r>
      <w:r w:rsidR="00012052">
        <w:rPr>
          <w:rFonts w:cs="Times New Roman"/>
          <w:szCs w:val="24"/>
        </w:rPr>
        <w:t>Archival Review Board and the A</w:t>
      </w:r>
      <w:r w:rsidR="00E12B01">
        <w:rPr>
          <w:rFonts w:cs="Times New Roman"/>
          <w:szCs w:val="24"/>
        </w:rPr>
        <w:t xml:space="preserve">rchives, </w:t>
      </w:r>
      <w:r w:rsidR="00012052">
        <w:rPr>
          <w:rFonts w:cs="Times New Roman"/>
          <w:szCs w:val="24"/>
        </w:rPr>
        <w:t>R</w:t>
      </w:r>
      <w:r w:rsidR="00E12B01">
        <w:rPr>
          <w:rFonts w:cs="Times New Roman"/>
          <w:szCs w:val="24"/>
        </w:rPr>
        <w:t xml:space="preserve">eference, and </w:t>
      </w:r>
      <w:r w:rsidR="00012052">
        <w:rPr>
          <w:rFonts w:cs="Times New Roman"/>
          <w:szCs w:val="24"/>
        </w:rPr>
        <w:t>R</w:t>
      </w:r>
      <w:r w:rsidR="00E12B01">
        <w:rPr>
          <w:rFonts w:cs="Times New Roman"/>
          <w:szCs w:val="24"/>
        </w:rPr>
        <w:t xml:space="preserve">esearch </w:t>
      </w:r>
      <w:r w:rsidR="00012052">
        <w:rPr>
          <w:rFonts w:cs="Times New Roman"/>
          <w:szCs w:val="24"/>
        </w:rPr>
        <w:t>A</w:t>
      </w:r>
      <w:r w:rsidR="00E12B01">
        <w:rPr>
          <w:rFonts w:cs="Times New Roman"/>
          <w:szCs w:val="24"/>
        </w:rPr>
        <w:t xml:space="preserve">dvisory </w:t>
      </w:r>
      <w:r w:rsidR="00012052">
        <w:rPr>
          <w:rFonts w:cs="Times New Roman"/>
          <w:szCs w:val="24"/>
        </w:rPr>
        <w:t>B</w:t>
      </w:r>
      <w:r w:rsidR="00E12B01">
        <w:rPr>
          <w:rFonts w:cs="Times New Roman"/>
          <w:szCs w:val="24"/>
        </w:rPr>
        <w:t xml:space="preserve">oard. These functions include issuing a report on the development of municipal archives, reference and research services in the city, and archival processing of city papers. </w:t>
      </w:r>
    </w:p>
    <w:p w14:paraId="0F5E9541" w14:textId="77777777" w:rsidR="008823EE" w:rsidRDefault="008823EE" w:rsidP="0041520B">
      <w:pPr>
        <w:pStyle w:val="NoSpacing"/>
        <w:jc w:val="both"/>
        <w:rPr>
          <w:rFonts w:cs="Times New Roman"/>
          <w:szCs w:val="24"/>
        </w:rPr>
      </w:pPr>
    </w:p>
    <w:p w14:paraId="3A90992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84F81DF" w14:textId="66C05E87" w:rsidR="0041520B" w:rsidRPr="00A5189C" w:rsidRDefault="0006027B" w:rsidP="006C314E">
      <w:pPr>
        <w:pStyle w:val="NoSpacing"/>
        <w:spacing w:before="80"/>
        <w:jc w:val="both"/>
        <w:rPr>
          <w:rFonts w:cs="Times New Roman"/>
          <w:szCs w:val="24"/>
        </w:rPr>
      </w:pPr>
      <w:r>
        <w:rPr>
          <w:rFonts w:cs="Times New Roman"/>
          <w:szCs w:val="24"/>
        </w:rPr>
        <w:t>120 days after it becomes law</w:t>
      </w:r>
    </w:p>
    <w:p w14:paraId="7D361DA7" w14:textId="77777777" w:rsidR="00D92C74" w:rsidRDefault="00D92C74" w:rsidP="0041520B"/>
    <w:p w14:paraId="201C811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091E951" w14:textId="77777777" w:rsidR="002B309C" w:rsidRPr="002B309C" w:rsidRDefault="00A428D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8B0693E" w14:textId="0599A3DF" w:rsidR="002B309C" w:rsidRPr="002B309C" w:rsidRDefault="00A428D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20D4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2C25ECC" w14:textId="59A4C5A6" w:rsidR="002B309C" w:rsidRPr="002B309C" w:rsidRDefault="00A428D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695D9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BB6D16" w14:textId="0AD6177B" w:rsidR="002B309C" w:rsidRPr="002B309C" w:rsidRDefault="00A428D0" w:rsidP="00A5189C">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EndPr/>
        <w:sdtContent>
          <w:r w:rsidR="0095731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254A894" w14:textId="65899B3A" w:rsidR="002B309C" w:rsidRPr="002B309C" w:rsidRDefault="00A428D0"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95731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D40977" w14:textId="77777777" w:rsidR="00A5189C" w:rsidRDefault="00A5189C" w:rsidP="008823EE">
      <w:pPr>
        <w:pStyle w:val="NoSpacing"/>
        <w:jc w:val="both"/>
        <w:rPr>
          <w:rStyle w:val="apple-style-span"/>
          <w:b/>
          <w:bCs/>
          <w:szCs w:val="24"/>
        </w:rPr>
      </w:pPr>
    </w:p>
    <w:p w14:paraId="257BC9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8F1518B" w14:textId="77777777" w:rsidR="006C314E" w:rsidRPr="00AC5EE7" w:rsidRDefault="006C314E" w:rsidP="008823EE">
      <w:pPr>
        <w:pStyle w:val="NoSpacing"/>
        <w:jc w:val="both"/>
        <w:rPr>
          <w:rStyle w:val="apple-style-span"/>
          <w:sz w:val="18"/>
          <w:szCs w:val="18"/>
        </w:rPr>
      </w:pPr>
    </w:p>
    <w:p w14:paraId="36E51F49" w14:textId="77777777" w:rsidR="008966BF" w:rsidRPr="008966BF" w:rsidRDefault="008966BF" w:rsidP="008966BF">
      <w:pPr>
        <w:suppressLineNumbers/>
        <w:jc w:val="both"/>
        <w:rPr>
          <w:rFonts w:eastAsia="Times New Roman"/>
          <w:sz w:val="18"/>
          <w:szCs w:val="18"/>
          <w:u w:val="single"/>
          <w:lang w:eastAsia="ko-KR"/>
        </w:rPr>
      </w:pPr>
      <w:r w:rsidRPr="008966BF">
        <w:rPr>
          <w:rFonts w:eastAsia="Times New Roman"/>
          <w:sz w:val="18"/>
          <w:szCs w:val="18"/>
          <w:u w:val="single"/>
          <w:lang w:eastAsia="ko-KR"/>
        </w:rPr>
        <w:t>Session 14</w:t>
      </w:r>
    </w:p>
    <w:p w14:paraId="0EEE0A97" w14:textId="77777777" w:rsidR="008966BF" w:rsidRPr="008966BF" w:rsidRDefault="008966BF" w:rsidP="008966BF">
      <w:pPr>
        <w:suppressLineNumbers/>
        <w:jc w:val="both"/>
        <w:rPr>
          <w:rFonts w:eastAsia="Times New Roman"/>
          <w:sz w:val="18"/>
          <w:szCs w:val="18"/>
          <w:lang w:eastAsia="ko-KR"/>
        </w:rPr>
      </w:pPr>
      <w:r w:rsidRPr="008966BF">
        <w:rPr>
          <w:rFonts w:eastAsia="Times New Roman"/>
          <w:sz w:val="18"/>
          <w:szCs w:val="18"/>
          <w:lang w:eastAsia="ko-KR"/>
        </w:rPr>
        <w:t>TBM/JMF</w:t>
      </w:r>
    </w:p>
    <w:p w14:paraId="5D18F8E1" w14:textId="77777777" w:rsidR="008966BF" w:rsidRPr="008966BF" w:rsidRDefault="008966BF" w:rsidP="008966BF">
      <w:pPr>
        <w:suppressLineNumbers/>
        <w:jc w:val="both"/>
        <w:rPr>
          <w:rFonts w:eastAsia="Times New Roman"/>
          <w:sz w:val="18"/>
          <w:szCs w:val="18"/>
          <w:lang w:eastAsia="ko-KR"/>
        </w:rPr>
      </w:pPr>
      <w:r w:rsidRPr="008966BF">
        <w:rPr>
          <w:rFonts w:eastAsia="Times New Roman"/>
          <w:sz w:val="18"/>
          <w:szCs w:val="18"/>
          <w:lang w:eastAsia="ko-KR"/>
        </w:rPr>
        <w:t>LS #20509</w:t>
      </w:r>
    </w:p>
    <w:p w14:paraId="2210A828" w14:textId="77777777" w:rsidR="008966BF" w:rsidRPr="008966BF" w:rsidRDefault="008966BF" w:rsidP="008966BF">
      <w:pPr>
        <w:suppressLineNumbers/>
        <w:jc w:val="both"/>
        <w:rPr>
          <w:rFonts w:eastAsia="Times New Roman"/>
          <w:sz w:val="18"/>
          <w:szCs w:val="18"/>
          <w:lang w:eastAsia="ko-KR"/>
        </w:rPr>
      </w:pPr>
      <w:proofErr w:type="gramStart"/>
      <w:r w:rsidRPr="008966BF">
        <w:rPr>
          <w:rFonts w:eastAsia="Times New Roman"/>
          <w:sz w:val="18"/>
          <w:szCs w:val="18"/>
          <w:lang w:eastAsia="ko-KR"/>
        </w:rPr>
        <w:t>Int. #</w:t>
      </w:r>
      <w:proofErr w:type="gramEnd"/>
      <w:r w:rsidRPr="008966BF">
        <w:rPr>
          <w:rFonts w:eastAsia="Times New Roman"/>
          <w:sz w:val="18"/>
          <w:szCs w:val="18"/>
          <w:lang w:eastAsia="ko-KR"/>
        </w:rPr>
        <w:t>1505-2025</w:t>
      </w:r>
    </w:p>
    <w:p w14:paraId="740FC6E4" w14:textId="5AE21DA1" w:rsidR="008966BF" w:rsidRPr="008966BF" w:rsidRDefault="008966BF" w:rsidP="008966BF">
      <w:pPr>
        <w:suppressLineNumbers/>
        <w:spacing w:line="480" w:lineRule="auto"/>
        <w:jc w:val="both"/>
        <w:rPr>
          <w:rFonts w:eastAsia="Times New Roman"/>
          <w:sz w:val="18"/>
          <w:szCs w:val="18"/>
          <w:lang w:eastAsia="ko-KR"/>
        </w:rPr>
      </w:pPr>
      <w:r w:rsidRPr="008966BF">
        <w:rPr>
          <w:rFonts w:eastAsia="Times New Roman"/>
          <w:sz w:val="18"/>
          <w:szCs w:val="18"/>
          <w:lang w:eastAsia="ko-KR"/>
        </w:rPr>
        <w:t>2/2</w:t>
      </w:r>
      <w:r>
        <w:rPr>
          <w:rFonts w:eastAsia="Times New Roman"/>
          <w:sz w:val="18"/>
          <w:szCs w:val="18"/>
          <w:lang w:eastAsia="ko-KR"/>
        </w:rPr>
        <w:t>7</w:t>
      </w:r>
      <w:r w:rsidRPr="008966BF">
        <w:rPr>
          <w:rFonts w:eastAsia="Times New Roman"/>
          <w:sz w:val="18"/>
          <w:szCs w:val="18"/>
          <w:lang w:eastAsia="ko-KR"/>
        </w:rPr>
        <w:t xml:space="preserve">/2026 </w:t>
      </w:r>
      <w:r w:rsidR="00315C14">
        <w:rPr>
          <w:rFonts w:eastAsia="Times New Roman"/>
          <w:sz w:val="18"/>
          <w:szCs w:val="18"/>
          <w:lang w:eastAsia="ko-KR"/>
        </w:rPr>
        <w:t>2</w:t>
      </w:r>
      <w:r w:rsidR="00631075">
        <w:rPr>
          <w:rFonts w:eastAsia="Times New Roman"/>
          <w:sz w:val="18"/>
          <w:szCs w:val="18"/>
          <w:lang w:eastAsia="ko-KR"/>
        </w:rPr>
        <w:t>:</w:t>
      </w:r>
      <w:r w:rsidR="00315C14">
        <w:rPr>
          <w:rFonts w:eastAsia="Times New Roman"/>
          <w:sz w:val="18"/>
          <w:szCs w:val="18"/>
          <w:lang w:eastAsia="ko-KR"/>
        </w:rPr>
        <w:t>4</w:t>
      </w:r>
      <w:r w:rsidR="00631075">
        <w:rPr>
          <w:rFonts w:eastAsia="Times New Roman"/>
          <w:sz w:val="18"/>
          <w:szCs w:val="18"/>
          <w:lang w:eastAsia="ko-KR"/>
        </w:rPr>
        <w:t>4 PM</w:t>
      </w:r>
    </w:p>
    <w:p w14:paraId="1C4E1A28" w14:textId="77777777" w:rsidR="008966BF" w:rsidRPr="008966BF" w:rsidRDefault="008966BF" w:rsidP="008966BF">
      <w:pPr>
        <w:suppressLineNumbers/>
        <w:jc w:val="both"/>
        <w:rPr>
          <w:rFonts w:eastAsia="Times New Roman"/>
          <w:sz w:val="18"/>
          <w:szCs w:val="18"/>
          <w:u w:val="single"/>
          <w:lang w:eastAsia="ko-KR"/>
        </w:rPr>
      </w:pPr>
      <w:r w:rsidRPr="008966BF">
        <w:rPr>
          <w:rFonts w:eastAsia="Times New Roman"/>
          <w:sz w:val="18"/>
          <w:szCs w:val="18"/>
          <w:u w:val="single"/>
          <w:lang w:eastAsia="ko-KR"/>
        </w:rPr>
        <w:t>Session 13</w:t>
      </w:r>
    </w:p>
    <w:p w14:paraId="7B4E37C9" w14:textId="77777777" w:rsidR="008966BF" w:rsidRPr="008966BF" w:rsidRDefault="008966BF" w:rsidP="008966BF">
      <w:pPr>
        <w:suppressLineNumbers/>
        <w:jc w:val="both"/>
        <w:rPr>
          <w:rFonts w:eastAsia="Times New Roman"/>
          <w:sz w:val="18"/>
          <w:szCs w:val="18"/>
          <w:lang w:eastAsia="ko-KR"/>
        </w:rPr>
      </w:pPr>
      <w:r w:rsidRPr="008966BF">
        <w:rPr>
          <w:rFonts w:eastAsia="Times New Roman"/>
          <w:sz w:val="18"/>
          <w:szCs w:val="18"/>
          <w:lang w:eastAsia="ko-KR"/>
        </w:rPr>
        <w:t>TBM</w:t>
      </w:r>
    </w:p>
    <w:p w14:paraId="02BF1043" w14:textId="77777777" w:rsidR="008966BF" w:rsidRPr="008966BF" w:rsidRDefault="008966BF" w:rsidP="008966BF">
      <w:pPr>
        <w:suppressLineNumbers/>
        <w:jc w:val="both"/>
        <w:rPr>
          <w:rFonts w:eastAsia="Times New Roman"/>
          <w:sz w:val="18"/>
          <w:szCs w:val="18"/>
          <w:lang w:eastAsia="ko-KR"/>
        </w:rPr>
      </w:pPr>
      <w:r w:rsidRPr="008966BF">
        <w:rPr>
          <w:rFonts w:eastAsia="Times New Roman"/>
          <w:sz w:val="18"/>
          <w:szCs w:val="18"/>
          <w:lang w:eastAsia="ko-KR"/>
        </w:rPr>
        <w:t>LS #20509</w:t>
      </w:r>
    </w:p>
    <w:p w14:paraId="76DF7FBA" w14:textId="77777777" w:rsidR="008966BF" w:rsidRPr="008966BF" w:rsidRDefault="008966BF" w:rsidP="008966BF">
      <w:pPr>
        <w:suppressLineNumbers/>
        <w:spacing w:line="480" w:lineRule="auto"/>
        <w:jc w:val="both"/>
        <w:rPr>
          <w:rFonts w:eastAsia="Times New Roman"/>
          <w:color w:val="000000"/>
          <w:szCs w:val="24"/>
          <w:shd w:val="clear" w:color="auto" w:fill="FFFFFF"/>
          <w:lang w:eastAsia="ko-KR"/>
        </w:rPr>
      </w:pPr>
      <w:r w:rsidRPr="008966BF">
        <w:rPr>
          <w:rFonts w:eastAsia="Times New Roman"/>
          <w:sz w:val="18"/>
          <w:szCs w:val="18"/>
          <w:lang w:eastAsia="ko-KR"/>
        </w:rPr>
        <w:t>12/5/2025 11:36 AM</w:t>
      </w:r>
    </w:p>
    <w:p w14:paraId="26BCCD40" w14:textId="4A0ABCCB" w:rsidR="00B32C52" w:rsidRPr="009B7689" w:rsidRDefault="00B32C52" w:rsidP="00206AEC">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8862F" w14:textId="77777777" w:rsidR="00C512A4" w:rsidRDefault="00C512A4" w:rsidP="00272634">
      <w:r>
        <w:separator/>
      </w:r>
    </w:p>
  </w:endnote>
  <w:endnote w:type="continuationSeparator" w:id="0">
    <w:p w14:paraId="0C6FB39C" w14:textId="77777777" w:rsidR="00C512A4" w:rsidRDefault="00C512A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61A57" w14:textId="77777777" w:rsidR="00C512A4" w:rsidRDefault="00C512A4" w:rsidP="00272634">
      <w:r>
        <w:separator/>
      </w:r>
    </w:p>
  </w:footnote>
  <w:footnote w:type="continuationSeparator" w:id="0">
    <w:p w14:paraId="4A94FCE8" w14:textId="77777777" w:rsidR="00C512A4" w:rsidRDefault="00C512A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76AA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212069">
    <w:abstractNumId w:val="0"/>
  </w:num>
  <w:num w:numId="2" w16cid:durableId="1597446770">
    <w:abstractNumId w:val="2"/>
  </w:num>
  <w:num w:numId="3" w16cid:durableId="1066612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D4570"/>
    <w:rsid w:val="0000325E"/>
    <w:rsid w:val="00006640"/>
    <w:rsid w:val="00012052"/>
    <w:rsid w:val="0004593B"/>
    <w:rsid w:val="0006027B"/>
    <w:rsid w:val="000765AF"/>
    <w:rsid w:val="00080B67"/>
    <w:rsid w:val="000A7988"/>
    <w:rsid w:val="000D4570"/>
    <w:rsid w:val="000E4F15"/>
    <w:rsid w:val="000E61C5"/>
    <w:rsid w:val="0010786F"/>
    <w:rsid w:val="001218E3"/>
    <w:rsid w:val="0013117F"/>
    <w:rsid w:val="00134457"/>
    <w:rsid w:val="00134583"/>
    <w:rsid w:val="001346BD"/>
    <w:rsid w:val="001349AE"/>
    <w:rsid w:val="001427E0"/>
    <w:rsid w:val="0017748E"/>
    <w:rsid w:val="0018143E"/>
    <w:rsid w:val="00196DDA"/>
    <w:rsid w:val="001B5D71"/>
    <w:rsid w:val="001D04C9"/>
    <w:rsid w:val="001E3407"/>
    <w:rsid w:val="001F0D42"/>
    <w:rsid w:val="00206AEC"/>
    <w:rsid w:val="00216A92"/>
    <w:rsid w:val="00220726"/>
    <w:rsid w:val="0022152D"/>
    <w:rsid w:val="00227B13"/>
    <w:rsid w:val="002409F7"/>
    <w:rsid w:val="00272634"/>
    <w:rsid w:val="00280543"/>
    <w:rsid w:val="002B309C"/>
    <w:rsid w:val="002C716C"/>
    <w:rsid w:val="002D78A5"/>
    <w:rsid w:val="00305375"/>
    <w:rsid w:val="00314831"/>
    <w:rsid w:val="00315C14"/>
    <w:rsid w:val="0033433B"/>
    <w:rsid w:val="00345D79"/>
    <w:rsid w:val="0035723D"/>
    <w:rsid w:val="0037480E"/>
    <w:rsid w:val="003752CB"/>
    <w:rsid w:val="00392579"/>
    <w:rsid w:val="003935E5"/>
    <w:rsid w:val="00393D46"/>
    <w:rsid w:val="003A29B1"/>
    <w:rsid w:val="003A304F"/>
    <w:rsid w:val="003B029F"/>
    <w:rsid w:val="003D154A"/>
    <w:rsid w:val="003D2905"/>
    <w:rsid w:val="003D6D23"/>
    <w:rsid w:val="003E2F46"/>
    <w:rsid w:val="003E57E6"/>
    <w:rsid w:val="00405556"/>
    <w:rsid w:val="0041520B"/>
    <w:rsid w:val="00424E79"/>
    <w:rsid w:val="00474067"/>
    <w:rsid w:val="00474B42"/>
    <w:rsid w:val="004B589D"/>
    <w:rsid w:val="005021D5"/>
    <w:rsid w:val="0051099B"/>
    <w:rsid w:val="00512FB5"/>
    <w:rsid w:val="00523D79"/>
    <w:rsid w:val="0052682C"/>
    <w:rsid w:val="005331A0"/>
    <w:rsid w:val="00560E8E"/>
    <w:rsid w:val="00563377"/>
    <w:rsid w:val="00587554"/>
    <w:rsid w:val="00597FA2"/>
    <w:rsid w:val="005B0EA1"/>
    <w:rsid w:val="005B1E8E"/>
    <w:rsid w:val="005D07D2"/>
    <w:rsid w:val="005E5537"/>
    <w:rsid w:val="005E60DC"/>
    <w:rsid w:val="005F6A98"/>
    <w:rsid w:val="00606846"/>
    <w:rsid w:val="0061438C"/>
    <w:rsid w:val="00614910"/>
    <w:rsid w:val="00615680"/>
    <w:rsid w:val="00617310"/>
    <w:rsid w:val="006209CB"/>
    <w:rsid w:val="00631075"/>
    <w:rsid w:val="006449D4"/>
    <w:rsid w:val="00647FA4"/>
    <w:rsid w:val="00651D12"/>
    <w:rsid w:val="006771BF"/>
    <w:rsid w:val="00695D9D"/>
    <w:rsid w:val="006B015E"/>
    <w:rsid w:val="006B0536"/>
    <w:rsid w:val="006C314E"/>
    <w:rsid w:val="006D4D22"/>
    <w:rsid w:val="006F2EB6"/>
    <w:rsid w:val="006F5093"/>
    <w:rsid w:val="006F772F"/>
    <w:rsid w:val="00701FD6"/>
    <w:rsid w:val="0071469B"/>
    <w:rsid w:val="00742DCD"/>
    <w:rsid w:val="00751580"/>
    <w:rsid w:val="00774A1B"/>
    <w:rsid w:val="00780A1D"/>
    <w:rsid w:val="00781399"/>
    <w:rsid w:val="00804132"/>
    <w:rsid w:val="0082024D"/>
    <w:rsid w:val="00820C10"/>
    <w:rsid w:val="00825AC4"/>
    <w:rsid w:val="00837EB5"/>
    <w:rsid w:val="0086326E"/>
    <w:rsid w:val="0087023C"/>
    <w:rsid w:val="008749A3"/>
    <w:rsid w:val="00874E3B"/>
    <w:rsid w:val="008823EE"/>
    <w:rsid w:val="00887B45"/>
    <w:rsid w:val="008966BF"/>
    <w:rsid w:val="008D4C38"/>
    <w:rsid w:val="009243C8"/>
    <w:rsid w:val="00932BFA"/>
    <w:rsid w:val="009470D9"/>
    <w:rsid w:val="009512EA"/>
    <w:rsid w:val="0095731A"/>
    <w:rsid w:val="00957F28"/>
    <w:rsid w:val="00962A70"/>
    <w:rsid w:val="009654CB"/>
    <w:rsid w:val="0097096B"/>
    <w:rsid w:val="0097296A"/>
    <w:rsid w:val="0099413E"/>
    <w:rsid w:val="0099608B"/>
    <w:rsid w:val="009A4F23"/>
    <w:rsid w:val="009B087E"/>
    <w:rsid w:val="009B7689"/>
    <w:rsid w:val="009D3CCE"/>
    <w:rsid w:val="009D3F0D"/>
    <w:rsid w:val="009F5670"/>
    <w:rsid w:val="00A0603B"/>
    <w:rsid w:val="00A12A54"/>
    <w:rsid w:val="00A23AED"/>
    <w:rsid w:val="00A428D0"/>
    <w:rsid w:val="00A4531D"/>
    <w:rsid w:val="00A5189C"/>
    <w:rsid w:val="00A54037"/>
    <w:rsid w:val="00A64AA3"/>
    <w:rsid w:val="00A6526E"/>
    <w:rsid w:val="00A87143"/>
    <w:rsid w:val="00A9132D"/>
    <w:rsid w:val="00A94304"/>
    <w:rsid w:val="00AB6EBE"/>
    <w:rsid w:val="00AC5EE7"/>
    <w:rsid w:val="00AD7EC0"/>
    <w:rsid w:val="00AE4DE1"/>
    <w:rsid w:val="00AF56D8"/>
    <w:rsid w:val="00B32C52"/>
    <w:rsid w:val="00B443BE"/>
    <w:rsid w:val="00B578BD"/>
    <w:rsid w:val="00B7303F"/>
    <w:rsid w:val="00B965FC"/>
    <w:rsid w:val="00B9759C"/>
    <w:rsid w:val="00BA1D4D"/>
    <w:rsid w:val="00BD2104"/>
    <w:rsid w:val="00BD2B04"/>
    <w:rsid w:val="00BD51CA"/>
    <w:rsid w:val="00BE60D6"/>
    <w:rsid w:val="00BF51E6"/>
    <w:rsid w:val="00C20C57"/>
    <w:rsid w:val="00C20D76"/>
    <w:rsid w:val="00C22CDF"/>
    <w:rsid w:val="00C512A4"/>
    <w:rsid w:val="00C564A2"/>
    <w:rsid w:val="00C63BA7"/>
    <w:rsid w:val="00C67FA9"/>
    <w:rsid w:val="00CC3989"/>
    <w:rsid w:val="00CC3F79"/>
    <w:rsid w:val="00D0018B"/>
    <w:rsid w:val="00D05BFB"/>
    <w:rsid w:val="00D25C62"/>
    <w:rsid w:val="00D442F8"/>
    <w:rsid w:val="00D74104"/>
    <w:rsid w:val="00D76D60"/>
    <w:rsid w:val="00D826CE"/>
    <w:rsid w:val="00D83A3C"/>
    <w:rsid w:val="00D92C74"/>
    <w:rsid w:val="00DA12A1"/>
    <w:rsid w:val="00DA25D7"/>
    <w:rsid w:val="00DB46CB"/>
    <w:rsid w:val="00DE234F"/>
    <w:rsid w:val="00E12B01"/>
    <w:rsid w:val="00E20610"/>
    <w:rsid w:val="00E3518C"/>
    <w:rsid w:val="00E36BD7"/>
    <w:rsid w:val="00E444FF"/>
    <w:rsid w:val="00E47F9F"/>
    <w:rsid w:val="00E55F9A"/>
    <w:rsid w:val="00E80494"/>
    <w:rsid w:val="00E84C68"/>
    <w:rsid w:val="00ED4B95"/>
    <w:rsid w:val="00EF0E87"/>
    <w:rsid w:val="00F20D42"/>
    <w:rsid w:val="00F21FC5"/>
    <w:rsid w:val="00F42BA3"/>
    <w:rsid w:val="00F4558B"/>
    <w:rsid w:val="00F51D32"/>
    <w:rsid w:val="00F642EE"/>
    <w:rsid w:val="00F656F0"/>
    <w:rsid w:val="00F7237F"/>
    <w:rsid w:val="00F72C59"/>
    <w:rsid w:val="00F74B3D"/>
    <w:rsid w:val="00F8773C"/>
    <w:rsid w:val="00FB213D"/>
    <w:rsid w:val="00FF4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31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D05BFB"/>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2257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2026-03-02T19:48:00Z</dcterms:created>
  <dcterms:modified xsi:type="dcterms:W3CDTF">2026-03-02T19:48:00Z</dcterms:modified>
</cp:coreProperties>
</file>